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7E" w:rsidRDefault="00A25A62" w:rsidP="005662D0">
      <w:p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USS </w:t>
      </w:r>
      <w:r w:rsidR="005C5460">
        <w:rPr>
          <w:rFonts w:ascii="Corbel" w:hAnsi="Corbel"/>
        </w:rPr>
        <w:t xml:space="preserve">  </w:t>
      </w:r>
      <w:r w:rsidR="002B6B7E" w:rsidRPr="00564FE9">
        <w:rPr>
          <w:rFonts w:ascii="Corbel" w:hAnsi="Corbel"/>
        </w:rPr>
        <w:t xml:space="preserve">KNPVT  </w:t>
      </w:r>
    </w:p>
    <w:p w:rsidR="005662D0" w:rsidRPr="00564FE9" w:rsidRDefault="005662D0" w:rsidP="005662D0">
      <w:pPr>
        <w:spacing w:after="0" w:line="240" w:lineRule="auto"/>
        <w:jc w:val="both"/>
        <w:rPr>
          <w:rFonts w:ascii="Corbel" w:hAnsi="Corbel"/>
        </w:rPr>
      </w:pPr>
    </w:p>
    <w:p w:rsidR="005C5460" w:rsidRDefault="005662D0" w:rsidP="00037B11">
      <w:pPr>
        <w:pStyle w:val="Nadpis1"/>
      </w:pPr>
      <w:r w:rsidRPr="00037B11">
        <w:t>Ná</w:t>
      </w:r>
      <w:r w:rsidR="00037B11" w:rsidRPr="00037B11">
        <w:t>p</w:t>
      </w:r>
      <w:r w:rsidRPr="00037B11">
        <w:t>lň výcviků pro navazující magisterský program SPPG</w:t>
      </w:r>
      <w:r w:rsidR="005C5460">
        <w:t xml:space="preserve"> </w:t>
      </w:r>
    </w:p>
    <w:p w:rsidR="005662D0" w:rsidRPr="00037B11" w:rsidRDefault="005C5460" w:rsidP="005C5460">
      <w:pPr>
        <w:rPr>
          <w:b/>
        </w:rPr>
      </w:pPr>
      <w:r>
        <w:t>(kombinovaná  i prezenční forma studia)</w:t>
      </w:r>
      <w:bookmarkStart w:id="0" w:name="_GoBack"/>
      <w:bookmarkEnd w:id="0"/>
    </w:p>
    <w:p w:rsidR="007E5C9B" w:rsidRPr="00564FE9" w:rsidRDefault="007E5C9B" w:rsidP="005662D0">
      <w:pPr>
        <w:spacing w:after="0" w:line="240" w:lineRule="auto"/>
        <w:jc w:val="both"/>
        <w:rPr>
          <w:rFonts w:ascii="Corbel" w:hAnsi="Corbel"/>
          <w:b/>
          <w:caps/>
          <w:sz w:val="24"/>
          <w:szCs w:val="24"/>
        </w:rPr>
      </w:pPr>
      <w:r w:rsidRPr="00564FE9">
        <w:rPr>
          <w:rFonts w:ascii="Corbel" w:hAnsi="Corbel"/>
          <w:b/>
          <w:sz w:val="24"/>
          <w:szCs w:val="24"/>
        </w:rPr>
        <w:t>Výcvik v komunikaci s klientem</w:t>
      </w:r>
      <w:r w:rsidRPr="00564FE9">
        <w:rPr>
          <w:rFonts w:ascii="Corbel" w:hAnsi="Corbel"/>
          <w:b/>
          <w:caps/>
          <w:sz w:val="24"/>
          <w:szCs w:val="24"/>
        </w:rPr>
        <w:t xml:space="preserve">   </w:t>
      </w:r>
    </w:p>
    <w:p w:rsidR="007E5C9B" w:rsidRPr="00564FE9" w:rsidRDefault="007E5C9B" w:rsidP="005662D0">
      <w:pPr>
        <w:pStyle w:val="Zkladntext"/>
        <w:autoSpaceDE w:val="0"/>
        <w:autoSpaceDN w:val="0"/>
        <w:jc w:val="both"/>
        <w:rPr>
          <w:rFonts w:ascii="Corbel" w:hAnsi="Corbel"/>
          <w:b w:val="0"/>
          <w:szCs w:val="24"/>
        </w:rPr>
      </w:pPr>
      <w:r w:rsidRPr="00564FE9">
        <w:rPr>
          <w:rFonts w:ascii="Corbel" w:hAnsi="Corbel"/>
          <w:b w:val="0"/>
          <w:szCs w:val="24"/>
        </w:rPr>
        <w:t xml:space="preserve">Během týdenního soustředění budou u studentů rozvíjeny kompetence ke komunikaci s jedinci ze všech cílových skupin speciální pedagogiky, ale také dovednosti k rozvoji komunikačních kompetencí jedinců s narušenou komunikační schopností v širším kontextu s ohledem na věk a druh zdravotního postižení. Výše uvedené kompetence budou rozvíjeny na základě přehrávání modelových situací a na základě videozáznamů. </w:t>
      </w:r>
    </w:p>
    <w:p w:rsidR="007E5C9B" w:rsidRPr="00564FE9" w:rsidRDefault="007E5C9B" w:rsidP="005662D0">
      <w:pPr>
        <w:pStyle w:val="Zkladntext"/>
        <w:widowControl/>
        <w:numPr>
          <w:ilvl w:val="0"/>
          <w:numId w:val="1"/>
        </w:numPr>
        <w:autoSpaceDE w:val="0"/>
        <w:autoSpaceDN w:val="0"/>
        <w:jc w:val="both"/>
        <w:rPr>
          <w:rFonts w:ascii="Corbel" w:hAnsi="Corbel"/>
          <w:b w:val="0"/>
          <w:szCs w:val="24"/>
        </w:rPr>
      </w:pPr>
      <w:r w:rsidRPr="00564FE9">
        <w:rPr>
          <w:rFonts w:ascii="Corbel" w:hAnsi="Corbel"/>
          <w:b w:val="0"/>
          <w:szCs w:val="24"/>
        </w:rPr>
        <w:t>Zásady komunikace s jedinci všech cílových skupin speciální pedagogiky (rozdělení podle typů a druhů postižení, rozdělení podle věku)</w:t>
      </w:r>
    </w:p>
    <w:p w:rsidR="007E5C9B" w:rsidRPr="00564FE9" w:rsidRDefault="007E5C9B" w:rsidP="005662D0">
      <w:pPr>
        <w:pStyle w:val="Zkladntext"/>
        <w:widowControl/>
        <w:numPr>
          <w:ilvl w:val="0"/>
          <w:numId w:val="1"/>
        </w:numPr>
        <w:autoSpaceDE w:val="0"/>
        <w:autoSpaceDN w:val="0"/>
        <w:jc w:val="both"/>
        <w:rPr>
          <w:rFonts w:ascii="Corbel" w:hAnsi="Corbel"/>
          <w:b w:val="0"/>
          <w:szCs w:val="24"/>
        </w:rPr>
      </w:pPr>
      <w:r w:rsidRPr="00564FE9">
        <w:rPr>
          <w:rFonts w:ascii="Corbel" w:hAnsi="Corbel"/>
          <w:b w:val="0"/>
          <w:szCs w:val="24"/>
        </w:rPr>
        <w:t>Rozvoj komunikačních kompetencí jedinců s narušenou komunikační schopností</w:t>
      </w:r>
    </w:p>
    <w:p w:rsidR="007E5C9B" w:rsidRPr="00564FE9" w:rsidRDefault="007E5C9B" w:rsidP="005662D0">
      <w:pPr>
        <w:pStyle w:val="Zkladntext"/>
        <w:widowControl/>
        <w:numPr>
          <w:ilvl w:val="1"/>
          <w:numId w:val="1"/>
        </w:numPr>
        <w:autoSpaceDE w:val="0"/>
        <w:autoSpaceDN w:val="0"/>
        <w:jc w:val="both"/>
        <w:rPr>
          <w:rFonts w:ascii="Corbel" w:hAnsi="Corbel"/>
          <w:b w:val="0"/>
          <w:szCs w:val="24"/>
        </w:rPr>
      </w:pPr>
      <w:r w:rsidRPr="00564FE9">
        <w:rPr>
          <w:rFonts w:ascii="Corbel" w:hAnsi="Corbel"/>
          <w:b w:val="0"/>
          <w:szCs w:val="24"/>
        </w:rPr>
        <w:t>sociální faktory komunikace</w:t>
      </w:r>
    </w:p>
    <w:p w:rsidR="007E5C9B" w:rsidRPr="00564FE9" w:rsidRDefault="007E5C9B" w:rsidP="005662D0">
      <w:pPr>
        <w:pStyle w:val="Zkladntext"/>
        <w:widowControl/>
        <w:numPr>
          <w:ilvl w:val="1"/>
          <w:numId w:val="1"/>
        </w:numPr>
        <w:autoSpaceDE w:val="0"/>
        <w:autoSpaceDN w:val="0"/>
        <w:jc w:val="both"/>
        <w:rPr>
          <w:rFonts w:ascii="Corbel" w:hAnsi="Corbel"/>
          <w:b w:val="0"/>
          <w:szCs w:val="24"/>
        </w:rPr>
      </w:pPr>
      <w:r w:rsidRPr="00564FE9">
        <w:rPr>
          <w:rFonts w:ascii="Corbel" w:hAnsi="Corbel"/>
          <w:b w:val="0"/>
          <w:szCs w:val="24"/>
        </w:rPr>
        <w:t>komunikační strategie podle situace (obchod, úřad, škola, lékař)</w:t>
      </w:r>
    </w:p>
    <w:p w:rsidR="007E5C9B" w:rsidRPr="00564FE9" w:rsidRDefault="007E5C9B" w:rsidP="005662D0">
      <w:pPr>
        <w:pStyle w:val="Zkladntext"/>
        <w:widowControl/>
        <w:numPr>
          <w:ilvl w:val="1"/>
          <w:numId w:val="1"/>
        </w:numPr>
        <w:autoSpaceDE w:val="0"/>
        <w:autoSpaceDN w:val="0"/>
        <w:jc w:val="both"/>
        <w:rPr>
          <w:rFonts w:ascii="Corbel" w:hAnsi="Corbel"/>
          <w:b w:val="0"/>
          <w:szCs w:val="24"/>
        </w:rPr>
      </w:pPr>
      <w:r w:rsidRPr="00564FE9">
        <w:rPr>
          <w:rFonts w:ascii="Corbel" w:hAnsi="Corbel"/>
          <w:b w:val="0"/>
          <w:szCs w:val="24"/>
        </w:rPr>
        <w:t>alternativní techniky a přístupy</w:t>
      </w:r>
    </w:p>
    <w:p w:rsidR="007E5C9B" w:rsidRPr="00564FE9" w:rsidRDefault="007E5C9B" w:rsidP="005662D0">
      <w:pPr>
        <w:spacing w:after="0" w:line="240" w:lineRule="auto"/>
        <w:jc w:val="both"/>
        <w:rPr>
          <w:rFonts w:ascii="Corbel" w:hAnsi="Corbel"/>
          <w:szCs w:val="24"/>
        </w:rPr>
      </w:pPr>
      <w:r w:rsidRPr="00564FE9">
        <w:rPr>
          <w:rFonts w:ascii="Corbel" w:hAnsi="Corbel"/>
          <w:szCs w:val="24"/>
        </w:rPr>
        <w:t>návrh a tvorba specifických pomůcek dle individuálních potřeb konkrétního klienta</w:t>
      </w:r>
    </w:p>
    <w:p w:rsidR="00564FE9" w:rsidRPr="00564FE9" w:rsidRDefault="00564FE9" w:rsidP="005662D0">
      <w:pPr>
        <w:spacing w:after="0" w:line="240" w:lineRule="auto"/>
        <w:jc w:val="both"/>
        <w:rPr>
          <w:rFonts w:ascii="Corbel" w:hAnsi="Corbel"/>
          <w:b/>
          <w:caps/>
          <w:sz w:val="24"/>
          <w:szCs w:val="24"/>
        </w:rPr>
      </w:pPr>
      <w:r w:rsidRPr="00564FE9">
        <w:rPr>
          <w:rFonts w:ascii="Corbel" w:hAnsi="Corbel"/>
          <w:b/>
          <w:sz w:val="24"/>
          <w:szCs w:val="24"/>
        </w:rPr>
        <w:t>Výcvik v terénu k rané intervenci</w:t>
      </w:r>
      <w:r w:rsidRPr="00564FE9">
        <w:rPr>
          <w:rFonts w:ascii="Corbel" w:hAnsi="Corbel"/>
          <w:b/>
          <w:caps/>
          <w:sz w:val="24"/>
          <w:szCs w:val="24"/>
        </w:rPr>
        <w:t xml:space="preserve">   </w:t>
      </w:r>
    </w:p>
    <w:p w:rsidR="00564FE9" w:rsidRPr="00564FE9" w:rsidRDefault="00564FE9" w:rsidP="005662D0">
      <w:pPr>
        <w:pStyle w:val="Zkladntext"/>
        <w:autoSpaceDE w:val="0"/>
        <w:autoSpaceDN w:val="0"/>
        <w:jc w:val="both"/>
        <w:rPr>
          <w:rFonts w:ascii="Corbel" w:hAnsi="Corbel"/>
          <w:b w:val="0"/>
          <w:szCs w:val="24"/>
        </w:rPr>
      </w:pPr>
      <w:r w:rsidRPr="00564FE9">
        <w:rPr>
          <w:rFonts w:ascii="Corbel" w:hAnsi="Corbel"/>
          <w:b w:val="0"/>
          <w:szCs w:val="24"/>
        </w:rPr>
        <w:t xml:space="preserve">Během týdenního soustředění budou u studentů rozvíjeny kompetence ke komunikaci s rodinou dítěte s postižením, ale také dovednosti k rozvoji komunikačních kompetencí členů rodiny v různých sociálních situacích. Výše uvedené kompetence budou rozvíjeny na základě přehrávání modelových situací a na základě videozáznamů. </w:t>
      </w:r>
    </w:p>
    <w:p w:rsidR="00564FE9" w:rsidRPr="00564FE9" w:rsidRDefault="00564FE9" w:rsidP="005662D0">
      <w:pPr>
        <w:pStyle w:val="Zkladntext"/>
        <w:widowControl/>
        <w:numPr>
          <w:ilvl w:val="0"/>
          <w:numId w:val="3"/>
        </w:numPr>
        <w:autoSpaceDE w:val="0"/>
        <w:autoSpaceDN w:val="0"/>
        <w:jc w:val="both"/>
        <w:rPr>
          <w:rFonts w:ascii="Corbel" w:hAnsi="Corbel"/>
          <w:b w:val="0"/>
          <w:szCs w:val="24"/>
        </w:rPr>
      </w:pPr>
      <w:r w:rsidRPr="00564FE9">
        <w:rPr>
          <w:rFonts w:ascii="Corbel" w:hAnsi="Corbel"/>
          <w:b w:val="0"/>
          <w:szCs w:val="24"/>
        </w:rPr>
        <w:t>Zásady komunikace s rodinou dítěte s postižením (přizpůsobení komunikačních strategií situaci v rodině)</w:t>
      </w:r>
    </w:p>
    <w:p w:rsidR="00564FE9" w:rsidRPr="00564FE9" w:rsidRDefault="00564FE9" w:rsidP="005662D0">
      <w:pPr>
        <w:pStyle w:val="Zkladntext"/>
        <w:widowControl/>
        <w:numPr>
          <w:ilvl w:val="0"/>
          <w:numId w:val="3"/>
        </w:numPr>
        <w:autoSpaceDE w:val="0"/>
        <w:autoSpaceDN w:val="0"/>
        <w:jc w:val="both"/>
        <w:rPr>
          <w:rFonts w:ascii="Corbel" w:hAnsi="Corbel"/>
          <w:b w:val="0"/>
          <w:szCs w:val="24"/>
        </w:rPr>
      </w:pPr>
      <w:r w:rsidRPr="00564FE9">
        <w:rPr>
          <w:rFonts w:ascii="Corbel" w:hAnsi="Corbel"/>
          <w:b w:val="0"/>
          <w:szCs w:val="24"/>
        </w:rPr>
        <w:t>Rozvoj komunikačních kompetencí jednotlivých členů rodiny</w:t>
      </w:r>
    </w:p>
    <w:p w:rsidR="00564FE9" w:rsidRPr="00564FE9" w:rsidRDefault="00564FE9" w:rsidP="005662D0">
      <w:pPr>
        <w:pStyle w:val="Zkladntext"/>
        <w:widowControl/>
        <w:numPr>
          <w:ilvl w:val="1"/>
          <w:numId w:val="3"/>
        </w:numPr>
        <w:autoSpaceDE w:val="0"/>
        <w:autoSpaceDN w:val="0"/>
        <w:jc w:val="both"/>
        <w:rPr>
          <w:rFonts w:ascii="Corbel" w:hAnsi="Corbel"/>
          <w:b w:val="0"/>
          <w:szCs w:val="24"/>
        </w:rPr>
      </w:pPr>
      <w:r w:rsidRPr="00564FE9">
        <w:rPr>
          <w:rFonts w:ascii="Corbel" w:hAnsi="Corbel"/>
          <w:b w:val="0"/>
          <w:szCs w:val="24"/>
        </w:rPr>
        <w:t>sociální faktory komunikace</w:t>
      </w:r>
    </w:p>
    <w:p w:rsidR="00564FE9" w:rsidRPr="00564FE9" w:rsidRDefault="00564FE9" w:rsidP="005662D0">
      <w:pPr>
        <w:pStyle w:val="Zkladntext"/>
        <w:widowControl/>
        <w:numPr>
          <w:ilvl w:val="1"/>
          <w:numId w:val="3"/>
        </w:numPr>
        <w:autoSpaceDE w:val="0"/>
        <w:autoSpaceDN w:val="0"/>
        <w:jc w:val="both"/>
        <w:rPr>
          <w:rFonts w:ascii="Corbel" w:hAnsi="Corbel"/>
          <w:b w:val="0"/>
          <w:szCs w:val="24"/>
        </w:rPr>
      </w:pPr>
      <w:r w:rsidRPr="00564FE9">
        <w:rPr>
          <w:rFonts w:ascii="Corbel" w:hAnsi="Corbel"/>
          <w:b w:val="0"/>
          <w:szCs w:val="24"/>
        </w:rPr>
        <w:t>komunikační strategie podle situace (obchod, úřad, speciálněpedagogické zařízení, lékař)</w:t>
      </w:r>
    </w:p>
    <w:p w:rsidR="00564FE9" w:rsidRPr="00564FE9" w:rsidRDefault="00564FE9" w:rsidP="005662D0">
      <w:pPr>
        <w:pStyle w:val="Zkladntext"/>
        <w:widowControl/>
        <w:numPr>
          <w:ilvl w:val="0"/>
          <w:numId w:val="3"/>
        </w:numPr>
        <w:autoSpaceDE w:val="0"/>
        <w:autoSpaceDN w:val="0"/>
        <w:jc w:val="both"/>
        <w:rPr>
          <w:rFonts w:ascii="Corbel" w:hAnsi="Corbel"/>
          <w:b w:val="0"/>
          <w:szCs w:val="24"/>
        </w:rPr>
      </w:pPr>
      <w:r w:rsidRPr="00564FE9">
        <w:rPr>
          <w:rFonts w:ascii="Corbel" w:hAnsi="Corbel"/>
          <w:b w:val="0"/>
          <w:szCs w:val="24"/>
        </w:rPr>
        <w:t>analýza videozáznamů vlastních výstupů i záznamů z databáze</w:t>
      </w:r>
    </w:p>
    <w:p w:rsidR="00564FE9" w:rsidRPr="00564FE9" w:rsidRDefault="00564FE9" w:rsidP="005662D0">
      <w:pPr>
        <w:spacing w:after="0" w:line="240" w:lineRule="auto"/>
        <w:jc w:val="both"/>
        <w:rPr>
          <w:rFonts w:ascii="Corbel" w:hAnsi="Corbel"/>
          <w:szCs w:val="24"/>
        </w:rPr>
      </w:pPr>
      <w:r w:rsidRPr="00564FE9">
        <w:rPr>
          <w:rFonts w:ascii="Corbel" w:hAnsi="Corbel"/>
          <w:szCs w:val="24"/>
        </w:rPr>
        <w:t>práce se SW PRACH UPOL</w:t>
      </w:r>
    </w:p>
    <w:p w:rsidR="00564FE9" w:rsidRDefault="00564FE9" w:rsidP="005662D0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</w:p>
    <w:p w:rsidR="00564FE9" w:rsidRPr="00564FE9" w:rsidRDefault="00564FE9" w:rsidP="005662D0">
      <w:pPr>
        <w:spacing w:after="0" w:line="240" w:lineRule="auto"/>
        <w:jc w:val="both"/>
        <w:rPr>
          <w:rFonts w:ascii="Corbel" w:hAnsi="Corbel"/>
          <w:b/>
          <w:caps/>
          <w:sz w:val="24"/>
          <w:szCs w:val="24"/>
        </w:rPr>
      </w:pPr>
      <w:r w:rsidRPr="00564FE9">
        <w:rPr>
          <w:rFonts w:ascii="Corbel" w:hAnsi="Corbel"/>
          <w:b/>
          <w:sz w:val="24"/>
          <w:szCs w:val="24"/>
        </w:rPr>
        <w:t xml:space="preserve">Výcvik v terénu – poradenské zařízení </w:t>
      </w:r>
      <w:r w:rsidRPr="00564FE9">
        <w:rPr>
          <w:rFonts w:ascii="Corbel" w:hAnsi="Corbel"/>
          <w:b/>
          <w:caps/>
          <w:sz w:val="24"/>
          <w:szCs w:val="24"/>
        </w:rPr>
        <w:t xml:space="preserve">   </w:t>
      </w:r>
    </w:p>
    <w:p w:rsidR="00564FE9" w:rsidRPr="00564FE9" w:rsidRDefault="00564FE9" w:rsidP="005662D0">
      <w:pPr>
        <w:pStyle w:val="Zkladntext"/>
        <w:autoSpaceDE w:val="0"/>
        <w:autoSpaceDN w:val="0"/>
        <w:jc w:val="both"/>
        <w:rPr>
          <w:rFonts w:ascii="Corbel" w:hAnsi="Corbel"/>
          <w:b w:val="0"/>
          <w:szCs w:val="24"/>
        </w:rPr>
      </w:pPr>
      <w:r w:rsidRPr="00564FE9">
        <w:rPr>
          <w:rFonts w:ascii="Corbel" w:hAnsi="Corbel"/>
          <w:b w:val="0"/>
          <w:szCs w:val="24"/>
        </w:rPr>
        <w:t xml:space="preserve">Během týdenního soustředění budou u studentů rozvíjeny kompetence, které jsou potřebné ke komunikaci v poradenském procesu. Výše uvedené kompetence budou rozvíjeny na základě přehrávání modelových situací a na základě videozáznamů. </w:t>
      </w:r>
    </w:p>
    <w:p w:rsidR="00564FE9" w:rsidRPr="00564FE9" w:rsidRDefault="00564FE9" w:rsidP="005662D0">
      <w:pPr>
        <w:pStyle w:val="Zkladntext"/>
        <w:widowControl/>
        <w:numPr>
          <w:ilvl w:val="0"/>
          <w:numId w:val="4"/>
        </w:numPr>
        <w:autoSpaceDE w:val="0"/>
        <w:autoSpaceDN w:val="0"/>
        <w:jc w:val="both"/>
        <w:rPr>
          <w:rFonts w:ascii="Corbel" w:hAnsi="Corbel"/>
          <w:b w:val="0"/>
          <w:szCs w:val="24"/>
        </w:rPr>
      </w:pPr>
      <w:r w:rsidRPr="00564FE9">
        <w:rPr>
          <w:rFonts w:ascii="Corbel" w:hAnsi="Corbel"/>
          <w:b w:val="0"/>
          <w:szCs w:val="24"/>
        </w:rPr>
        <w:t>Etická pravidla komunikace</w:t>
      </w:r>
    </w:p>
    <w:p w:rsidR="00564FE9" w:rsidRPr="00564FE9" w:rsidRDefault="00564FE9" w:rsidP="005662D0">
      <w:pPr>
        <w:pStyle w:val="Zkladntext"/>
        <w:widowControl/>
        <w:numPr>
          <w:ilvl w:val="0"/>
          <w:numId w:val="4"/>
        </w:numPr>
        <w:autoSpaceDE w:val="0"/>
        <w:autoSpaceDN w:val="0"/>
        <w:jc w:val="both"/>
        <w:rPr>
          <w:rFonts w:ascii="Corbel" w:hAnsi="Corbel"/>
          <w:b w:val="0"/>
          <w:szCs w:val="24"/>
        </w:rPr>
      </w:pPr>
      <w:r w:rsidRPr="00564FE9">
        <w:rPr>
          <w:rFonts w:ascii="Corbel" w:hAnsi="Corbel"/>
          <w:b w:val="0"/>
          <w:szCs w:val="24"/>
        </w:rPr>
        <w:t>Základy krizové komunikace</w:t>
      </w:r>
    </w:p>
    <w:p w:rsidR="00564FE9" w:rsidRPr="00564FE9" w:rsidRDefault="00564FE9" w:rsidP="005662D0">
      <w:pPr>
        <w:pStyle w:val="Zkladntext"/>
        <w:widowControl/>
        <w:numPr>
          <w:ilvl w:val="0"/>
          <w:numId w:val="4"/>
        </w:numPr>
        <w:autoSpaceDE w:val="0"/>
        <w:autoSpaceDN w:val="0"/>
        <w:jc w:val="both"/>
        <w:rPr>
          <w:rFonts w:ascii="Corbel" w:hAnsi="Corbel"/>
          <w:b w:val="0"/>
          <w:szCs w:val="24"/>
        </w:rPr>
      </w:pPr>
      <w:r w:rsidRPr="00564FE9">
        <w:rPr>
          <w:rFonts w:ascii="Corbel" w:hAnsi="Corbel"/>
          <w:b w:val="0"/>
          <w:szCs w:val="24"/>
        </w:rPr>
        <w:t>Komunikace s rodiči dítěte s postižením</w:t>
      </w:r>
    </w:p>
    <w:p w:rsidR="00564FE9" w:rsidRPr="00564FE9" w:rsidRDefault="00564FE9" w:rsidP="005662D0">
      <w:pPr>
        <w:pStyle w:val="Zkladntext"/>
        <w:widowControl/>
        <w:numPr>
          <w:ilvl w:val="0"/>
          <w:numId w:val="4"/>
        </w:numPr>
        <w:autoSpaceDE w:val="0"/>
        <w:autoSpaceDN w:val="0"/>
        <w:jc w:val="both"/>
        <w:rPr>
          <w:rFonts w:ascii="Corbel" w:hAnsi="Corbel"/>
          <w:b w:val="0"/>
          <w:szCs w:val="24"/>
        </w:rPr>
      </w:pPr>
      <w:r w:rsidRPr="00564FE9">
        <w:rPr>
          <w:rFonts w:ascii="Corbel" w:hAnsi="Corbel"/>
          <w:b w:val="0"/>
          <w:szCs w:val="24"/>
        </w:rPr>
        <w:t>Komunikace s jedincem s postižením (přizpůsobení podle věku a typu postižení)</w:t>
      </w:r>
    </w:p>
    <w:p w:rsidR="00564FE9" w:rsidRDefault="00564FE9" w:rsidP="005662D0">
      <w:pPr>
        <w:spacing w:after="0" w:line="240" w:lineRule="auto"/>
        <w:jc w:val="both"/>
        <w:rPr>
          <w:rFonts w:ascii="Corbel" w:hAnsi="Corbel"/>
          <w:szCs w:val="24"/>
        </w:rPr>
      </w:pPr>
      <w:r w:rsidRPr="00564FE9">
        <w:rPr>
          <w:rFonts w:ascii="Corbel" w:hAnsi="Corbel"/>
          <w:szCs w:val="24"/>
        </w:rPr>
        <w:t>Komunikační strategie v poradenském procesu</w:t>
      </w:r>
    </w:p>
    <w:p w:rsidR="005662D0" w:rsidRDefault="005662D0" w:rsidP="005662D0">
      <w:pPr>
        <w:spacing w:after="0" w:line="240" w:lineRule="auto"/>
        <w:jc w:val="both"/>
        <w:rPr>
          <w:sz w:val="24"/>
          <w:szCs w:val="24"/>
        </w:rPr>
      </w:pPr>
    </w:p>
    <w:p w:rsidR="005662D0" w:rsidRPr="005662D0" w:rsidRDefault="005662D0" w:rsidP="005662D0">
      <w:pPr>
        <w:spacing w:after="0" w:line="240" w:lineRule="auto"/>
        <w:jc w:val="both"/>
        <w:rPr>
          <w:rFonts w:ascii="Corbel" w:hAnsi="Corbel"/>
          <w:b/>
          <w:szCs w:val="24"/>
        </w:rPr>
      </w:pPr>
      <w:r w:rsidRPr="005662D0">
        <w:rPr>
          <w:b/>
          <w:sz w:val="24"/>
          <w:szCs w:val="24"/>
        </w:rPr>
        <w:t>Výcvik v terénu – instituce sociální ochrany</w:t>
      </w:r>
    </w:p>
    <w:p w:rsidR="005662D0" w:rsidRPr="00564FE9" w:rsidRDefault="005662D0" w:rsidP="005662D0">
      <w:pPr>
        <w:spacing w:after="0" w:line="240" w:lineRule="auto"/>
        <w:jc w:val="both"/>
        <w:rPr>
          <w:rFonts w:ascii="Corbel" w:hAnsi="Corbel"/>
          <w:szCs w:val="24"/>
        </w:rPr>
      </w:pPr>
      <w:r w:rsidRPr="00ED4BA6">
        <w:rPr>
          <w:sz w:val="24"/>
          <w:szCs w:val="24"/>
        </w:rPr>
        <w:t xml:space="preserve">Obsahem předmětu je týdenní výcvik studentů ve výchovně vzdělávacích zařízeních a v zařízeních sociálních služeb. Cílem je nácvik sběru a vyhodnocování anamnestických údajů a výsledků diagnostiky žáků nebo klientů sociálních služeb s ohledem na komunikační </w:t>
      </w:r>
      <w:r w:rsidRPr="00ED4BA6">
        <w:rPr>
          <w:sz w:val="24"/>
          <w:szCs w:val="24"/>
        </w:rPr>
        <w:lastRenderedPageBreak/>
        <w:t>schopnosti. Příprava a vedení intervencí, aktivizačních a individuálních rozvojových aktivit. Součástí je tvorba záznamů o prováděných aktivitách a hodnocení jejich efektivity.</w:t>
      </w:r>
    </w:p>
    <w:p w:rsidR="005662D0" w:rsidRDefault="005662D0" w:rsidP="005662D0">
      <w:pPr>
        <w:spacing w:after="0" w:line="240" w:lineRule="auto"/>
        <w:jc w:val="both"/>
        <w:rPr>
          <w:rFonts w:ascii="Corbel" w:hAnsi="Corbel"/>
          <w:caps/>
          <w:sz w:val="24"/>
          <w:szCs w:val="24"/>
          <w:shd w:val="clear" w:color="auto" w:fill="FFFFFF"/>
        </w:rPr>
      </w:pPr>
    </w:p>
    <w:p w:rsidR="00564FE9" w:rsidRPr="00564FE9" w:rsidRDefault="00564FE9" w:rsidP="005662D0">
      <w:pPr>
        <w:spacing w:after="0" w:line="240" w:lineRule="auto"/>
        <w:jc w:val="both"/>
        <w:rPr>
          <w:rFonts w:ascii="Corbel" w:hAnsi="Corbel"/>
          <w:sz w:val="24"/>
          <w:szCs w:val="24"/>
          <w:shd w:val="clear" w:color="auto" w:fill="FFFFFF"/>
        </w:rPr>
      </w:pPr>
      <w:r w:rsidRPr="00564FE9">
        <w:rPr>
          <w:rFonts w:ascii="Corbel" w:hAnsi="Corbel"/>
          <w:caps/>
          <w:sz w:val="24"/>
          <w:szCs w:val="24"/>
          <w:shd w:val="clear" w:color="auto" w:fill="FFFFFF"/>
        </w:rPr>
        <w:t>TRNKA</w:t>
      </w:r>
      <w:r w:rsidRPr="00564FE9">
        <w:rPr>
          <w:rFonts w:ascii="Corbel" w:hAnsi="Corbel"/>
          <w:sz w:val="24"/>
          <w:szCs w:val="24"/>
          <w:shd w:val="clear" w:color="auto" w:fill="FFFFFF"/>
        </w:rPr>
        <w:t>, J.</w:t>
      </w:r>
      <w:r w:rsidRPr="00564FE9">
        <w:rPr>
          <w:rStyle w:val="apple-converted-space"/>
          <w:rFonts w:ascii="Corbel" w:hAnsi="Corbel"/>
          <w:sz w:val="24"/>
          <w:szCs w:val="24"/>
          <w:shd w:val="clear" w:color="auto" w:fill="FFFFFF"/>
        </w:rPr>
        <w:t> </w:t>
      </w:r>
      <w:r w:rsidRPr="00564FE9">
        <w:rPr>
          <w:rFonts w:ascii="Corbel" w:hAnsi="Corbel"/>
          <w:sz w:val="24"/>
          <w:szCs w:val="24"/>
          <w:shd w:val="clear" w:color="auto" w:fill="FFFFFF"/>
        </w:rPr>
        <w:t xml:space="preserve"> </w:t>
      </w:r>
      <w:r w:rsidRPr="00564FE9">
        <w:rPr>
          <w:rFonts w:ascii="Corbel" w:hAnsi="Corbel"/>
          <w:i/>
          <w:iCs/>
          <w:sz w:val="24"/>
          <w:szCs w:val="24"/>
          <w:shd w:val="clear" w:color="auto" w:fill="FFFFFF"/>
        </w:rPr>
        <w:t>Sociální komunikace a rétorika</w:t>
      </w:r>
      <w:r w:rsidRPr="00564FE9">
        <w:rPr>
          <w:rFonts w:ascii="Corbel" w:hAnsi="Corbel"/>
          <w:sz w:val="24"/>
          <w:szCs w:val="24"/>
          <w:shd w:val="clear" w:color="auto" w:fill="FFFFFF"/>
        </w:rPr>
        <w:t>. Vyd. 1. V Praze: Vysoká škola veřejné správy a mezinárodních vztahů, 2005.</w:t>
      </w:r>
    </w:p>
    <w:p w:rsidR="00564FE9" w:rsidRPr="00564FE9" w:rsidRDefault="00564FE9" w:rsidP="005662D0">
      <w:pPr>
        <w:spacing w:after="0" w:line="240" w:lineRule="auto"/>
        <w:jc w:val="both"/>
        <w:rPr>
          <w:rFonts w:ascii="Corbel" w:hAnsi="Corbel"/>
          <w:sz w:val="24"/>
          <w:szCs w:val="24"/>
          <w:shd w:val="clear" w:color="auto" w:fill="FFFFFF"/>
        </w:rPr>
      </w:pPr>
      <w:r w:rsidRPr="00564FE9">
        <w:rPr>
          <w:rFonts w:ascii="Corbel" w:hAnsi="Corbel"/>
          <w:caps/>
          <w:sz w:val="24"/>
          <w:szCs w:val="24"/>
          <w:shd w:val="clear" w:color="auto" w:fill="FFFFFF"/>
        </w:rPr>
        <w:t>VALENTA</w:t>
      </w:r>
      <w:r w:rsidRPr="00564FE9">
        <w:rPr>
          <w:rFonts w:ascii="Corbel" w:hAnsi="Corbel"/>
          <w:sz w:val="24"/>
          <w:szCs w:val="24"/>
          <w:shd w:val="clear" w:color="auto" w:fill="FFFFFF"/>
        </w:rPr>
        <w:t>, J.</w:t>
      </w:r>
      <w:r w:rsidRPr="00564FE9">
        <w:rPr>
          <w:rStyle w:val="apple-converted-space"/>
          <w:rFonts w:ascii="Corbel" w:hAnsi="Corbel"/>
          <w:sz w:val="24"/>
          <w:szCs w:val="24"/>
          <w:shd w:val="clear" w:color="auto" w:fill="FFFFFF"/>
        </w:rPr>
        <w:t> </w:t>
      </w:r>
      <w:r w:rsidRPr="00564FE9">
        <w:rPr>
          <w:rFonts w:ascii="Corbel" w:hAnsi="Corbel"/>
          <w:sz w:val="24"/>
          <w:szCs w:val="24"/>
          <w:shd w:val="clear" w:color="auto" w:fill="FFFFFF"/>
        </w:rPr>
        <w:t xml:space="preserve"> </w:t>
      </w:r>
      <w:r w:rsidRPr="00564FE9">
        <w:rPr>
          <w:rFonts w:ascii="Corbel" w:hAnsi="Corbel"/>
          <w:i/>
          <w:iCs/>
          <w:sz w:val="24"/>
          <w:szCs w:val="24"/>
          <w:shd w:val="clear" w:color="auto" w:fill="FFFFFF"/>
        </w:rPr>
        <w:t>Učíme (se) komunikovat: metodika komunikace v rámci osobnostní a sociální výchovy</w:t>
      </w:r>
      <w:r w:rsidRPr="00564FE9">
        <w:rPr>
          <w:rFonts w:ascii="Corbel" w:hAnsi="Corbel"/>
          <w:sz w:val="24"/>
          <w:szCs w:val="24"/>
          <w:shd w:val="clear" w:color="auto" w:fill="FFFFFF"/>
        </w:rPr>
        <w:t>. 2., (dopl.) vyd. Kladno: AISIS, 2010.</w:t>
      </w:r>
    </w:p>
    <w:p w:rsidR="00564FE9" w:rsidRDefault="00564FE9" w:rsidP="005662D0">
      <w:p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564FE9">
        <w:rPr>
          <w:rFonts w:ascii="Corbel" w:hAnsi="Corbel"/>
          <w:caps/>
          <w:sz w:val="24"/>
          <w:szCs w:val="24"/>
        </w:rPr>
        <w:t>Vybíral</w:t>
      </w:r>
      <w:r w:rsidRPr="00564FE9">
        <w:rPr>
          <w:rFonts w:ascii="Corbel" w:hAnsi="Corbel"/>
          <w:sz w:val="24"/>
          <w:szCs w:val="24"/>
        </w:rPr>
        <w:t xml:space="preserve">, Z. </w:t>
      </w:r>
      <w:r w:rsidRPr="00564FE9">
        <w:rPr>
          <w:rFonts w:ascii="Corbel" w:hAnsi="Corbel"/>
          <w:i/>
          <w:sz w:val="24"/>
          <w:szCs w:val="24"/>
        </w:rPr>
        <w:t xml:space="preserve">Psychologie lidské komunikace. </w:t>
      </w:r>
      <w:r w:rsidRPr="00564FE9">
        <w:rPr>
          <w:rFonts w:ascii="Corbel" w:hAnsi="Corbel"/>
          <w:sz w:val="24"/>
          <w:szCs w:val="24"/>
        </w:rPr>
        <w:t>Praha: Portál, 2000.</w:t>
      </w:r>
    </w:p>
    <w:p w:rsidR="00564FE9" w:rsidRDefault="00564FE9" w:rsidP="005662D0">
      <w:p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</w:p>
    <w:p w:rsidR="00564FE9" w:rsidRPr="00564FE9" w:rsidRDefault="00564FE9" w:rsidP="005662D0">
      <w:p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Pro </w:t>
      </w:r>
      <w:r w:rsidR="00037B11">
        <w:rPr>
          <w:rFonts w:ascii="Corbel" w:hAnsi="Corbel"/>
          <w:sz w:val="24"/>
          <w:szCs w:val="24"/>
        </w:rPr>
        <w:t>následn</w:t>
      </w:r>
      <w:r w:rsidR="002229F5">
        <w:rPr>
          <w:rFonts w:ascii="Corbel" w:hAnsi="Corbel"/>
          <w:sz w:val="24"/>
          <w:szCs w:val="24"/>
        </w:rPr>
        <w:t>ý</w:t>
      </w:r>
      <w:r w:rsidR="00037B11">
        <w:rPr>
          <w:rFonts w:ascii="Corbel" w:hAnsi="Corbel"/>
          <w:sz w:val="24"/>
          <w:szCs w:val="24"/>
        </w:rPr>
        <w:t xml:space="preserve"> reflexní seminář se předpokládá, že student předloží deník, který </w:t>
      </w:r>
      <w:proofErr w:type="gramStart"/>
      <w:r w:rsidR="00037B11">
        <w:rPr>
          <w:rFonts w:ascii="Corbel" w:hAnsi="Corbel"/>
          <w:sz w:val="24"/>
          <w:szCs w:val="24"/>
        </w:rPr>
        <w:t>je  formálně</w:t>
      </w:r>
      <w:proofErr w:type="gramEnd"/>
      <w:r w:rsidR="00037B11">
        <w:rPr>
          <w:rFonts w:ascii="Corbel" w:hAnsi="Corbel"/>
          <w:sz w:val="24"/>
          <w:szCs w:val="24"/>
        </w:rPr>
        <w:t xml:space="preserve"> zpracován  jako soubor odborných zápisů </w:t>
      </w:r>
      <w:r w:rsidR="002229F5">
        <w:rPr>
          <w:rFonts w:ascii="Corbel" w:hAnsi="Corbel"/>
          <w:sz w:val="24"/>
          <w:szCs w:val="24"/>
        </w:rPr>
        <w:t>o realizovaných aktivitách v jednotlivých dnech.</w:t>
      </w:r>
    </w:p>
    <w:sectPr w:rsidR="00564FE9" w:rsidRPr="0056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794"/>
    <w:multiLevelType w:val="hybridMultilevel"/>
    <w:tmpl w:val="37809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47959"/>
    <w:multiLevelType w:val="hybridMultilevel"/>
    <w:tmpl w:val="37809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52F25"/>
    <w:multiLevelType w:val="hybridMultilevel"/>
    <w:tmpl w:val="37809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96881"/>
    <w:multiLevelType w:val="hybridMultilevel"/>
    <w:tmpl w:val="37809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06"/>
    <w:rsid w:val="00037B11"/>
    <w:rsid w:val="002229F5"/>
    <w:rsid w:val="002B6B7E"/>
    <w:rsid w:val="00564FE9"/>
    <w:rsid w:val="005662D0"/>
    <w:rsid w:val="005C5460"/>
    <w:rsid w:val="007E5C9B"/>
    <w:rsid w:val="00A25A62"/>
    <w:rsid w:val="00B63339"/>
    <w:rsid w:val="00DB1AD2"/>
    <w:rsid w:val="00F5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7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gtooltip">
    <w:name w:val="xg_tooltip"/>
    <w:basedOn w:val="Standardnpsmoodstavce"/>
    <w:rsid w:val="00F53F06"/>
  </w:style>
  <w:style w:type="paragraph" w:styleId="Zkladntext">
    <w:name w:val="Body Text"/>
    <w:basedOn w:val="Normln"/>
    <w:link w:val="ZkladntextChar"/>
    <w:rsid w:val="007E5C9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E5C9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apple-converted-space">
    <w:name w:val="apple-converted-space"/>
    <w:rsid w:val="00564FE9"/>
    <w:rPr>
      <w:rFonts w:ascii="Times New Roman" w:hAnsi="Times New Roman" w:cs="Times New Roman" w:hint="default"/>
    </w:rPr>
  </w:style>
  <w:style w:type="character" w:customStyle="1" w:styleId="Nadpis1Char">
    <w:name w:val="Nadpis 1 Char"/>
    <w:basedOn w:val="Standardnpsmoodstavce"/>
    <w:link w:val="Nadpis1"/>
    <w:uiPriority w:val="9"/>
    <w:rsid w:val="00037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7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gtooltip">
    <w:name w:val="xg_tooltip"/>
    <w:basedOn w:val="Standardnpsmoodstavce"/>
    <w:rsid w:val="00F53F06"/>
  </w:style>
  <w:style w:type="paragraph" w:styleId="Zkladntext">
    <w:name w:val="Body Text"/>
    <w:basedOn w:val="Normln"/>
    <w:link w:val="ZkladntextChar"/>
    <w:rsid w:val="007E5C9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E5C9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apple-converted-space">
    <w:name w:val="apple-converted-space"/>
    <w:rsid w:val="00564FE9"/>
    <w:rPr>
      <w:rFonts w:ascii="Times New Roman" w:hAnsi="Times New Roman" w:cs="Times New Roman" w:hint="default"/>
    </w:rPr>
  </w:style>
  <w:style w:type="character" w:customStyle="1" w:styleId="Nadpis1Char">
    <w:name w:val="Nadpis 1 Char"/>
    <w:basedOn w:val="Standardnpsmoodstavce"/>
    <w:link w:val="Nadpis1"/>
    <w:uiPriority w:val="9"/>
    <w:rsid w:val="00037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Náplň výcviků pro navazující magisterský program SPPG </vt:lpstr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2016-09-14T06:16:00Z</dcterms:created>
  <dcterms:modified xsi:type="dcterms:W3CDTF">2016-09-14T06:16:00Z</dcterms:modified>
</cp:coreProperties>
</file>