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991"/>
        <w:gridCol w:w="1699"/>
        <w:gridCol w:w="1847"/>
        <w:gridCol w:w="1702"/>
        <w:gridCol w:w="1840"/>
        <w:gridCol w:w="1557"/>
      </w:tblGrid>
      <w:tr w:rsidR="002568A2" w:rsidTr="00C66603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568A2" w:rsidRDefault="002568A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Speciálně pedagogická andragogika</w:t>
            </w:r>
          </w:p>
          <w:p w:rsidR="002568A2" w:rsidRDefault="00B0254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2016/2017</w:t>
            </w:r>
          </w:p>
        </w:tc>
      </w:tr>
      <w:tr w:rsidR="002568A2" w:rsidTr="00461F9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2568A2" w:rsidRDefault="002568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E16634" w:rsidTr="00461F9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FE074A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E16634">
              <w:rPr>
                <w:rFonts w:ascii="Times New Roman" w:hAnsi="Times New Roman"/>
                <w:sz w:val="20"/>
              </w:rPr>
              <w:t>.10.</w:t>
            </w:r>
          </w:p>
          <w:p w:rsidR="00E16634" w:rsidRPr="00F835AA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KAZ/KAPSD</w:t>
            </w:r>
          </w:p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Psychologie dospělosti</w:t>
            </w:r>
          </w:p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Chrásková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USS/KATM1</w:t>
            </w:r>
          </w:p>
          <w:p w:rsidR="00E16634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Terapeutické metody ve SPP 1</w:t>
            </w:r>
          </w:p>
          <w:p w:rsidR="00E16634" w:rsidRPr="00E3441F" w:rsidRDefault="00E16634" w:rsidP="00E344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</w:tr>
      <w:tr w:rsidR="00725624" w:rsidTr="00461F90">
        <w:trPr>
          <w:trHeight w:val="17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8" w:rsidRDefault="00755CE8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725624" w:rsidRPr="00F835AA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CE8" w:rsidRDefault="00755CE8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lang w:eastAsia="en-US"/>
              </w:rPr>
            </w:pPr>
          </w:p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  <w:r w:rsidR="00755CE8">
              <w:rPr>
                <w:rFonts w:ascii="Times New Roman" w:hAnsi="Times New Roman"/>
                <w:sz w:val="20"/>
                <w:lang w:eastAsia="en-US"/>
              </w:rPr>
              <w:t xml:space="preserve"> + </w:t>
            </w:r>
            <w:r w:rsidR="006701E6">
              <w:rPr>
                <w:rFonts w:ascii="Times New Roman" w:hAnsi="Times New Roman"/>
                <w:sz w:val="20"/>
                <w:lang w:eastAsia="en-US"/>
              </w:rPr>
              <w:br/>
            </w:r>
            <w:r w:rsidR="00755CE8">
              <w:rPr>
                <w:rFonts w:ascii="Times New Roman" w:hAnsi="Times New Roman"/>
                <w:sz w:val="20"/>
                <w:lang w:eastAsia="en-US"/>
              </w:rPr>
              <w:t>dle skupin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1C1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USS/KAPS3</w:t>
            </w:r>
          </w:p>
          <w:p w:rsidR="003231C1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6C1BEF"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 w:rsidRPr="006C1BEF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725624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USS/KALO3 (N11)</w:t>
            </w:r>
          </w:p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Logopedie 3</w:t>
            </w:r>
          </w:p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Šebková</w:t>
            </w:r>
          </w:p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725624" w:rsidTr="00461F90">
        <w:trPr>
          <w:trHeight w:val="176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USS/KAET3 (N15)</w:t>
            </w:r>
          </w:p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6C1BEF"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 w:rsidRPr="006C1BEF"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Popelka</w:t>
            </w:r>
          </w:p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725624" w:rsidTr="00461F90">
        <w:trPr>
          <w:trHeight w:val="176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4" w:rsidRDefault="0072562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USS/KASO3 (N16)</w:t>
            </w:r>
          </w:p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6C1BEF"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 w:rsidRPr="006C1BEF"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15h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4" w:rsidRPr="006C1BEF" w:rsidRDefault="007256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231C1" w:rsidTr="00461F9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1" w:rsidRDefault="003231C1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  <w:p w:rsidR="003231C1" w:rsidRPr="00F835AA" w:rsidRDefault="003231C1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C1" w:rsidRDefault="003231C1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C1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USS/KAPS3</w:t>
            </w:r>
          </w:p>
          <w:p w:rsidR="003231C1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6C1BEF"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 w:rsidRPr="006C1BEF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3231C1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C1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highlight w:val="yellow"/>
                <w:lang w:eastAsia="en-US"/>
              </w:rPr>
              <w:t>KAZ/BKZDS</w:t>
            </w:r>
          </w:p>
          <w:p w:rsidR="003231C1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highlight w:val="yellow"/>
                <w:lang w:eastAsia="en-US"/>
              </w:rPr>
              <w:t xml:space="preserve">Základy </w:t>
            </w:r>
            <w:proofErr w:type="gramStart"/>
            <w:r w:rsidRPr="006C1BEF">
              <w:rPr>
                <w:rFonts w:ascii="Times New Roman" w:hAnsi="Times New Roman"/>
                <w:sz w:val="20"/>
                <w:highlight w:val="yellow"/>
                <w:lang w:eastAsia="en-US"/>
              </w:rPr>
              <w:t>zdrav. a soc.</w:t>
            </w:r>
            <w:proofErr w:type="gramEnd"/>
            <w:r w:rsidRPr="006C1BEF">
              <w:rPr>
                <w:rFonts w:ascii="Times New Roman" w:hAnsi="Times New Roman"/>
                <w:sz w:val="20"/>
                <w:highlight w:val="yellow"/>
                <w:lang w:eastAsia="en-US"/>
              </w:rPr>
              <w:t xml:space="preserve"> péče</w:t>
            </w:r>
          </w:p>
          <w:p w:rsidR="003231C1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highlight w:val="yellow"/>
              </w:rPr>
              <w:t>Chrásková</w:t>
            </w:r>
            <w:bookmarkStart w:id="0" w:name="_GoBack"/>
            <w:bookmarkEnd w:id="0"/>
          </w:p>
          <w:p w:rsidR="003231C1" w:rsidRPr="006C1BEF" w:rsidRDefault="003231C1" w:rsidP="003231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C1" w:rsidRPr="006C1BEF" w:rsidRDefault="003231C1" w:rsidP="00907C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KAZ/KAPSD</w:t>
            </w:r>
          </w:p>
          <w:p w:rsidR="003231C1" w:rsidRPr="006C1BEF" w:rsidRDefault="003231C1" w:rsidP="00907C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Psychologie dospělosti</w:t>
            </w:r>
          </w:p>
          <w:p w:rsidR="003231C1" w:rsidRPr="006C1BEF" w:rsidRDefault="003231C1" w:rsidP="00907C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Chrásková</w:t>
            </w:r>
          </w:p>
        </w:tc>
      </w:tr>
      <w:tr w:rsidR="009D516D" w:rsidTr="00461F9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6D" w:rsidRDefault="009D516D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  <w:p w:rsidR="009D516D" w:rsidRPr="00F835AA" w:rsidRDefault="009D516D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6D" w:rsidRDefault="009D516D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D" w:rsidRPr="006C1BEF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USS/KUTYF</w:t>
            </w:r>
          </w:p>
          <w:p w:rsidR="009D516D" w:rsidRPr="006C1BEF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 xml:space="preserve">Zákl. </w:t>
            </w:r>
            <w:proofErr w:type="spellStart"/>
            <w:proofErr w:type="gramStart"/>
            <w:r w:rsidRPr="006C1BEF"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proofErr w:type="gramEnd"/>
          </w:p>
          <w:p w:rsidR="009D516D" w:rsidRPr="006C1BEF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Finková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D" w:rsidRPr="006C1BEF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USS/KUSUR</w:t>
            </w:r>
          </w:p>
          <w:p w:rsidR="009D516D" w:rsidRPr="006C1BEF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 w:rsidRPr="006C1BEF"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</w:p>
          <w:p w:rsidR="009D516D" w:rsidRPr="006C1BEF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Horváthová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D" w:rsidRPr="006C1BEF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USS/KUETO</w:t>
            </w:r>
          </w:p>
          <w:p w:rsidR="009D516D" w:rsidRPr="006C1BEF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 w:rsidRPr="006C1BEF"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</w:p>
          <w:p w:rsidR="009D516D" w:rsidRPr="006C1BEF" w:rsidRDefault="009D51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Růžička</w:t>
            </w:r>
          </w:p>
        </w:tc>
      </w:tr>
      <w:tr w:rsidR="00461F90" w:rsidTr="00CD6C8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90" w:rsidRDefault="00461F90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461F90" w:rsidRDefault="00461F90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90" w:rsidRDefault="00461F90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6C1BEF" w:rsidRDefault="00461F90" w:rsidP="00461F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USS/KATM2</w:t>
            </w:r>
          </w:p>
          <w:p w:rsidR="00461F90" w:rsidRPr="006C1BEF" w:rsidRDefault="00461F90" w:rsidP="00461F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Terapeutické metody ve SPP2</w:t>
            </w:r>
          </w:p>
          <w:p w:rsidR="00461F90" w:rsidRPr="006C1BEF" w:rsidRDefault="00461F90" w:rsidP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Krahulcová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6C1BEF" w:rsidRDefault="00461F90" w:rsidP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16634" w:rsidTr="00461F9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34" w:rsidRDefault="00E16634" w:rsidP="006701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N14/N11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Pr="006C1BEF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USS/KUPRA</w:t>
            </w:r>
          </w:p>
          <w:p w:rsidR="00E16634" w:rsidRPr="006C1BEF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Právní propedeutika</w:t>
            </w:r>
          </w:p>
          <w:p w:rsidR="00E16634" w:rsidRPr="006C1BEF" w:rsidRDefault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6C1BEF">
              <w:rPr>
                <w:rFonts w:ascii="Times New Roman" w:hAnsi="Times New Roman"/>
                <w:sz w:val="20"/>
                <w:lang w:eastAsia="en-US"/>
              </w:rPr>
              <w:t>Škurek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4" w:rsidRPr="006C1BEF" w:rsidRDefault="00E16634" w:rsidP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KAZ/BKZDS</w:t>
            </w:r>
          </w:p>
          <w:p w:rsidR="00E16634" w:rsidRPr="006C1BEF" w:rsidRDefault="00E16634" w:rsidP="00E16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gramStart"/>
            <w:r w:rsidRPr="006C1BEF">
              <w:rPr>
                <w:rFonts w:ascii="Times New Roman" w:hAnsi="Times New Roman"/>
                <w:sz w:val="20"/>
                <w:lang w:eastAsia="en-US"/>
              </w:rPr>
              <w:t>zdrav. a soc.</w:t>
            </w:r>
            <w:proofErr w:type="gramEnd"/>
            <w:r w:rsidRPr="006C1BEF">
              <w:rPr>
                <w:rFonts w:ascii="Times New Roman" w:hAnsi="Times New Roman"/>
                <w:sz w:val="20"/>
                <w:lang w:eastAsia="en-US"/>
              </w:rPr>
              <w:t xml:space="preserve"> péče</w:t>
            </w:r>
          </w:p>
          <w:p w:rsidR="00E16634" w:rsidRPr="006C1BEF" w:rsidRDefault="00E16634" w:rsidP="00E3441F">
            <w:pPr>
              <w:jc w:val="center"/>
              <w:rPr>
                <w:rFonts w:ascii="Times New Roman" w:hAnsi="Times New Roman"/>
              </w:rPr>
            </w:pPr>
            <w:r w:rsidRPr="006C1BEF">
              <w:rPr>
                <w:rFonts w:ascii="Times New Roman" w:hAnsi="Times New Roman"/>
                <w:sz w:val="20"/>
              </w:rPr>
              <w:t>Chrásková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90" w:rsidRPr="006C1BEF" w:rsidRDefault="00461F90" w:rsidP="00461F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USS/KAKS5</w:t>
            </w:r>
          </w:p>
          <w:p w:rsidR="00461F90" w:rsidRPr="006C1BEF" w:rsidRDefault="00461F90" w:rsidP="00461F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C1BEF">
              <w:rPr>
                <w:rFonts w:ascii="Times New Roman" w:hAnsi="Times New Roman"/>
                <w:sz w:val="20"/>
                <w:lang w:eastAsia="en-US"/>
              </w:rPr>
              <w:t>Komplexní služby pro ZP 5</w:t>
            </w:r>
          </w:p>
          <w:p w:rsidR="00E16634" w:rsidRPr="006C1BEF" w:rsidRDefault="00461F90" w:rsidP="00461F9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6C1BEF">
              <w:rPr>
                <w:rFonts w:ascii="Times New Roman" w:hAnsi="Times New Roman"/>
                <w:sz w:val="20"/>
                <w:lang w:eastAsia="en-US"/>
              </w:rPr>
              <w:t>Krutilová</w:t>
            </w:r>
            <w:proofErr w:type="spellEnd"/>
          </w:p>
        </w:tc>
      </w:tr>
    </w:tbl>
    <w:p w:rsidR="00FB154E" w:rsidRDefault="00FB154E" w:rsidP="007F5277">
      <w:pPr>
        <w:rPr>
          <w:rFonts w:ascii="Times New Roman" w:hAnsi="Times New Roman"/>
          <w:sz w:val="20"/>
        </w:rPr>
      </w:pPr>
    </w:p>
    <w:p w:rsidR="006D5332" w:rsidRDefault="006D5332" w:rsidP="007F52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USS/KAX5 Praxe 5 – Müller</w:t>
      </w:r>
    </w:p>
    <w:p w:rsidR="006D5332" w:rsidRPr="006D5332" w:rsidRDefault="006D5332" w:rsidP="007F5277">
      <w:pPr>
        <w:rPr>
          <w:rFonts w:ascii="Times New Roman" w:hAnsi="Times New Roman"/>
          <w:sz w:val="22"/>
          <w:szCs w:val="22"/>
        </w:rPr>
      </w:pPr>
    </w:p>
    <w:sectPr w:rsidR="006D5332" w:rsidRPr="006D5332" w:rsidSect="00DD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174585"/>
    <w:rsid w:val="001E6E03"/>
    <w:rsid w:val="002568A2"/>
    <w:rsid w:val="002A10B8"/>
    <w:rsid w:val="0031073D"/>
    <w:rsid w:val="003231C1"/>
    <w:rsid w:val="00461F90"/>
    <w:rsid w:val="004A532E"/>
    <w:rsid w:val="00513397"/>
    <w:rsid w:val="005578CA"/>
    <w:rsid w:val="005A17F5"/>
    <w:rsid w:val="005E452E"/>
    <w:rsid w:val="006701E6"/>
    <w:rsid w:val="006755A5"/>
    <w:rsid w:val="006926F5"/>
    <w:rsid w:val="006C1BEF"/>
    <w:rsid w:val="006D5332"/>
    <w:rsid w:val="006F75A6"/>
    <w:rsid w:val="00725624"/>
    <w:rsid w:val="00734FC7"/>
    <w:rsid w:val="00755CE8"/>
    <w:rsid w:val="007F5277"/>
    <w:rsid w:val="00836318"/>
    <w:rsid w:val="008F4F84"/>
    <w:rsid w:val="00907C59"/>
    <w:rsid w:val="009B5DDB"/>
    <w:rsid w:val="009C1BF8"/>
    <w:rsid w:val="009D516D"/>
    <w:rsid w:val="00B02542"/>
    <w:rsid w:val="00C022A2"/>
    <w:rsid w:val="00C66603"/>
    <w:rsid w:val="00CE6D27"/>
    <w:rsid w:val="00DD327C"/>
    <w:rsid w:val="00E16634"/>
    <w:rsid w:val="00E3441F"/>
    <w:rsid w:val="00F835AA"/>
    <w:rsid w:val="00FB154E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A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18</cp:revision>
  <cp:lastPrinted>2014-05-16T07:24:00Z</cp:lastPrinted>
  <dcterms:created xsi:type="dcterms:W3CDTF">2015-06-08T09:28:00Z</dcterms:created>
  <dcterms:modified xsi:type="dcterms:W3CDTF">2016-11-30T07:36:00Z</dcterms:modified>
</cp:coreProperties>
</file>