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FA4AA2" w:rsidTr="007509CF">
        <w:tc>
          <w:tcPr>
            <w:tcW w:w="2551" w:type="dxa"/>
          </w:tcPr>
          <w:p w:rsidR="00FA4AA2" w:rsidRDefault="00FA4AA2" w:rsidP="007509CF">
            <w:pPr>
              <w:pStyle w:val="Nadpis1"/>
            </w:pPr>
            <w:bookmarkStart w:id="0" w:name="_GoBack"/>
            <w:bookmarkEnd w:id="0"/>
            <w:r>
              <w:t>Název předmětu</w:t>
            </w:r>
          </w:p>
        </w:tc>
        <w:tc>
          <w:tcPr>
            <w:tcW w:w="567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A4AA2" w:rsidRPr="00857B9F" w:rsidRDefault="00FA4AA2" w:rsidP="007509CF">
            <w:pPr>
              <w:spacing w:before="120" w:after="120"/>
            </w:pPr>
            <w:r>
              <w:t>Lidé s postižením – historické aspekty</w:t>
            </w:r>
          </w:p>
        </w:tc>
      </w:tr>
      <w:tr w:rsidR="00FA4AA2" w:rsidTr="007509CF">
        <w:tc>
          <w:tcPr>
            <w:tcW w:w="2551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A4AA2" w:rsidRPr="00857B9F" w:rsidRDefault="00FA4AA2" w:rsidP="007509CF">
            <w:pPr>
              <w:spacing w:before="120" w:after="120"/>
            </w:pPr>
            <w:r>
              <w:t>všechny obory se speciální pedagogikou</w:t>
            </w:r>
          </w:p>
        </w:tc>
      </w:tr>
      <w:tr w:rsidR="00FA4AA2" w:rsidTr="007509CF">
        <w:tc>
          <w:tcPr>
            <w:tcW w:w="2551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A4AA2" w:rsidRPr="00857B9F" w:rsidRDefault="00FA4AA2" w:rsidP="007509CF">
            <w:pPr>
              <w:spacing w:before="120" w:after="120"/>
            </w:pPr>
            <w:r>
              <w:t>USS/UHIS</w:t>
            </w:r>
          </w:p>
        </w:tc>
      </w:tr>
      <w:tr w:rsidR="00FA4AA2" w:rsidTr="007509CF">
        <w:tc>
          <w:tcPr>
            <w:tcW w:w="2551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A4AA2" w:rsidRPr="00857B9F" w:rsidRDefault="00FA4AA2" w:rsidP="007509CF">
            <w:pPr>
              <w:spacing w:before="120" w:after="120"/>
            </w:pPr>
            <w:r>
              <w:t>1 + 1</w:t>
            </w:r>
          </w:p>
        </w:tc>
      </w:tr>
      <w:tr w:rsidR="00FA4AA2" w:rsidTr="007509CF">
        <w:tc>
          <w:tcPr>
            <w:tcW w:w="2551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A4AA2" w:rsidRPr="00857B9F" w:rsidRDefault="00FA4AA2" w:rsidP="007509CF">
            <w:pPr>
              <w:spacing w:before="120" w:after="120"/>
            </w:pPr>
            <w:r>
              <w:t>letní</w:t>
            </w:r>
            <w:r w:rsidRPr="00857B9F">
              <w:t xml:space="preserve"> </w:t>
            </w:r>
            <w:r>
              <w:t>semest</w:t>
            </w:r>
            <w:r w:rsidRPr="00857B9F">
              <w:t>r</w:t>
            </w:r>
          </w:p>
        </w:tc>
      </w:tr>
      <w:tr w:rsidR="00FA4AA2" w:rsidTr="007509CF">
        <w:tc>
          <w:tcPr>
            <w:tcW w:w="2551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A4AA2" w:rsidRPr="00857B9F" w:rsidRDefault="00FA4AA2" w:rsidP="007509CF">
            <w:pPr>
              <w:spacing w:before="120" w:after="120"/>
            </w:pPr>
            <w:r>
              <w:t>3</w:t>
            </w:r>
          </w:p>
        </w:tc>
      </w:tr>
      <w:tr w:rsidR="00FA4AA2" w:rsidTr="007509CF">
        <w:tc>
          <w:tcPr>
            <w:tcW w:w="2551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:rsidR="00FA4AA2" w:rsidRPr="00857B9F" w:rsidRDefault="00FA4AA2" w:rsidP="007509CF">
            <w:pPr>
              <w:spacing w:before="120" w:after="120"/>
            </w:pPr>
            <w:r>
              <w:t>přednáška</w:t>
            </w:r>
          </w:p>
        </w:tc>
      </w:tr>
      <w:tr w:rsidR="00FA4AA2" w:rsidTr="007509CF">
        <w:tc>
          <w:tcPr>
            <w:tcW w:w="2551" w:type="dxa"/>
          </w:tcPr>
          <w:p w:rsidR="00FA4AA2" w:rsidRDefault="00FA4AA2" w:rsidP="007509CF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:rsidR="00FA4AA2" w:rsidRPr="00857B9F" w:rsidRDefault="00FA4AA2" w:rsidP="007509CF">
            <w:pPr>
              <w:spacing w:before="120" w:after="120"/>
            </w:pPr>
            <w:r>
              <w:t>Mgr. Kateřina Jeřábková, Ph.D.</w:t>
            </w:r>
          </w:p>
        </w:tc>
      </w:tr>
    </w:tbl>
    <w:p w:rsidR="00FA4AA2" w:rsidRDefault="00FA4AA2" w:rsidP="00FA4AA2"/>
    <w:p w:rsidR="00FA4AA2" w:rsidRDefault="00FA4AA2" w:rsidP="00FA4AA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5003"/>
        <w:gridCol w:w="1080"/>
        <w:gridCol w:w="577"/>
      </w:tblGrid>
      <w:tr w:rsidR="00FA4AA2" w:rsidTr="007509C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AA2" w:rsidRDefault="00E44620" w:rsidP="007509CF">
            <w:pPr>
              <w:spacing w:before="120" w:after="120"/>
            </w:pPr>
            <w:r>
              <w:t>průběžná</w:t>
            </w:r>
          </w:p>
        </w:tc>
      </w:tr>
      <w:tr w:rsidR="00FA4AA2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A4AA2" w:rsidP="007509CF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A4AA2" w:rsidP="007509C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A4AA2" w:rsidP="007509C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Poč.hod.</w:t>
            </w:r>
          </w:p>
        </w:tc>
      </w:tr>
      <w:tr w:rsidR="00FA4AA2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A4AA2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A4AA2" w:rsidP="007509CF">
            <w:r>
              <w:t>Seznámení studentů s požadavky, podmínkami ukončení a doporučenou literaturou ke studiu. Rozdělení prezentací, seznámení se s dosavadním povědomím o vývoji péče o člověka s postižením.</w:t>
            </w:r>
          </w:p>
          <w:p w:rsidR="00FA4AA2" w:rsidRDefault="00FA4AA2" w:rsidP="007509C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pPr>
              <w:jc w:val="center"/>
            </w:pPr>
            <w:r>
              <w:t>1</w:t>
            </w:r>
          </w:p>
        </w:tc>
      </w:tr>
      <w:tr w:rsidR="00F54ED7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roofErr w:type="gramStart"/>
            <w:r>
              <w:t>Sovákova  (a Jesenského</w:t>
            </w:r>
            <w:proofErr w:type="gramEnd"/>
            <w:r>
              <w:t>) periodizace vztahu společnosti k lidem s postižením a výhrady k ní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</w:pPr>
            <w:r>
              <w:t>1</w:t>
            </w:r>
          </w:p>
        </w:tc>
      </w:tr>
      <w:tr w:rsidR="00F54ED7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F54ED7">
            <w:r>
              <w:t xml:space="preserve">Pravěk, starověk - </w:t>
            </w:r>
            <w:r>
              <w:rPr>
                <w:lang w:val="fr-FR"/>
              </w:rPr>
              <w:t>postavení osob s postižením ve společnosti + péče o 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</w:pPr>
            <w:r>
              <w:t>1</w:t>
            </w:r>
          </w:p>
        </w:tc>
      </w:tr>
      <w:tr w:rsidR="00F54ED7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F54ED7">
            <w:r>
              <w:rPr>
                <w:lang w:val="fr-FR"/>
              </w:rPr>
              <w:t>Středověk - postavení osob s postižením ve společnosti + péče o 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</w:pPr>
            <w:r>
              <w:t>1</w:t>
            </w:r>
          </w:p>
        </w:tc>
      </w:tr>
      <w:tr w:rsidR="00F54ED7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F54ED7">
            <w:r>
              <w:rPr>
                <w:lang w:val="fr-FR"/>
              </w:rPr>
              <w:t>Novověk - postavení osob s postižením ve společnosti + péče o ně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</w:pPr>
            <w:r>
              <w:t>1</w:t>
            </w:r>
          </w:p>
        </w:tc>
      </w:tr>
      <w:tr w:rsidR="00FA4AA2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pPr>
              <w:jc w:val="center"/>
            </w:pPr>
            <w:r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F54ED7">
            <w:pPr>
              <w:rPr>
                <w:lang w:val="fr-FR"/>
              </w:rPr>
            </w:pPr>
            <w:r>
              <w:rPr>
                <w:lang w:val="fr-FR"/>
              </w:rPr>
              <w:t>Samostatné Českoslovesko (do roku 1948)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A4AA2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F54ED7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FA4AA2">
              <w:rPr>
                <w:lang w:val="fr-FR"/>
              </w:rPr>
              <w:t>peciální školství a ústavnictví za socializmu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54ED7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rPr>
                <w:lang w:val="fr-FR"/>
              </w:rPr>
            </w:pPr>
            <w:r>
              <w:rPr>
                <w:lang w:val="fr-FR"/>
              </w:rPr>
              <w:t>Vývoj ústavní péče o jedince s postižením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54ED7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rPr>
                <w:lang w:val="fr-FR"/>
              </w:rPr>
            </w:pPr>
            <w:r>
              <w:rPr>
                <w:lang w:val="fr-FR"/>
              </w:rPr>
              <w:t>Vznik speciální pedagogiky jako vědního oboru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7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A4AA2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pPr>
              <w:jc w:val="center"/>
            </w:pPr>
            <w:r>
              <w:t>10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r>
              <w:rPr>
                <w:lang w:val="fr-FR"/>
              </w:rPr>
              <w:t>V</w:t>
            </w:r>
            <w:r w:rsidR="00FA4AA2">
              <w:rPr>
                <w:lang w:val="fr-FR"/>
              </w:rPr>
              <w:t>ývoj vzdělávání speciálních pedagogů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FA4AA2" w:rsidTr="00750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7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r>
              <w:t>Závěrečná hodina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A2" w:rsidRDefault="00F54ED7" w:rsidP="007509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FA4AA2" w:rsidRDefault="00FA4AA2" w:rsidP="00FA4AA2">
      <w:pPr>
        <w:rPr>
          <w:b/>
          <w:bCs/>
          <w:sz w:val="28"/>
          <w:szCs w:val="28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FA4AA2" w:rsidTr="007509C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Způsob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4AA2" w:rsidRDefault="00FA4AA2" w:rsidP="007509CF">
            <w:pPr>
              <w:spacing w:before="120" w:after="120"/>
            </w:pPr>
            <w:r>
              <w:t>kolokvium</w:t>
            </w:r>
          </w:p>
        </w:tc>
      </w:tr>
      <w:tr w:rsidR="00FA4AA2" w:rsidTr="007509C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Podmínky </w:t>
            </w:r>
            <w:proofErr w:type="gramStart"/>
            <w:r>
              <w:rPr>
                <w:b/>
                <w:bCs/>
                <w:sz w:val="28"/>
                <w:szCs w:val="28"/>
              </w:rPr>
              <w:t>ukončení :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4AA2" w:rsidRDefault="00FA4AA2" w:rsidP="007509CF">
            <w:pPr>
              <w:spacing w:before="120" w:after="120"/>
            </w:pPr>
            <w:r>
              <w:t>kolokviální test</w:t>
            </w:r>
          </w:p>
        </w:tc>
      </w:tr>
      <w:tr w:rsidR="00FA4AA2" w:rsidTr="007509C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A4AA2" w:rsidRDefault="00FA4AA2" w:rsidP="007509CF">
            <w:pPr>
              <w:spacing w:before="120" w:after="12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Doporučená literatura 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A4AA2" w:rsidRPr="00381B28" w:rsidRDefault="00FA4AA2" w:rsidP="007509CF">
            <w:pPr>
              <w:spacing w:before="120" w:after="120"/>
              <w:jc w:val="both"/>
            </w:pPr>
          </w:p>
        </w:tc>
      </w:tr>
    </w:tbl>
    <w:p w:rsidR="00FA4AA2" w:rsidRDefault="00FA4AA2" w:rsidP="00FA4AA2">
      <w:r>
        <w:lastRenderedPageBreak/>
        <w:t xml:space="preserve">PREDMERSKÝ, V. </w:t>
      </w:r>
      <w:r w:rsidRPr="00C80C40">
        <w:rPr>
          <w:i/>
        </w:rPr>
        <w:t>Kapitoly z </w:t>
      </w:r>
      <w:proofErr w:type="spellStart"/>
      <w:r w:rsidRPr="00C80C40">
        <w:rPr>
          <w:i/>
        </w:rPr>
        <w:t>dejín</w:t>
      </w:r>
      <w:proofErr w:type="spellEnd"/>
      <w:r w:rsidRPr="00C80C40">
        <w:rPr>
          <w:i/>
        </w:rPr>
        <w:t xml:space="preserve"> </w:t>
      </w:r>
      <w:proofErr w:type="spellStart"/>
      <w:r w:rsidRPr="00C80C40">
        <w:rPr>
          <w:i/>
        </w:rPr>
        <w:t>špeciálnej</w:t>
      </w:r>
      <w:proofErr w:type="spellEnd"/>
      <w:r w:rsidRPr="00C80C40">
        <w:rPr>
          <w:i/>
        </w:rPr>
        <w:t xml:space="preserve"> pedagogiky.</w:t>
      </w:r>
      <w:r>
        <w:t xml:space="preserve"> Trnava: </w:t>
      </w:r>
      <w:proofErr w:type="spellStart"/>
      <w:r>
        <w:t>PdF</w:t>
      </w:r>
      <w:proofErr w:type="spellEnd"/>
      <w:r>
        <w:t xml:space="preserve"> Univerzity Komenského, 1980. </w:t>
      </w:r>
    </w:p>
    <w:p w:rsidR="00FA4AA2" w:rsidRDefault="00FA4AA2" w:rsidP="00FA4AA2">
      <w:r>
        <w:t xml:space="preserve">LUDVÍK, F. </w:t>
      </w:r>
      <w:r w:rsidRPr="00C80C40">
        <w:rPr>
          <w:i/>
        </w:rPr>
        <w:t>Dějiny defektologie. (Historický nárys péče o mládež vyžadující veřejné ochrany a pomoci.)</w:t>
      </w:r>
      <w:r>
        <w:t xml:space="preserve"> Praha: SPN, 1956.</w:t>
      </w:r>
    </w:p>
    <w:p w:rsidR="00FA4AA2" w:rsidRDefault="00FA4AA2" w:rsidP="00FA4AA2">
      <w:r>
        <w:t xml:space="preserve">EDELSBERGER a kol. </w:t>
      </w:r>
      <w:r>
        <w:rPr>
          <w:i/>
        </w:rPr>
        <w:t>Příspěvek k vývoji speciální pedagogiky. (Příloha časopisu Otázky defektologie, roč. XVII, 1974-1975).</w:t>
      </w:r>
      <w:r>
        <w:t xml:space="preserve"> Praha: SNP, 1974-75.</w:t>
      </w:r>
    </w:p>
    <w:p w:rsidR="00FA4AA2" w:rsidRDefault="00FA4AA2" w:rsidP="00FA4AA2">
      <w:r>
        <w:t xml:space="preserve">ŠIMŮNKOVÁ a kol. </w:t>
      </w:r>
      <w:r>
        <w:rPr>
          <w:i/>
        </w:rPr>
        <w:t xml:space="preserve">Výchova a vzdělávání mládeže vyžadující zvláštní péči v Československu. </w:t>
      </w:r>
      <w:r>
        <w:t>Praha: SPN, 1987.</w:t>
      </w:r>
    </w:p>
    <w:p w:rsidR="00FA4AA2" w:rsidRDefault="00FA4AA2" w:rsidP="00FA4AA2">
      <w:r>
        <w:t xml:space="preserve">POPELÁŘ, B. </w:t>
      </w:r>
      <w:r w:rsidRPr="00C80C40">
        <w:rPr>
          <w:i/>
        </w:rPr>
        <w:t>Přehled vývoje praxe a teorie speciální pedagogiky.</w:t>
      </w:r>
      <w:r>
        <w:t xml:space="preserve"> Praha: SPN, 1958.</w:t>
      </w:r>
    </w:p>
    <w:p w:rsidR="00FA4AA2" w:rsidRDefault="00FA4AA2" w:rsidP="00FA4AA2">
      <w:r>
        <w:t xml:space="preserve">MONATOVÁ, L. </w:t>
      </w:r>
      <w:r>
        <w:rPr>
          <w:i/>
        </w:rPr>
        <w:t xml:space="preserve">Pojetí speciální pedagogiky z vývojového hlediska. </w:t>
      </w:r>
      <w:r>
        <w:t xml:space="preserve">Brno: </w:t>
      </w:r>
      <w:proofErr w:type="spellStart"/>
      <w:r>
        <w:t>Paido</w:t>
      </w:r>
      <w:proofErr w:type="spellEnd"/>
      <w:r>
        <w:t>, 1996. ISBN 80-85931-20-6.</w:t>
      </w:r>
    </w:p>
    <w:p w:rsidR="00FA4AA2" w:rsidRDefault="00FA4AA2" w:rsidP="00FA4AA2">
      <w:r>
        <w:t xml:space="preserve">LUDVÍK, F. </w:t>
      </w:r>
      <w:r>
        <w:rPr>
          <w:i/>
        </w:rPr>
        <w:t xml:space="preserve">Školství pro mládež vyžadující zvláštní péče. </w:t>
      </w:r>
      <w:r>
        <w:t>Praha: SPN, 1954.</w:t>
      </w:r>
    </w:p>
    <w:p w:rsidR="00FA4AA2" w:rsidRDefault="00FA4AA2" w:rsidP="00FA4AA2">
      <w:r>
        <w:t xml:space="preserve">VALIŠOVÁ, A., KASÍKOVÁ, H. a kol. </w:t>
      </w:r>
      <w:r>
        <w:rPr>
          <w:i/>
        </w:rPr>
        <w:t xml:space="preserve">Pedagogika pro učitele. </w:t>
      </w:r>
      <w:r>
        <w:t xml:space="preserve">Praha: </w:t>
      </w:r>
      <w:proofErr w:type="spellStart"/>
      <w:r>
        <w:t>Grada</w:t>
      </w:r>
      <w:proofErr w:type="spellEnd"/>
      <w:r>
        <w:t xml:space="preserve">, 2007. </w:t>
      </w:r>
      <w:r w:rsidRPr="00DD1193">
        <w:t>ISBN 978-80-247-1734-0</w:t>
      </w:r>
      <w:r>
        <w:t>.</w:t>
      </w:r>
    </w:p>
    <w:p w:rsidR="00FA4AA2" w:rsidRPr="00C97D7D" w:rsidRDefault="00FA4AA2" w:rsidP="00FA4AA2">
      <w:r>
        <w:t>VOJTKO, T.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Postižený člověk v dějinách I.</w:t>
      </w:r>
      <w:r>
        <w:t xml:space="preserve"> Hradec Králové: </w:t>
      </w:r>
      <w:proofErr w:type="spellStart"/>
      <w:r>
        <w:t>Gaudeámus</w:t>
      </w:r>
      <w:proofErr w:type="spellEnd"/>
      <w:r>
        <w:t>, 2005.</w:t>
      </w:r>
    </w:p>
    <w:p w:rsidR="00FA4AA2" w:rsidRDefault="00FA4AA2" w:rsidP="00FA4AA2">
      <w:r>
        <w:t>VOJTKO, T.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Postižený člověk v dějinách II.</w:t>
      </w:r>
      <w:r>
        <w:t xml:space="preserve"> Hradec Králové: </w:t>
      </w:r>
      <w:proofErr w:type="spellStart"/>
      <w:r>
        <w:t>Gaudeámus</w:t>
      </w:r>
      <w:proofErr w:type="spellEnd"/>
      <w:r>
        <w:t>, 2007.</w:t>
      </w:r>
    </w:p>
    <w:p w:rsidR="00FA4AA2" w:rsidRDefault="00FA4AA2" w:rsidP="00FA4AA2">
      <w:r w:rsidRPr="00D1240B">
        <w:t xml:space="preserve">VOJTKO, T. </w:t>
      </w:r>
      <w:r w:rsidRPr="00DF4D1A">
        <w:rPr>
          <w:i/>
        </w:rPr>
        <w:t>Speciální pedagogika. Čítanka textů k vývojovým etapám oboru I.</w:t>
      </w:r>
      <w:r w:rsidRPr="00D1240B">
        <w:t xml:space="preserve"> Praha: UK, 2010.</w:t>
      </w:r>
    </w:p>
    <w:p w:rsidR="00FA4AA2" w:rsidRPr="00DF4D1A" w:rsidRDefault="00FA4AA2" w:rsidP="00FA4AA2">
      <w:r w:rsidRPr="00DF4D1A">
        <w:t xml:space="preserve">TITZL, B. </w:t>
      </w:r>
      <w:r w:rsidRPr="00DF4D1A">
        <w:rPr>
          <w:i/>
        </w:rPr>
        <w:t>Postižený člověk ve společnosti</w:t>
      </w:r>
      <w:r w:rsidRPr="00DF4D1A">
        <w:t>. Praha: UK, 1998.</w:t>
      </w:r>
    </w:p>
    <w:p w:rsidR="00FA4AA2" w:rsidRPr="00D1240B" w:rsidRDefault="00FA4AA2" w:rsidP="00FA4AA2">
      <w:r w:rsidRPr="00DF4D1A">
        <w:t xml:space="preserve">MÜHLPACHR, P. </w:t>
      </w:r>
      <w:r w:rsidRPr="004C55D2">
        <w:rPr>
          <w:i/>
        </w:rPr>
        <w:t>Vývoj ústavní péče</w:t>
      </w:r>
      <w:r w:rsidRPr="00DF4D1A">
        <w:t>. Brno: MU, 2001</w:t>
      </w:r>
      <w:r>
        <w:rPr>
          <w:rFonts w:ascii="Verdana" w:hAnsi="Verdana"/>
          <w:sz w:val="22"/>
          <w:szCs w:val="22"/>
        </w:rPr>
        <w:t>.</w:t>
      </w:r>
    </w:p>
    <w:p w:rsidR="00FA4AA2" w:rsidRDefault="00FA4AA2" w:rsidP="00FA4AA2"/>
    <w:p w:rsidR="00FA4AA2" w:rsidRPr="00D1240B" w:rsidRDefault="00FA4AA2" w:rsidP="00FA4AA2">
      <w:r>
        <w:t>A DALŠÍ LITERATURA DOPORUČENÁ PŘI VÝUCE</w:t>
      </w:r>
    </w:p>
    <w:p w:rsidR="00B0313D" w:rsidRDefault="00B0313D"/>
    <w:sectPr w:rsidR="00B0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6C85"/>
    <w:multiLevelType w:val="multilevel"/>
    <w:tmpl w:val="E04EB3F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358"/>
        </w:tabs>
        <w:ind w:left="358" w:hanging="576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3337"/>
        </w:tabs>
        <w:ind w:left="3337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646"/>
        </w:tabs>
        <w:ind w:left="64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0"/>
        </w:tabs>
        <w:ind w:left="79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4"/>
        </w:tabs>
        <w:ind w:left="93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78"/>
        </w:tabs>
        <w:ind w:left="107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2"/>
        </w:tabs>
        <w:ind w:left="12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6"/>
        </w:tabs>
        <w:ind w:left="1366" w:hanging="1584"/>
      </w:pPr>
      <w:rPr>
        <w:rFonts w:cs="Times New Roman" w:hint="default"/>
      </w:rPr>
    </w:lvl>
  </w:abstractNum>
  <w:abstractNum w:abstractNumId="1">
    <w:nsid w:val="685D0DD5"/>
    <w:multiLevelType w:val="hybridMultilevel"/>
    <w:tmpl w:val="9BD0FD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A2"/>
    <w:rsid w:val="00014C2A"/>
    <w:rsid w:val="004C77E6"/>
    <w:rsid w:val="00AB7852"/>
    <w:rsid w:val="00B0313D"/>
    <w:rsid w:val="00BC4A58"/>
    <w:rsid w:val="00E44620"/>
    <w:rsid w:val="00E658A2"/>
    <w:rsid w:val="00F54ED7"/>
    <w:rsid w:val="00F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014C2A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link w:val="Nadpis1"/>
    <w:uiPriority w:val="9"/>
    <w:rsid w:val="00014C2A"/>
    <w:rPr>
      <w:rFonts w:ascii="Cambria" w:eastAsia="Times New Roman" w:hAnsi="Cambria"/>
      <w:b/>
      <w:bCs/>
      <w:caps/>
      <w:spacing w:val="20"/>
      <w:sz w:val="24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Michalík Hlavní Nadpis kapitoly 1"/>
    <w:basedOn w:val="Normln"/>
    <w:next w:val="Normln"/>
    <w:link w:val="Nadpis1Char"/>
    <w:uiPriority w:val="99"/>
    <w:qFormat/>
    <w:rsid w:val="00014C2A"/>
    <w:pPr>
      <w:keepNext/>
      <w:keepLines/>
      <w:numPr>
        <w:numId w:val="1"/>
      </w:numPr>
      <w:spacing w:after="240"/>
      <w:outlineLvl w:val="0"/>
    </w:pPr>
    <w:rPr>
      <w:rFonts w:ascii="Cambria" w:hAnsi="Cambria"/>
      <w:b/>
      <w:bCs/>
      <w:caps/>
      <w:spacing w:val="2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ichalík Hlavní Nadpis kapitoly 1 Char"/>
    <w:link w:val="Nadpis1"/>
    <w:uiPriority w:val="9"/>
    <w:rsid w:val="00014C2A"/>
    <w:rPr>
      <w:rFonts w:ascii="Cambria" w:eastAsia="Times New Roman" w:hAnsi="Cambria"/>
      <w:b/>
      <w:bCs/>
      <w:caps/>
      <w:spacing w:val="20"/>
      <w:sz w:val="24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</cp:revision>
  <dcterms:created xsi:type="dcterms:W3CDTF">2015-02-16T06:38:00Z</dcterms:created>
  <dcterms:modified xsi:type="dcterms:W3CDTF">2015-02-16T06:38:00Z</dcterms:modified>
</cp:coreProperties>
</file>