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CA" w:rsidRPr="002862CF" w:rsidRDefault="00E372CA" w:rsidP="00E372CA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 w:cs="Times New Roman"/>
        </w:rPr>
      </w:pPr>
      <w:r w:rsidRPr="002862CF">
        <w:rPr>
          <w:rFonts w:ascii="Times New Roman" w:hAnsi="Times New Roman" w:cs="Times New Roman"/>
        </w:rPr>
        <w:t>ROZVRH PRO KOMBINOVANÉ STUDIUM</w:t>
      </w:r>
    </w:p>
    <w:p w:rsidR="00E372CA" w:rsidRPr="002862CF" w:rsidRDefault="00E372CA" w:rsidP="00E372CA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bCs/>
          <w:sz w:val="36"/>
          <w:szCs w:val="36"/>
        </w:rPr>
      </w:pPr>
      <w:r w:rsidRPr="002862CF">
        <w:rPr>
          <w:b/>
          <w:bCs/>
          <w:sz w:val="36"/>
          <w:szCs w:val="36"/>
        </w:rPr>
        <w:t>VZOR TABULKY</w:t>
      </w:r>
    </w:p>
    <w:p w:rsidR="00E372CA" w:rsidRDefault="00E372CA" w:rsidP="00E372CA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E372CA" w:rsidRPr="002862CF" w:rsidRDefault="00E372CA" w:rsidP="00E372CA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E372CA" w:rsidRPr="00927F46" w:rsidRDefault="00E372CA" w:rsidP="00E372CA">
      <w:pPr>
        <w:tabs>
          <w:tab w:val="left" w:pos="7455"/>
        </w:tabs>
        <w:rPr>
          <w:rFonts w:ascii="Times New Roman" w:hAnsi="Times New Roman" w:cs="Times New Roman"/>
          <w:sz w:val="20"/>
          <w:szCs w:val="20"/>
        </w:rPr>
      </w:pPr>
      <w:r w:rsidRPr="009B5DDB">
        <w:rPr>
          <w:rFonts w:ascii="Times New Roman" w:hAnsi="Times New Roman" w:cs="Times New Roman"/>
          <w:sz w:val="20"/>
          <w:szCs w:val="20"/>
        </w:rPr>
        <w:tab/>
      </w:r>
    </w:p>
    <w:p w:rsidR="00E372CA" w:rsidRPr="009B5DDB" w:rsidRDefault="00E372CA" w:rsidP="00E372C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4"/>
        <w:gridCol w:w="986"/>
        <w:gridCol w:w="1698"/>
        <w:gridCol w:w="1805"/>
        <w:gridCol w:w="46"/>
        <w:gridCol w:w="1698"/>
        <w:gridCol w:w="1852"/>
        <w:gridCol w:w="1556"/>
      </w:tblGrid>
      <w:tr w:rsidR="00E372CA" w:rsidTr="006C53DF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:rsidR="00E372CA" w:rsidRDefault="00E372CA" w:rsidP="006C53D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5. </w:t>
            </w:r>
            <w:proofErr w:type="gramStart"/>
            <w:r>
              <w:rPr>
                <w:b/>
                <w:bCs/>
                <w:lang w:eastAsia="en-US"/>
              </w:rPr>
              <w:t>ročník          OBOR</w:t>
            </w:r>
            <w:proofErr w:type="gramEnd"/>
            <w:r>
              <w:rPr>
                <w:b/>
                <w:bCs/>
                <w:lang w:eastAsia="en-US"/>
              </w:rPr>
              <w:t xml:space="preserve">: Učitelství </w:t>
            </w:r>
            <w:proofErr w:type="gramStart"/>
            <w:r>
              <w:rPr>
                <w:b/>
                <w:bCs/>
                <w:lang w:eastAsia="en-US"/>
              </w:rPr>
              <w:t>pro 1.stupeň</w:t>
            </w:r>
            <w:proofErr w:type="gramEnd"/>
            <w:r>
              <w:rPr>
                <w:b/>
                <w:bCs/>
                <w:lang w:eastAsia="en-US"/>
              </w:rPr>
              <w:t xml:space="preserve"> ZŠ a speciální pedagogika</w:t>
            </w:r>
          </w:p>
          <w:p w:rsidR="00E372CA" w:rsidRDefault="00E372CA" w:rsidP="006C53D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2015/2016</w:t>
            </w:r>
          </w:p>
        </w:tc>
      </w:tr>
      <w:tr w:rsidR="00E372CA" w:rsidTr="006C53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Datum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Posluch.    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8.00-9.30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2 hodiny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9.45-11.15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2 hodiny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11.30-13.</w:t>
            </w:r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2 hodiny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13.30-15.00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2 hodiny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15.15-16.45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 2 hodiny</w:t>
            </w:r>
          </w:p>
        </w:tc>
      </w:tr>
      <w:tr w:rsidR="00E372CA" w:rsidTr="006C53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25.9.</w:t>
            </w:r>
          </w:p>
          <w:p w:rsidR="00E372CA" w:rsidRPr="00F835A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72CA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N16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Pr="00087C22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P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372CA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KAZ/MKSZP</w:t>
            </w:r>
          </w:p>
          <w:p w:rsidR="00E372CA" w:rsidRPr="00087C22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72CA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Spec</w:t>
            </w:r>
            <w:proofErr w:type="spellEnd"/>
            <w:r w:rsidRPr="00E372CA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 xml:space="preserve">. </w:t>
            </w:r>
            <w:proofErr w:type="gramStart"/>
            <w:r w:rsidRPr="00E372CA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zdrav</w:t>
            </w:r>
            <w:proofErr w:type="gramEnd"/>
            <w:r w:rsidRPr="00E372CA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. Propedeutika Kurková</w:t>
            </w:r>
          </w:p>
        </w:tc>
      </w:tr>
      <w:tr w:rsidR="00E372CA" w:rsidTr="006C53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9.10.</w:t>
            </w:r>
          </w:p>
          <w:p w:rsidR="00E372CA" w:rsidRPr="00F835A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Pr="00087C22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72CA" w:rsidTr="006C53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</w:t>
            </w:r>
          </w:p>
          <w:p w:rsidR="00E372CA" w:rsidRPr="00F835A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Pr="00087C22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Pr="00087C22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72CA" w:rsidTr="006C53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</w:t>
            </w:r>
          </w:p>
          <w:p w:rsidR="00E372CA" w:rsidRPr="00F835A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Pr="00087C22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Pr="00087C22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72CA" w:rsidTr="006C53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</w:t>
            </w:r>
          </w:p>
          <w:p w:rsidR="00E372CA" w:rsidRPr="00F835A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Pr="00087C22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72CA" w:rsidTr="006C53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  <w:p w:rsidR="00E372CA" w:rsidRPr="00F835A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Pr="00FF6578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72CA" w:rsidTr="006C53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19.2.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Pr="00087C22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Pr="00087C22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center" w:pos="1205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72CA" w:rsidTr="006C53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26.2.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72CA" w:rsidTr="006C53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72CA" w:rsidTr="006C53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A" w:rsidRDefault="00E372CA" w:rsidP="006C53D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372CA" w:rsidRDefault="00E372CA" w:rsidP="00E372CA">
      <w:pPr>
        <w:rPr>
          <w:sz w:val="18"/>
          <w:szCs w:val="18"/>
        </w:rPr>
      </w:pPr>
    </w:p>
    <w:p w:rsidR="00E372CA" w:rsidRDefault="00E372CA" w:rsidP="00E372CA">
      <w:pPr>
        <w:rPr>
          <w:sz w:val="18"/>
          <w:szCs w:val="18"/>
        </w:rPr>
      </w:pPr>
    </w:p>
    <w:p w:rsidR="00E372CA" w:rsidRDefault="00E372CA" w:rsidP="00E372CA">
      <w:pPr>
        <w:rPr>
          <w:rFonts w:ascii="Times New Roman" w:hAnsi="Times New Roman" w:cs="Times New Roman"/>
          <w:sz w:val="20"/>
          <w:szCs w:val="20"/>
        </w:rPr>
      </w:pPr>
    </w:p>
    <w:p w:rsidR="00E372CA" w:rsidRDefault="00E372CA" w:rsidP="00E372CA">
      <w:pPr>
        <w:rPr>
          <w:rFonts w:ascii="Times New Roman" w:hAnsi="Times New Roman" w:cs="Times New Roman"/>
          <w:sz w:val="20"/>
          <w:szCs w:val="20"/>
        </w:rPr>
      </w:pPr>
      <w:r w:rsidRPr="00E372CA">
        <w:rPr>
          <w:rFonts w:ascii="Times New Roman" w:hAnsi="Times New Roman" w:cs="Times New Roman"/>
          <w:sz w:val="20"/>
          <w:szCs w:val="20"/>
          <w:highlight w:val="yellow"/>
        </w:rPr>
        <w:t>Výuka proběhne v učebně N16 namísto P21.</w:t>
      </w:r>
      <w:bookmarkStart w:id="0" w:name="_GoBack"/>
      <w:bookmarkEnd w:id="0"/>
    </w:p>
    <w:p w:rsidR="00E372CA" w:rsidRDefault="00E372CA" w:rsidP="00E372CA">
      <w:pPr>
        <w:rPr>
          <w:rFonts w:ascii="Times New Roman" w:hAnsi="Times New Roman" w:cs="Times New Roman"/>
          <w:sz w:val="20"/>
          <w:szCs w:val="20"/>
        </w:rPr>
      </w:pPr>
    </w:p>
    <w:p w:rsidR="00E372CA" w:rsidRDefault="00E372CA" w:rsidP="00E372CA">
      <w:pPr>
        <w:rPr>
          <w:rFonts w:ascii="Times New Roman" w:hAnsi="Times New Roman" w:cs="Times New Roman"/>
          <w:sz w:val="20"/>
          <w:szCs w:val="20"/>
        </w:rPr>
      </w:pPr>
    </w:p>
    <w:p w:rsidR="00E372CA" w:rsidRPr="009B5DDB" w:rsidRDefault="00E372CA" w:rsidP="00E372CA">
      <w:pPr>
        <w:rPr>
          <w:rFonts w:ascii="Times New Roman" w:hAnsi="Times New Roman" w:cs="Times New Roman"/>
          <w:sz w:val="20"/>
          <w:szCs w:val="20"/>
        </w:rPr>
      </w:pPr>
    </w:p>
    <w:p w:rsidR="000019FC" w:rsidRDefault="000019FC"/>
    <w:sectPr w:rsidR="000019F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F2" w:rsidRDefault="00E372CA">
    <w:pPr>
      <w:pStyle w:val="Zpat"/>
    </w:pPr>
    <w:proofErr w:type="gramStart"/>
    <w:r>
      <w:t>15</w:t>
    </w:r>
    <w:r>
      <w:t>.9.2015</w:t>
    </w:r>
    <w:proofErr w:type="gramEnd"/>
  </w:p>
  <w:p w:rsidR="001638F2" w:rsidRDefault="00E372CA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CA"/>
    <w:rsid w:val="000019FC"/>
    <w:rsid w:val="00E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2C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E372CA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E372CA"/>
    <w:rPr>
      <w:rFonts w:ascii="Arial Narrow" w:eastAsia="Times New Roman" w:hAnsi="Arial Narrow" w:cs="Arial Narrow"/>
      <w:b/>
      <w:bCs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72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2CA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2C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E372CA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 w:cs="Arial Narrow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E372CA"/>
    <w:rPr>
      <w:rFonts w:ascii="Arial Narrow" w:eastAsia="Times New Roman" w:hAnsi="Arial Narrow" w:cs="Arial Narrow"/>
      <w:b/>
      <w:bCs/>
      <w:sz w:val="36"/>
      <w:szCs w:val="3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72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2CA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461</Characters>
  <Application>Microsoft Office Word</Application>
  <DocSecurity>0</DocSecurity>
  <Lines>3</Lines>
  <Paragraphs>1</Paragraphs>
  <ScaleCrop>false</ScaleCrop>
  <Company>PdF UP Olomouc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</cp:revision>
  <dcterms:created xsi:type="dcterms:W3CDTF">2015-09-21T12:25:00Z</dcterms:created>
  <dcterms:modified xsi:type="dcterms:W3CDTF">2015-09-21T12:27:00Z</dcterms:modified>
</cp:coreProperties>
</file>