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Default="00C022A2" w:rsidP="00A96D8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 w:rsidRPr="00A96D88">
        <w:rPr>
          <w:rFonts w:ascii="Arial" w:hAnsi="Arial" w:cs="Arial"/>
          <w:sz w:val="32"/>
        </w:rPr>
        <w:t>ROZVRH PRO KOMBINOVANÉ STUDIUM</w:t>
      </w:r>
    </w:p>
    <w:p w:rsidR="00AB59A6" w:rsidRPr="00A96D88" w:rsidRDefault="00AB59A6" w:rsidP="00A96D8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920"/>
        <w:gridCol w:w="1458"/>
        <w:gridCol w:w="1458"/>
        <w:gridCol w:w="1462"/>
        <w:gridCol w:w="1461"/>
        <w:gridCol w:w="1461"/>
        <w:gridCol w:w="1462"/>
      </w:tblGrid>
      <w:tr w:rsidR="00AB59A6" w:rsidRPr="00A96D88" w:rsidTr="00AB59A6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B59A6" w:rsidRPr="00A96D88" w:rsidRDefault="00AB59A6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 w:rsidRPr="00A96D88">
              <w:rPr>
                <w:rFonts w:cs="Arial"/>
                <w:b/>
              </w:rPr>
              <w:t>1. ročník          OBOR: Speciálně pedagogická andragogika</w:t>
            </w:r>
          </w:p>
          <w:p w:rsidR="00AB59A6" w:rsidRPr="00A96D88" w:rsidRDefault="00AB59A6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 w:rsidRPr="00A96D88">
              <w:rPr>
                <w:rFonts w:cs="Arial"/>
                <w:b/>
              </w:rPr>
              <w:t>2017/2018</w:t>
            </w:r>
          </w:p>
        </w:tc>
      </w:tr>
      <w:tr w:rsidR="00AB59A6" w:rsidRPr="00A96D88" w:rsidTr="00E6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0" w:type="auto"/>
          </w:tcPr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 w:rsidRPr="00A96D88"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</w:tcPr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 w:rsidRPr="00A96D88">
              <w:rPr>
                <w:rFonts w:cs="Arial"/>
                <w:b/>
                <w:sz w:val="18"/>
              </w:rPr>
              <w:t>Posl</w:t>
            </w:r>
            <w:r>
              <w:rPr>
                <w:rFonts w:cs="Arial"/>
                <w:b/>
                <w:sz w:val="18"/>
              </w:rPr>
              <w:t>.</w:t>
            </w:r>
            <w:r w:rsidRPr="00A96D88">
              <w:rPr>
                <w:rFonts w:cs="Arial"/>
                <w:b/>
                <w:sz w:val="18"/>
              </w:rPr>
              <w:t xml:space="preserve">   </w:t>
            </w:r>
          </w:p>
          <w:p w:rsidR="00AB59A6" w:rsidRPr="00A96D88" w:rsidRDefault="00AB59A6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 w:rsidRPr="00A96D88"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8" w:type="dxa"/>
          </w:tcPr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8.00-9.30</w:t>
            </w: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2 hodiny</w:t>
            </w:r>
          </w:p>
        </w:tc>
        <w:tc>
          <w:tcPr>
            <w:tcW w:w="1458" w:type="dxa"/>
          </w:tcPr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9.45-11.15</w:t>
            </w: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2 hodiny</w:t>
            </w:r>
          </w:p>
        </w:tc>
        <w:tc>
          <w:tcPr>
            <w:tcW w:w="1462" w:type="dxa"/>
          </w:tcPr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11.30-13.00</w:t>
            </w: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2 hodiny</w:t>
            </w:r>
          </w:p>
        </w:tc>
        <w:tc>
          <w:tcPr>
            <w:tcW w:w="1461" w:type="dxa"/>
          </w:tcPr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13.30-15.00</w:t>
            </w: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2 hodiny</w:t>
            </w:r>
          </w:p>
        </w:tc>
        <w:tc>
          <w:tcPr>
            <w:tcW w:w="1461" w:type="dxa"/>
          </w:tcPr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15.15-16.45</w:t>
            </w: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2 hodiny</w:t>
            </w:r>
          </w:p>
        </w:tc>
        <w:tc>
          <w:tcPr>
            <w:tcW w:w="1462" w:type="dxa"/>
          </w:tcPr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17.00-18.30</w:t>
            </w: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AB59A6" w:rsidRPr="00FE5F85" w:rsidRDefault="00AB59A6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FE5F85">
              <w:rPr>
                <w:rFonts w:cs="Arial"/>
                <w:b/>
                <w:sz w:val="20"/>
              </w:rPr>
              <w:t>2 hodiny</w:t>
            </w:r>
          </w:p>
        </w:tc>
      </w:tr>
      <w:tr w:rsidR="00E60CCE" w:rsidRPr="00A96D88" w:rsidTr="00E6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60CCE" w:rsidRDefault="00E60CCE" w:rsidP="007810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22.9.</w:t>
            </w:r>
          </w:p>
          <w:p w:rsidR="00E60CCE" w:rsidRPr="0078105F" w:rsidRDefault="00E60CCE" w:rsidP="007810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 w:rsidRPr="0078105F"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0" w:type="auto"/>
          </w:tcPr>
          <w:p w:rsid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60CCE" w:rsidRP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P21</w:t>
            </w:r>
          </w:p>
        </w:tc>
        <w:tc>
          <w:tcPr>
            <w:tcW w:w="5839" w:type="dxa"/>
            <w:gridSpan w:val="4"/>
          </w:tcPr>
          <w:p w:rsidR="00E60CCE" w:rsidRP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USS/KUSMP</w:t>
            </w:r>
          </w:p>
          <w:p w:rsidR="00E60CCE" w:rsidRPr="00E60CCE" w:rsidRDefault="00E60CCE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Somatologie a somatopatologie</w:t>
            </w:r>
          </w:p>
          <w:p w:rsidR="00E60CCE" w:rsidRPr="00E60CCE" w:rsidRDefault="00E60CCE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Ludíková B.</w:t>
            </w:r>
          </w:p>
        </w:tc>
        <w:tc>
          <w:tcPr>
            <w:tcW w:w="2923" w:type="dxa"/>
            <w:gridSpan w:val="2"/>
          </w:tcPr>
          <w:p w:rsidR="00E60CCE" w:rsidRPr="00E60CCE" w:rsidRDefault="00E60CCE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KPS/KPS1Q</w:t>
            </w:r>
          </w:p>
          <w:p w:rsidR="00E60CCE" w:rsidRPr="00E60CCE" w:rsidRDefault="00E60CCE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 xml:space="preserve">Základy psychologie 1 </w:t>
            </w:r>
          </w:p>
          <w:p w:rsidR="00E60CCE" w:rsidRPr="00E60CCE" w:rsidRDefault="008E2257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Křeménková</w:t>
            </w:r>
          </w:p>
        </w:tc>
      </w:tr>
      <w:tr w:rsidR="00E60CCE" w:rsidRPr="00A96D88" w:rsidTr="0052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60CCE" w:rsidRDefault="00E60CCE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20.10.</w:t>
            </w:r>
          </w:p>
          <w:p w:rsidR="00E60CCE" w:rsidRPr="0078105F" w:rsidRDefault="00E60CCE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0" w:type="auto"/>
          </w:tcPr>
          <w:p w:rsid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60CCE" w:rsidRPr="00A96D88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P21/N15</w:t>
            </w:r>
          </w:p>
        </w:tc>
        <w:tc>
          <w:tcPr>
            <w:tcW w:w="2916" w:type="dxa"/>
            <w:gridSpan w:val="2"/>
          </w:tcPr>
          <w:p w:rsidR="00E60CCE" w:rsidRDefault="00E60CCE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KVS/KUZFQ</w:t>
            </w:r>
          </w:p>
          <w:p w:rsid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Základy filozofie a etiky</w:t>
            </w:r>
          </w:p>
          <w:p w:rsidR="00E60CCE" w:rsidRPr="00A96D88" w:rsidRDefault="00A57A51" w:rsidP="00E60C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Zima</w:t>
            </w:r>
          </w:p>
        </w:tc>
        <w:tc>
          <w:tcPr>
            <w:tcW w:w="2923" w:type="dxa"/>
            <w:gridSpan w:val="2"/>
          </w:tcPr>
          <w:p w:rsid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KPG/KATSQ</w:t>
            </w:r>
          </w:p>
          <w:p w:rsidR="00E60CCE" w:rsidRPr="00E60CCE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0CCE">
              <w:rPr>
                <w:rFonts w:cs="Arial"/>
                <w:sz w:val="20"/>
              </w:rPr>
              <w:t>Teorie sociální práce</w:t>
            </w:r>
          </w:p>
          <w:p w:rsidR="00E60CCE" w:rsidRPr="00A96D88" w:rsidRDefault="002D166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Pitnerová</w:t>
            </w:r>
          </w:p>
        </w:tc>
        <w:tc>
          <w:tcPr>
            <w:tcW w:w="1461" w:type="dxa"/>
          </w:tcPr>
          <w:p w:rsidR="00E60CCE" w:rsidRPr="00A96D88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</w:tcPr>
          <w:p w:rsidR="00E60CCE" w:rsidRPr="00A96D88" w:rsidRDefault="00E60CCE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FE5F85" w:rsidRPr="00A96D88" w:rsidTr="00D4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FE5F85" w:rsidRDefault="00FE5F85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8.12.</w:t>
            </w:r>
          </w:p>
          <w:p w:rsidR="00FE5F85" w:rsidRPr="0078105F" w:rsidRDefault="00FE5F85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16" w:type="dxa"/>
            <w:gridSpan w:val="2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KPS/KOPSQ</w:t>
            </w:r>
          </w:p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Seminář z obecné psychologie</w:t>
            </w:r>
          </w:p>
          <w:p w:rsidR="00FE5F85" w:rsidRPr="00A96D88" w:rsidRDefault="008E2257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Křeménková</w:t>
            </w:r>
          </w:p>
        </w:tc>
        <w:tc>
          <w:tcPr>
            <w:tcW w:w="2923" w:type="dxa"/>
            <w:gridSpan w:val="2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KPS/KVPSQ</w:t>
            </w:r>
          </w:p>
          <w:p w:rsidR="00FE5F85" w:rsidRPr="00FE5F85" w:rsidRDefault="007E5D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z vývoj. psychologie</w:t>
            </w:r>
          </w:p>
          <w:p w:rsidR="00FE5F85" w:rsidRPr="00A96D88" w:rsidRDefault="008E22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Holásková</w:t>
            </w:r>
          </w:p>
        </w:tc>
        <w:tc>
          <w:tcPr>
            <w:tcW w:w="2923" w:type="dxa"/>
            <w:gridSpan w:val="2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USS/KUSOP</w:t>
            </w:r>
          </w:p>
          <w:p w:rsidR="00FE5F85" w:rsidRP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Sociální politika</w:t>
            </w: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Taclová</w:t>
            </w:r>
          </w:p>
        </w:tc>
      </w:tr>
      <w:tr w:rsidR="00FE5F85" w:rsidRPr="00A96D88" w:rsidTr="00D6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FE5F85" w:rsidRDefault="00FE5F85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5.1.</w:t>
            </w:r>
          </w:p>
          <w:p w:rsidR="00FE5F85" w:rsidRPr="0078105F" w:rsidRDefault="00FE5F85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16" w:type="dxa"/>
            <w:gridSpan w:val="2"/>
          </w:tcPr>
          <w:p w:rsidR="00FE5F85" w:rsidRPr="00FE5F85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USS/KUSP1</w:t>
            </w:r>
            <w:r w:rsidRPr="00FE5F85">
              <w:rPr>
                <w:rFonts w:cs="Arial"/>
                <w:sz w:val="20"/>
              </w:rPr>
              <w:br/>
              <w:t>Základy spec. ped. 1</w:t>
            </w:r>
          </w:p>
          <w:p w:rsidR="00FE5F85" w:rsidRPr="00A96D88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Regec</w:t>
            </w:r>
          </w:p>
        </w:tc>
        <w:tc>
          <w:tcPr>
            <w:tcW w:w="2923" w:type="dxa"/>
            <w:gridSpan w:val="2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USS/KUZPR</w:t>
            </w:r>
          </w:p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poradenství</w:t>
            </w: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2923" w:type="dxa"/>
            <w:gridSpan w:val="2"/>
          </w:tcPr>
          <w:p w:rsidR="00FE5F85" w:rsidRPr="00FE5F85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USS/KUINP</w:t>
            </w:r>
            <w:r w:rsidRPr="00FE5F85">
              <w:rPr>
                <w:rFonts w:cs="Arial"/>
                <w:sz w:val="20"/>
              </w:rPr>
              <w:br/>
              <w:t>Inkluzivní pedagogika</w:t>
            </w:r>
          </w:p>
          <w:p w:rsidR="00FE5F85" w:rsidRPr="00A96D88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Vitásková</w:t>
            </w:r>
          </w:p>
        </w:tc>
      </w:tr>
      <w:tr w:rsidR="00FE5F85" w:rsidRPr="00A96D88" w:rsidTr="00772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FE5F85" w:rsidRDefault="00FE5F85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19.1.</w:t>
            </w:r>
          </w:p>
          <w:p w:rsidR="00FE5F85" w:rsidRPr="0078105F" w:rsidRDefault="00FE5F85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P21/N16</w:t>
            </w:r>
          </w:p>
        </w:tc>
        <w:tc>
          <w:tcPr>
            <w:tcW w:w="2916" w:type="dxa"/>
            <w:gridSpan w:val="2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USS/KUAST</w:t>
            </w:r>
          </w:p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Asistivní technologie</w:t>
            </w:r>
          </w:p>
          <w:p w:rsidR="00FE5F85" w:rsidRPr="00A96D88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Regec</w:t>
            </w:r>
          </w:p>
        </w:tc>
        <w:tc>
          <w:tcPr>
            <w:tcW w:w="5846" w:type="dxa"/>
            <w:gridSpan w:val="4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USS/KAND1</w:t>
            </w:r>
          </w:p>
          <w:p w:rsidR="00FE5F85" w:rsidRP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Andragogika 1</w:t>
            </w: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Müller</w:t>
            </w:r>
          </w:p>
        </w:tc>
      </w:tr>
      <w:tr w:rsidR="00FE5F85" w:rsidRPr="00A96D88" w:rsidTr="00413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FE5F85" w:rsidRDefault="00FE5F85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2.2.</w:t>
            </w:r>
          </w:p>
          <w:p w:rsidR="00FE5F85" w:rsidRPr="0078105F" w:rsidRDefault="00FE5F85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:rsidR="00FE5F85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5839" w:type="dxa"/>
            <w:gridSpan w:val="4"/>
          </w:tcPr>
          <w:p w:rsidR="00FE5F85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USS/KUPD1</w:t>
            </w:r>
          </w:p>
          <w:p w:rsidR="00FE5F85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FE5F85">
              <w:rPr>
                <w:rFonts w:cs="Arial"/>
                <w:sz w:val="20"/>
              </w:rPr>
              <w:t>Propedeutické lékařské disciplíny 1</w:t>
            </w:r>
          </w:p>
          <w:p w:rsidR="00FE5F85" w:rsidRPr="00A96D88" w:rsidRDefault="00FE5F85" w:rsidP="00FE5F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Ludíková B.</w:t>
            </w:r>
          </w:p>
        </w:tc>
        <w:tc>
          <w:tcPr>
            <w:tcW w:w="1461" w:type="dxa"/>
          </w:tcPr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</w:tcPr>
          <w:p w:rsidR="00FE5F85" w:rsidRPr="00A96D88" w:rsidRDefault="00FE5F8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E45C0B" w:rsidRPr="00A96D88" w:rsidTr="00347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45C0B" w:rsidRDefault="00E45C0B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16.2.</w:t>
            </w:r>
          </w:p>
          <w:p w:rsidR="00E45C0B" w:rsidRPr="0078105F" w:rsidRDefault="00E45C0B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378" w:type="dxa"/>
            <w:gridSpan w:val="3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KPS/KPS2Q</w:t>
            </w:r>
          </w:p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Základy psychologie 2</w:t>
            </w:r>
          </w:p>
          <w:p w:rsidR="00E45C0B" w:rsidRPr="00A96D88" w:rsidRDefault="008E22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Směšná</w:t>
            </w:r>
          </w:p>
        </w:tc>
        <w:tc>
          <w:tcPr>
            <w:tcW w:w="2922" w:type="dxa"/>
            <w:gridSpan w:val="2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KPS/KSPSQ</w:t>
            </w:r>
          </w:p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Seminář z sociální psychologie</w:t>
            </w:r>
          </w:p>
          <w:p w:rsidR="00E45C0B" w:rsidRPr="00A96D88" w:rsidRDefault="008E22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Dobešová Cakirpaloglu</w:t>
            </w:r>
          </w:p>
        </w:tc>
        <w:tc>
          <w:tcPr>
            <w:tcW w:w="1462" w:type="dxa"/>
          </w:tcPr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E45C0B" w:rsidRPr="00A96D88" w:rsidTr="00F0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45C0B" w:rsidRDefault="00E45C0B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2.3.</w:t>
            </w:r>
          </w:p>
          <w:p w:rsidR="00E45C0B" w:rsidRPr="0078105F" w:rsidRDefault="00E45C0B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16" w:type="dxa"/>
            <w:gridSpan w:val="2"/>
          </w:tcPr>
          <w:p w:rsidR="00E45C0B" w:rsidRDefault="008E22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</w:t>
            </w:r>
            <w:r w:rsidR="00E45C0B">
              <w:rPr>
                <w:rFonts w:cs="Arial"/>
                <w:sz w:val="20"/>
              </w:rPr>
              <w:t>/KPATQ</w:t>
            </w:r>
          </w:p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Seminář z</w:t>
            </w:r>
            <w:r>
              <w:rPr>
                <w:rFonts w:cs="Arial"/>
                <w:sz w:val="20"/>
              </w:rPr>
              <w:t> </w:t>
            </w:r>
            <w:r w:rsidRPr="00E45C0B">
              <w:rPr>
                <w:rFonts w:cs="Arial"/>
                <w:sz w:val="20"/>
              </w:rPr>
              <w:t>patopsychologie</w:t>
            </w:r>
          </w:p>
          <w:p w:rsidR="00E45C0B" w:rsidRPr="00A96D88" w:rsidRDefault="008E22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Kvintová</w:t>
            </w:r>
          </w:p>
        </w:tc>
        <w:tc>
          <w:tcPr>
            <w:tcW w:w="5846" w:type="dxa"/>
            <w:gridSpan w:val="4"/>
          </w:tcPr>
          <w:p w:rsidR="00E45C0B" w:rsidRPr="00574F8E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574F8E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USS/KUSP2</w:t>
            </w:r>
          </w:p>
          <w:p w:rsidR="00E45C0B" w:rsidRPr="00574F8E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574F8E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Základy speciální pedagogiky 2</w:t>
            </w: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574F8E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Jeřábková</w:t>
            </w:r>
          </w:p>
        </w:tc>
      </w:tr>
      <w:tr w:rsidR="00E45C0B" w:rsidRPr="00A96D88" w:rsidTr="00090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45C0B" w:rsidRDefault="00E45C0B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23.3.</w:t>
            </w:r>
          </w:p>
          <w:p w:rsidR="00E45C0B" w:rsidRPr="0078105F" w:rsidRDefault="00E45C0B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2916" w:type="dxa"/>
            <w:gridSpan w:val="2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KAZ/KPPCQ</w:t>
            </w:r>
          </w:p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První pomoc</w:t>
            </w:r>
          </w:p>
          <w:p w:rsidR="00E45C0B" w:rsidRPr="00A96D88" w:rsidRDefault="000C3C43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Tománková</w:t>
            </w:r>
            <w:bookmarkStart w:id="0" w:name="_GoBack"/>
            <w:bookmarkEnd w:id="0"/>
          </w:p>
        </w:tc>
        <w:tc>
          <w:tcPr>
            <w:tcW w:w="5846" w:type="dxa"/>
            <w:gridSpan w:val="4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KPG/KAMSQ</w:t>
            </w:r>
          </w:p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Metody sociální práce</w:t>
            </w:r>
          </w:p>
          <w:p w:rsidR="00E45C0B" w:rsidRPr="00A96D88" w:rsidRDefault="007E5EDF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Pitnerová</w:t>
            </w:r>
          </w:p>
        </w:tc>
      </w:tr>
      <w:tr w:rsidR="00E45C0B" w:rsidRPr="00A96D88" w:rsidTr="00E64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45C0B" w:rsidRDefault="00E45C0B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20.4</w:t>
            </w:r>
          </w:p>
          <w:p w:rsidR="00E45C0B" w:rsidRPr="0078105F" w:rsidRDefault="00E45C0B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5839" w:type="dxa"/>
            <w:gridSpan w:val="4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USS/KAND2</w:t>
            </w:r>
          </w:p>
          <w:p w:rsidR="00E45C0B" w:rsidRP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Speciálněpedagogická andragogika 2</w:t>
            </w: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Müller</w:t>
            </w:r>
          </w:p>
        </w:tc>
        <w:tc>
          <w:tcPr>
            <w:tcW w:w="1461" w:type="dxa"/>
          </w:tcPr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</w:tcPr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E45C0B" w:rsidRPr="00A96D88" w:rsidTr="006F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45C0B" w:rsidRDefault="00E45C0B" w:rsidP="00801B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4.5.</w:t>
            </w:r>
          </w:p>
          <w:p w:rsidR="00E45C0B" w:rsidRPr="0078105F" w:rsidRDefault="00E45C0B" w:rsidP="0030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5839" w:type="dxa"/>
            <w:gridSpan w:val="4"/>
          </w:tcPr>
          <w:p w:rsid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USS/KUSZSD</w:t>
            </w:r>
          </w:p>
          <w:p w:rsidR="00E45C0B" w:rsidRPr="00E45C0B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 xml:space="preserve">Základy speciálněpedagogické diagnostiky </w:t>
            </w:r>
          </w:p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45C0B">
              <w:rPr>
                <w:rFonts w:cs="Arial"/>
                <w:sz w:val="20"/>
              </w:rPr>
              <w:t>Svoboda</w:t>
            </w:r>
          </w:p>
        </w:tc>
        <w:tc>
          <w:tcPr>
            <w:tcW w:w="1461" w:type="dxa"/>
          </w:tcPr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</w:tcPr>
          <w:p w:rsidR="00E45C0B" w:rsidRPr="00A96D88" w:rsidRDefault="00E45C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</w:tbl>
    <w:p w:rsidR="00D0477D" w:rsidRDefault="00D0477D" w:rsidP="00D0477D">
      <w:pPr>
        <w:rPr>
          <w:rFonts w:ascii="Times New Roman" w:hAnsi="Times New Roman"/>
          <w:sz w:val="20"/>
        </w:rPr>
      </w:pPr>
    </w:p>
    <w:p w:rsidR="00D0477D" w:rsidRDefault="00D0477D" w:rsidP="00D047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USS/KARX1 Průběžná praxe 1 – Müller</w:t>
      </w:r>
    </w:p>
    <w:p w:rsidR="00D0477D" w:rsidRDefault="00D0477D" w:rsidP="00D047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USS/KASX1 Souvislá praxe 1 – Müller</w:t>
      </w:r>
    </w:p>
    <w:p w:rsidR="00D0477D" w:rsidRDefault="00D0477D" w:rsidP="00D047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USS/KAUVX Úvodní exkurze do spec. zařízení – Chrastina</w:t>
      </w:r>
    </w:p>
    <w:p w:rsidR="00D0477D" w:rsidRDefault="00D0477D" w:rsidP="00D0477D">
      <w:pPr>
        <w:rPr>
          <w:rFonts w:ascii="Times New Roman" w:hAnsi="Times New Roman"/>
          <w:sz w:val="22"/>
          <w:szCs w:val="22"/>
        </w:rPr>
      </w:pPr>
    </w:p>
    <w:p w:rsidR="00D0477D" w:rsidRPr="00640324" w:rsidRDefault="00D0477D" w:rsidP="00D047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USS/KASX2 Souvislá praxe 2 - Müller</w:t>
      </w:r>
    </w:p>
    <w:p w:rsidR="00D0477D" w:rsidRPr="009B5DDB" w:rsidRDefault="00D0477D" w:rsidP="00A96D88">
      <w:pPr>
        <w:rPr>
          <w:rFonts w:ascii="Times New Roman" w:hAnsi="Times New Roman"/>
          <w:sz w:val="20"/>
        </w:rPr>
      </w:pPr>
    </w:p>
    <w:sectPr w:rsidR="00D0477D" w:rsidRPr="009B5DDB" w:rsidSect="00AB59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A314C"/>
    <w:rsid w:val="000C3C43"/>
    <w:rsid w:val="001E6E03"/>
    <w:rsid w:val="002A10B8"/>
    <w:rsid w:val="002D1666"/>
    <w:rsid w:val="00303A36"/>
    <w:rsid w:val="0031073D"/>
    <w:rsid w:val="004A532E"/>
    <w:rsid w:val="004A625D"/>
    <w:rsid w:val="005578CA"/>
    <w:rsid w:val="00574F8E"/>
    <w:rsid w:val="006647F7"/>
    <w:rsid w:val="006926F5"/>
    <w:rsid w:val="006F75A6"/>
    <w:rsid w:val="00734FC7"/>
    <w:rsid w:val="0078105F"/>
    <w:rsid w:val="007B244E"/>
    <w:rsid w:val="007E5D41"/>
    <w:rsid w:val="007E5EDF"/>
    <w:rsid w:val="00801B5B"/>
    <w:rsid w:val="00895DC7"/>
    <w:rsid w:val="008E2257"/>
    <w:rsid w:val="008F4F84"/>
    <w:rsid w:val="009B5DDB"/>
    <w:rsid w:val="009C1BF8"/>
    <w:rsid w:val="00A57A51"/>
    <w:rsid w:val="00A6082C"/>
    <w:rsid w:val="00A96D88"/>
    <w:rsid w:val="00AB59A6"/>
    <w:rsid w:val="00BB19B3"/>
    <w:rsid w:val="00C022A2"/>
    <w:rsid w:val="00CD2E35"/>
    <w:rsid w:val="00CE6D27"/>
    <w:rsid w:val="00D0477D"/>
    <w:rsid w:val="00D9091D"/>
    <w:rsid w:val="00E45C0B"/>
    <w:rsid w:val="00E60CCE"/>
    <w:rsid w:val="00E90BF1"/>
    <w:rsid w:val="00F31BB9"/>
    <w:rsid w:val="00F835AA"/>
    <w:rsid w:val="00FB154E"/>
    <w:rsid w:val="00FE3309"/>
    <w:rsid w:val="00FE428D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15</cp:revision>
  <cp:lastPrinted>2017-06-07T08:09:00Z</cp:lastPrinted>
  <dcterms:created xsi:type="dcterms:W3CDTF">2017-06-07T08:15:00Z</dcterms:created>
  <dcterms:modified xsi:type="dcterms:W3CDTF">2017-06-23T07:18:00Z</dcterms:modified>
</cp:coreProperties>
</file>