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EF" w:rsidRDefault="00F21AEF" w:rsidP="00F21AE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808"/>
        <w:gridCol w:w="1478"/>
        <w:gridCol w:w="1478"/>
        <w:gridCol w:w="1480"/>
        <w:gridCol w:w="1479"/>
        <w:gridCol w:w="1479"/>
        <w:gridCol w:w="1480"/>
      </w:tblGrid>
      <w:tr w:rsidR="00F21AEF" w:rsidTr="00F21AEF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21AEF" w:rsidRDefault="00F21AEF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Speciální pedagogika </w:t>
            </w:r>
            <w:proofErr w:type="gramStart"/>
            <w:r>
              <w:rPr>
                <w:rFonts w:cs="Arial"/>
                <w:b/>
              </w:rPr>
              <w:t>pro 2.st</w:t>
            </w:r>
            <w:proofErr w:type="gramEnd"/>
            <w:r>
              <w:rPr>
                <w:rFonts w:cs="Arial"/>
                <w:b/>
              </w:rPr>
              <w:t xml:space="preserve"> ZŠ a SŠ</w:t>
            </w:r>
          </w:p>
          <w:p w:rsidR="00F21AEF" w:rsidRDefault="00F21AEF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F21AEF" w:rsidTr="0093147C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F21AEF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8.00-9.30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2 hodiny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9.45-11.15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11.30-13.00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13.30-15.00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 2 hodiny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15.15-16.45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 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 xml:space="preserve">        2 hodiny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>17.00-18.30</w:t>
            </w: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20"/>
              </w:rPr>
            </w:pPr>
          </w:p>
          <w:p w:rsidR="00F21AEF" w:rsidRPr="0093147C" w:rsidRDefault="00F21A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20"/>
              </w:rPr>
            </w:pPr>
            <w:r w:rsidRPr="0093147C">
              <w:rPr>
                <w:rFonts w:cs="Arial"/>
                <w:b/>
                <w:sz w:val="20"/>
              </w:rPr>
              <w:t>2 hodiny</w:t>
            </w:r>
          </w:p>
        </w:tc>
      </w:tr>
      <w:tr w:rsidR="0093147C" w:rsidTr="00977A1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USS/KUPSY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Psychopedie 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 w:rsidP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USS/KUPD2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93147C">
              <w:rPr>
                <w:rFonts w:cs="Arial"/>
                <w:sz w:val="20"/>
              </w:rPr>
              <w:t>Propedeutické lékařské disciplíny 2</w:t>
            </w:r>
          </w:p>
          <w:p w:rsidR="0093147C" w:rsidRDefault="0093147C" w:rsidP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Ludíková</w:t>
            </w:r>
            <w:proofErr w:type="spellEnd"/>
            <w:r>
              <w:rPr>
                <w:rFonts w:cs="Arial"/>
                <w:sz w:val="20"/>
              </w:rPr>
              <w:t xml:space="preserve"> B.</w:t>
            </w:r>
          </w:p>
        </w:tc>
      </w:tr>
      <w:tr w:rsidR="0093147C" w:rsidTr="00926A6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USS/KUVPO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Vícenásobná postižení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Potměšil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147C" w:rsidTr="00C03C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2.2.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USS/KUSMT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Urbanovská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USS/KUETP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Etopedie</w:t>
            </w:r>
            <w:proofErr w:type="spellEnd"/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Růžička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USS/KUEP1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Expr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</w:rPr>
              <w:t>int</w:t>
            </w:r>
            <w:proofErr w:type="spellEnd"/>
            <w:r>
              <w:rPr>
                <w:rFonts w:cs="Arial"/>
                <w:sz w:val="20"/>
              </w:rPr>
              <w:t>. přístupy v SPP 1</w:t>
            </w:r>
          </w:p>
          <w:p w:rsidR="0093147C" w:rsidRDefault="009314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Polínek</w:t>
            </w:r>
          </w:p>
        </w:tc>
      </w:tr>
    </w:tbl>
    <w:p w:rsidR="00F21AEF" w:rsidRDefault="00F21AEF" w:rsidP="00F21AEF">
      <w:pPr>
        <w:rPr>
          <w:rFonts w:ascii="Times New Roman" w:hAnsi="Times New Roman"/>
          <w:sz w:val="20"/>
        </w:rPr>
      </w:pPr>
    </w:p>
    <w:p w:rsidR="00FB154E" w:rsidRDefault="0093147C" w:rsidP="00F21AEF">
      <w:pPr>
        <w:rPr>
          <w:b/>
        </w:rPr>
      </w:pPr>
      <w:r w:rsidRPr="0093147C">
        <w:rPr>
          <w:b/>
        </w:rPr>
        <w:t>ZS</w:t>
      </w:r>
    </w:p>
    <w:p w:rsidR="0093147C" w:rsidRPr="0093147C" w:rsidRDefault="0093147C" w:rsidP="00F21AEF">
      <w:pPr>
        <w:rPr>
          <w:sz w:val="20"/>
        </w:rPr>
      </w:pPr>
      <w:r w:rsidRPr="0093147C">
        <w:rPr>
          <w:sz w:val="20"/>
        </w:rPr>
        <w:t>USS/KZAX1 Souvislá asistenční praxe 1 (</w:t>
      </w:r>
      <w:proofErr w:type="spellStart"/>
      <w:r w:rsidRPr="0093147C">
        <w:rPr>
          <w:sz w:val="20"/>
        </w:rPr>
        <w:t>eto</w:t>
      </w:r>
      <w:proofErr w:type="spellEnd"/>
      <w:r w:rsidRPr="0093147C">
        <w:rPr>
          <w:sz w:val="20"/>
        </w:rPr>
        <w:t xml:space="preserve">, psycho) – </w:t>
      </w:r>
      <w:proofErr w:type="spellStart"/>
      <w:r w:rsidRPr="0093147C">
        <w:rPr>
          <w:sz w:val="20"/>
        </w:rPr>
        <w:t>Hutyrová</w:t>
      </w:r>
      <w:proofErr w:type="spellEnd"/>
      <w:r w:rsidRPr="0093147C">
        <w:rPr>
          <w:sz w:val="20"/>
        </w:rPr>
        <w:t>, Valenta</w:t>
      </w:r>
    </w:p>
    <w:p w:rsidR="0093147C" w:rsidRDefault="0093147C" w:rsidP="00F21AEF">
      <w:pPr>
        <w:rPr>
          <w:sz w:val="20"/>
        </w:rPr>
      </w:pPr>
      <w:r w:rsidRPr="0093147C">
        <w:rPr>
          <w:sz w:val="20"/>
        </w:rPr>
        <w:t xml:space="preserve">USS/KZNX2 Náslechová praxe 2 (logo, </w:t>
      </w:r>
      <w:proofErr w:type="spellStart"/>
      <w:r w:rsidRPr="0093147C">
        <w:rPr>
          <w:sz w:val="20"/>
        </w:rPr>
        <w:t>surdo</w:t>
      </w:r>
      <w:proofErr w:type="spellEnd"/>
      <w:r w:rsidRPr="0093147C">
        <w:rPr>
          <w:sz w:val="20"/>
        </w:rPr>
        <w:t xml:space="preserve">, </w:t>
      </w:r>
      <w:proofErr w:type="spellStart"/>
      <w:r w:rsidRPr="0093147C">
        <w:rPr>
          <w:sz w:val="20"/>
        </w:rPr>
        <w:t>tyflo</w:t>
      </w:r>
      <w:proofErr w:type="spellEnd"/>
      <w:r w:rsidRPr="0093147C">
        <w:rPr>
          <w:sz w:val="20"/>
        </w:rPr>
        <w:t xml:space="preserve">) – </w:t>
      </w:r>
      <w:proofErr w:type="spellStart"/>
      <w:r w:rsidRPr="0093147C">
        <w:rPr>
          <w:sz w:val="20"/>
        </w:rPr>
        <w:t>Kytnarová</w:t>
      </w:r>
      <w:proofErr w:type="spellEnd"/>
      <w:r w:rsidRPr="0093147C">
        <w:rPr>
          <w:sz w:val="20"/>
        </w:rPr>
        <w:t xml:space="preserve">, Souralová, </w:t>
      </w:r>
      <w:proofErr w:type="spellStart"/>
      <w:r w:rsidRPr="0093147C">
        <w:rPr>
          <w:sz w:val="20"/>
        </w:rPr>
        <w:t>Ludíková</w:t>
      </w:r>
      <w:proofErr w:type="spellEnd"/>
    </w:p>
    <w:p w:rsidR="0093147C" w:rsidRPr="0093147C" w:rsidRDefault="0093147C" w:rsidP="00F21AEF">
      <w:pPr>
        <w:rPr>
          <w:b/>
          <w:sz w:val="20"/>
        </w:rPr>
      </w:pPr>
      <w:bookmarkStart w:id="0" w:name="_GoBack"/>
      <w:bookmarkEnd w:id="0"/>
    </w:p>
    <w:sectPr w:rsidR="0093147C" w:rsidRPr="0093147C" w:rsidSect="00F21A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61BEA"/>
    <w:rsid w:val="000624E6"/>
    <w:rsid w:val="000E08FA"/>
    <w:rsid w:val="00186B58"/>
    <w:rsid w:val="001E6E03"/>
    <w:rsid w:val="002A10B8"/>
    <w:rsid w:val="0031073D"/>
    <w:rsid w:val="004A532E"/>
    <w:rsid w:val="005578CA"/>
    <w:rsid w:val="006926F5"/>
    <w:rsid w:val="006C6027"/>
    <w:rsid w:val="006F75A6"/>
    <w:rsid w:val="00734FC7"/>
    <w:rsid w:val="008F4F84"/>
    <w:rsid w:val="0093147C"/>
    <w:rsid w:val="00973884"/>
    <w:rsid w:val="009B5DDB"/>
    <w:rsid w:val="009C1BF8"/>
    <w:rsid w:val="00C022A2"/>
    <w:rsid w:val="00CE6D27"/>
    <w:rsid w:val="00D22B43"/>
    <w:rsid w:val="00DD28BE"/>
    <w:rsid w:val="00DE3013"/>
    <w:rsid w:val="00F21AEF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93EF-B737-49AB-BA54-DE0AAA7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Maštalíř Jaromír</cp:lastModifiedBy>
  <cp:revision>6</cp:revision>
  <cp:lastPrinted>2014-05-16T07:30:00Z</cp:lastPrinted>
  <dcterms:created xsi:type="dcterms:W3CDTF">2015-06-08T10:44:00Z</dcterms:created>
  <dcterms:modified xsi:type="dcterms:W3CDTF">2017-06-15T14:06:00Z</dcterms:modified>
</cp:coreProperties>
</file>