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sz w:val="22"/>
                <w:szCs w:val="22"/>
              </w:rPr>
            </w:pPr>
            <w:r w:rsidRPr="00462EF7">
              <w:rPr>
                <w:sz w:val="22"/>
                <w:szCs w:val="22"/>
              </w:rPr>
              <w:t>Psy</w:t>
            </w:r>
            <w:r>
              <w:rPr>
                <w:sz w:val="22"/>
                <w:szCs w:val="22"/>
              </w:rPr>
              <w:t xml:space="preserve">chologické </w:t>
            </w:r>
            <w:r w:rsidRPr="00462EF7">
              <w:rPr>
                <w:sz w:val="22"/>
                <w:szCs w:val="22"/>
              </w:rPr>
              <w:t>aspekty kom</w:t>
            </w:r>
            <w:r>
              <w:rPr>
                <w:sz w:val="22"/>
                <w:szCs w:val="22"/>
              </w:rPr>
              <w:t>unikace</w:t>
            </w:r>
            <w:r w:rsidRPr="00462EF7">
              <w:rPr>
                <w:sz w:val="22"/>
                <w:szCs w:val="22"/>
              </w:rPr>
              <w:t xml:space="preserve"> v rod</w:t>
            </w:r>
            <w:r>
              <w:rPr>
                <w:sz w:val="22"/>
                <w:szCs w:val="22"/>
              </w:rPr>
              <w:t>ině</w:t>
            </w:r>
            <w:r w:rsidRPr="00462EF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ítěte</w:t>
            </w:r>
            <w:r w:rsidRPr="00462EF7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e</w:t>
            </w:r>
            <w:r w:rsidRPr="00462EF7">
              <w:rPr>
                <w:sz w:val="22"/>
                <w:szCs w:val="22"/>
              </w:rPr>
              <w:t xml:space="preserve"> zdr</w:t>
            </w:r>
            <w:r>
              <w:rPr>
                <w:sz w:val="22"/>
                <w:szCs w:val="22"/>
              </w:rPr>
              <w:t xml:space="preserve">avotním </w:t>
            </w:r>
            <w:r w:rsidRPr="00462EF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ostižením</w:t>
            </w:r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</w:t>
            </w:r>
            <w:proofErr w:type="gramStart"/>
            <w:r w:rsidRPr="00C42F7E">
              <w:rPr>
                <w:bCs/>
                <w:sz w:val="22"/>
                <w:szCs w:val="22"/>
              </w:rPr>
              <w:t xml:space="preserve">pedagogika </w:t>
            </w:r>
            <w:r>
              <w:rPr>
                <w:bCs/>
                <w:sz w:val="22"/>
                <w:szCs w:val="22"/>
              </w:rPr>
              <w:t>- poradenství</w:t>
            </w:r>
            <w:proofErr w:type="gramEnd"/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NRPK</w:t>
            </w:r>
            <w:r>
              <w:rPr>
                <w:caps/>
                <w:sz w:val="22"/>
                <w:szCs w:val="22"/>
              </w:rPr>
              <w:t>/KNRPK</w:t>
            </w:r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Default="00AF209E" w:rsidP="003A423C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1P + </w:t>
            </w:r>
            <w:proofErr w:type="gramStart"/>
            <w:r w:rsidRPr="00C42F7E">
              <w:rPr>
                <w:sz w:val="22"/>
                <w:szCs w:val="22"/>
              </w:rPr>
              <w:t>1S</w:t>
            </w:r>
            <w:proofErr w:type="gramEnd"/>
          </w:p>
          <w:p w:rsidR="00AF209E" w:rsidRPr="00C42F7E" w:rsidRDefault="00AF209E" w:rsidP="003A42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</w:t>
            </w:r>
            <w:r>
              <w:rPr>
                <w:caps/>
                <w:sz w:val="22"/>
                <w:szCs w:val="22"/>
              </w:rPr>
              <w:t>S</w:t>
            </w:r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>
              <w:rPr>
                <w:sz w:val="22"/>
                <w:szCs w:val="22"/>
              </w:rPr>
              <w:t>/seminář</w:t>
            </w:r>
          </w:p>
        </w:tc>
      </w:tr>
      <w:tr w:rsidR="00AF209E" w:rsidRPr="00C42F7E" w:rsidTr="003A423C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F209E" w:rsidRPr="00C42F7E" w:rsidTr="003A423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 xml:space="preserve">Obecné uvedení do problematiky komunikace ve </w:t>
            </w:r>
            <w:proofErr w:type="spellStart"/>
            <w:r w:rsidRPr="005029B7">
              <w:rPr>
                <w:bCs/>
                <w:sz w:val="22"/>
                <w:szCs w:val="22"/>
              </w:rPr>
              <w:t>speciálněpedagogickém</w:t>
            </w:r>
            <w:proofErr w:type="spellEnd"/>
            <w:r w:rsidRPr="005029B7">
              <w:rPr>
                <w:bCs/>
                <w:sz w:val="22"/>
                <w:szCs w:val="22"/>
              </w:rPr>
              <w:t xml:space="preserve"> poradenství.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 xml:space="preserve">poradenské práce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AF209E" w:rsidRPr="00C42F7E" w:rsidTr="003A4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C42F7E" w:rsidRDefault="00AF209E" w:rsidP="003A423C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9E" w:rsidRPr="005029B7" w:rsidRDefault="00AF209E" w:rsidP="003A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:rsidR="00AF209E" w:rsidRPr="00C42F7E" w:rsidRDefault="00AF209E" w:rsidP="00AF209E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F209E" w:rsidRPr="00C42F7E" w:rsidTr="003A42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AF209E" w:rsidRPr="00C42F7E" w:rsidTr="003A42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F209E" w:rsidRPr="00C42F7E" w:rsidTr="003A423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F209E" w:rsidRPr="00C42F7E" w:rsidRDefault="00AF209E" w:rsidP="003A423C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42F7E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42F7E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C42F7E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AF209E" w:rsidRPr="00A07AB1" w:rsidTr="003A423C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AF209E" w:rsidRDefault="00AF209E" w:rsidP="003A423C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bookmarkStart w:id="1" w:name="reference"/>
                  <w:proofErr w:type="spellStart"/>
                  <w:r w:rsidRPr="00A07AB1">
                    <w:rPr>
                      <w:rFonts w:cs="Times New Roman"/>
                    </w:rPr>
                    <w:t>Dehkordi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</w:t>
                  </w:r>
                  <w:proofErr w:type="spellStart"/>
                  <w:r w:rsidRPr="00A07AB1">
                    <w:rPr>
                      <w:rFonts w:cs="Times New Roman"/>
                    </w:rPr>
                    <w:t>Kakojoibari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Mohtashami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 and </w:t>
                  </w:r>
                  <w:proofErr w:type="spellStart"/>
                  <w:r w:rsidRPr="00A07AB1">
                    <w:rPr>
                      <w:rFonts w:cs="Times New Roman"/>
                    </w:rPr>
                    <w:t>Yektakhah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Stress in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Hearing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Impaired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Compared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Normal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Other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Disabled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>. Audiology, 20, 128.</w:t>
                  </w:r>
                </w:p>
                <w:p w:rsidR="00AF209E" w:rsidRDefault="00AF209E" w:rsidP="003A423C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Christopher, S., la </w:t>
                  </w:r>
                  <w:proofErr w:type="spellStart"/>
                  <w:r w:rsidRPr="00A07AB1">
                    <w:rPr>
                      <w:rFonts w:cs="Times New Roman"/>
                    </w:rPr>
                    <w:t>Pean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Eskra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</w:t>
                  </w:r>
                  <w:proofErr w:type="spellStart"/>
                  <w:r w:rsidRPr="00A07AB1">
                    <w:rPr>
                      <w:rFonts w:cs="Times New Roman"/>
                    </w:rPr>
                    <w:t>Collins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J., </w:t>
                  </w:r>
                  <w:proofErr w:type="spellStart"/>
                  <w:r w:rsidRPr="00A07AB1">
                    <w:rPr>
                      <w:rFonts w:cs="Times New Roman"/>
                    </w:rPr>
                    <w:t>Tluczek</w:t>
                  </w:r>
                  <w:proofErr w:type="spellEnd"/>
                  <w:r w:rsidRPr="00A07AB1">
                    <w:rPr>
                      <w:rFonts w:cs="Times New Roman"/>
                    </w:rPr>
                    <w:t>, A., Kennedy-</w:t>
                  </w:r>
                  <w:proofErr w:type="spellStart"/>
                  <w:r w:rsidRPr="00A07AB1">
                    <w:rPr>
                      <w:rFonts w:cs="Times New Roman"/>
                    </w:rPr>
                    <w:t>Parker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Hoffman, G., </w:t>
                  </w:r>
                  <w:proofErr w:type="spellStart"/>
                  <w:r w:rsidRPr="00A07AB1">
                    <w:rPr>
                      <w:rFonts w:cs="Times New Roman"/>
                    </w:rPr>
                    <w:t>Panepinto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 and </w:t>
                  </w: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P. (2011) </w:t>
                  </w:r>
                  <w:proofErr w:type="spellStart"/>
                  <w:r w:rsidRPr="00A07AB1">
                    <w:rPr>
                      <w:rFonts w:cs="Times New Roman"/>
                    </w:rPr>
                    <w:t>Improving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after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Newborn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Screening. Wisconsin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>, 110, 221-227.</w:t>
                  </w:r>
                </w:p>
                <w:p w:rsidR="00AF209E" w:rsidRPr="00A07AB1" w:rsidRDefault="00AF209E" w:rsidP="003A423C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Harrigan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and </w:t>
                  </w:r>
                  <w:proofErr w:type="spellStart"/>
                  <w:r w:rsidRPr="00A07AB1">
                    <w:rPr>
                      <w:rFonts w:cs="Times New Roman"/>
                    </w:rPr>
                    <w:t>Nikolopoulos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T.P. (2002) </w:t>
                  </w:r>
                  <w:proofErr w:type="spellStart"/>
                  <w:r w:rsidRPr="00A07AB1">
                    <w:rPr>
                      <w:rFonts w:cs="Times New Roman"/>
                    </w:rPr>
                    <w:t>Parent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Interaction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Course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</w:t>
                  </w:r>
                  <w:proofErr w:type="spellStart"/>
                  <w:r w:rsidRPr="00A07AB1">
                    <w:rPr>
                      <w:rFonts w:cs="Times New Roman"/>
                    </w:rPr>
                    <w:t>Order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Enhance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Following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International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Otorhinola-ryngology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66, 161. http://dx.doi.org/10.1016/S0165-5876(02)00243-4 </w:t>
                  </w:r>
                </w:p>
              </w:tc>
            </w:tr>
            <w:tr w:rsidR="00AF209E" w:rsidRPr="00A07AB1" w:rsidTr="003A423C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AF209E" w:rsidRPr="00A07AB1" w:rsidRDefault="00AF209E" w:rsidP="003A423C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AF209E" w:rsidRPr="00A07AB1" w:rsidTr="003A423C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AF209E" w:rsidRPr="00A07AB1" w:rsidRDefault="00AF209E" w:rsidP="003A423C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lastRenderedPageBreak/>
                    <w:t>Fadda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</w:t>
                  </w:r>
                  <w:proofErr w:type="spellStart"/>
                  <w:r w:rsidRPr="00A07AB1">
                    <w:rPr>
                      <w:rFonts w:cs="Times New Roman"/>
                    </w:rPr>
                    <w:t>Psychological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Aspects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Counseling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Families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Have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with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Maternal-Fetal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&amp; </w:t>
                  </w:r>
                  <w:proofErr w:type="spellStart"/>
                  <w:r w:rsidRPr="00A07AB1">
                    <w:rPr>
                      <w:rFonts w:cs="Times New Roman"/>
                    </w:rPr>
                    <w:t>Neonatal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Medicine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24, 104-106. http://dx.doi.org/10.3109/14767058.2011.607581 </w:t>
                  </w:r>
                </w:p>
              </w:tc>
            </w:tr>
            <w:tr w:rsidR="00AF209E" w:rsidRPr="00A07AB1" w:rsidTr="003A423C">
              <w:trPr>
                <w:trHeight w:val="225"/>
                <w:tblCellSpacing w:w="0" w:type="dxa"/>
              </w:trPr>
              <w:tc>
                <w:tcPr>
                  <w:tcW w:w="8312" w:type="dxa"/>
                  <w:vAlign w:val="center"/>
                  <w:hideMark/>
                </w:tcPr>
                <w:p w:rsidR="00AF209E" w:rsidRPr="00A07AB1" w:rsidRDefault="00AF209E" w:rsidP="003A423C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AF209E" w:rsidRPr="00A07AB1" w:rsidTr="003A423C">
              <w:trPr>
                <w:tblCellSpacing w:w="0" w:type="dxa"/>
              </w:trPr>
              <w:tc>
                <w:tcPr>
                  <w:tcW w:w="8312" w:type="dxa"/>
                  <w:hideMark/>
                </w:tcPr>
                <w:p w:rsidR="00AF209E" w:rsidRPr="00A07AB1" w:rsidRDefault="00AF209E" w:rsidP="003A423C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Ejaz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Ahmed, A. and Ali, S. (2010)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a </w:t>
                  </w:r>
                  <w:proofErr w:type="spellStart"/>
                  <w:r w:rsidRPr="00A07AB1">
                    <w:rPr>
                      <w:rFonts w:cs="Times New Roman"/>
                    </w:rPr>
                    <w:t>Paediatric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Department, </w:t>
                  </w:r>
                  <w:proofErr w:type="spellStart"/>
                  <w:r w:rsidRPr="00A07AB1">
                    <w:rPr>
                      <w:rFonts w:cs="Times New Roman"/>
                    </w:rPr>
                    <w:t>Their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Perceptions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Practices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Pakistan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of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Sciences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26, 384-389. </w:t>
                  </w:r>
                </w:p>
              </w:tc>
            </w:tr>
          </w:tbl>
          <w:p w:rsidR="00AF209E" w:rsidRDefault="00AF209E" w:rsidP="003A423C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A07AB1">
              <w:rPr>
                <w:rFonts w:cs="Times New Roman"/>
              </w:rPr>
              <w:t>McCarthy</w:t>
            </w:r>
            <w:proofErr w:type="spellEnd"/>
            <w:r w:rsidRPr="00A07AB1">
              <w:rPr>
                <w:rFonts w:cs="Times New Roman"/>
              </w:rPr>
              <w:t xml:space="preserve">, D.M. (2012) </w:t>
            </w:r>
            <w:proofErr w:type="spellStart"/>
            <w:r w:rsidRPr="00A07AB1">
              <w:rPr>
                <w:rFonts w:cs="Times New Roman"/>
              </w:rPr>
              <w:t>Doctor-Parent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Patient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Education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Counseling</w:t>
            </w:r>
            <w:proofErr w:type="spellEnd"/>
            <w:r w:rsidRPr="00A07AB1">
              <w:rPr>
                <w:rFonts w:cs="Times New Roman"/>
              </w:rPr>
              <w:t xml:space="preserve">, 87, 289-290. </w:t>
            </w:r>
            <w:hyperlink r:id="rId4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:rsidR="00AF209E" w:rsidRDefault="00AF209E" w:rsidP="003A423C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>sil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Pospísil</w:t>
            </w:r>
            <w:proofErr w:type="spellEnd"/>
            <w:r w:rsidRPr="00A07AB1">
              <w:rPr>
                <w:rFonts w:cs="Times New Roman"/>
              </w:rPr>
              <w:t xml:space="preserve">, J. (2013) </w:t>
            </w:r>
            <w:proofErr w:type="spellStart"/>
            <w:r w:rsidRPr="00A07AB1">
              <w:rPr>
                <w:rFonts w:cs="Times New Roman"/>
              </w:rPr>
              <w:t>Resilience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Factors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Families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Children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with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Hearing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Impairment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Psychologia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Rozwojowa</w:t>
            </w:r>
            <w:proofErr w:type="spellEnd"/>
            <w:r w:rsidRPr="00A07AB1">
              <w:rPr>
                <w:rFonts w:cs="Times New Roman"/>
              </w:rPr>
              <w:t xml:space="preserve">, 18, 9-25. </w:t>
            </w:r>
          </w:p>
          <w:p w:rsidR="00AF209E" w:rsidRPr="00926115" w:rsidRDefault="00AF209E" w:rsidP="003A423C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>
              <w:rPr>
                <w:rFonts w:cs="Times New Roman"/>
              </w:rPr>
              <w:t xml:space="preserve"> </w:t>
            </w:r>
            <w:r w:rsidRPr="00A07AB1">
              <w:rPr>
                <w:rFonts w:cs="Times New Roman"/>
              </w:rPr>
              <w:t>profese. Portál, Praha.</w:t>
            </w:r>
          </w:p>
          <w:p w:rsidR="00AF209E" w:rsidRDefault="00AF209E" w:rsidP="003A423C">
            <w:pPr>
              <w:spacing w:before="100" w:beforeAutospacing="1" w:after="100" w:afterAutospacing="1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A07AB1">
              <w:rPr>
                <w:rFonts w:cs="Times New Roman"/>
              </w:rPr>
              <w:t>Wigert</w:t>
            </w:r>
            <w:proofErr w:type="spellEnd"/>
            <w:r w:rsidRPr="00A07AB1">
              <w:rPr>
                <w:rFonts w:cs="Times New Roman"/>
              </w:rPr>
              <w:t xml:space="preserve">, H., </w:t>
            </w:r>
            <w:proofErr w:type="spellStart"/>
            <w:r w:rsidRPr="00A07AB1">
              <w:rPr>
                <w:rFonts w:cs="Times New Roman"/>
              </w:rPr>
              <w:t>Dellenmark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Bry</w:t>
            </w:r>
            <w:proofErr w:type="spellEnd"/>
            <w:r w:rsidRPr="00A07AB1">
              <w:rPr>
                <w:rFonts w:cs="Times New Roman"/>
              </w:rPr>
              <w:t xml:space="preserve">, K. (2013) </w:t>
            </w:r>
            <w:proofErr w:type="spellStart"/>
            <w:r w:rsidRPr="00A07AB1">
              <w:rPr>
                <w:rFonts w:cs="Times New Roman"/>
              </w:rPr>
              <w:t>Strengths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Weaknesses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of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Parent-Staff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the</w:t>
            </w:r>
            <w:proofErr w:type="spellEnd"/>
            <w:r w:rsidRPr="00A07AB1">
              <w:rPr>
                <w:rFonts w:cs="Times New Roman"/>
              </w:rPr>
              <w:t xml:space="preserve"> NICU: A </w:t>
            </w:r>
            <w:proofErr w:type="spellStart"/>
            <w:r w:rsidRPr="00A07AB1">
              <w:rPr>
                <w:rFonts w:cs="Times New Roman"/>
              </w:rPr>
              <w:t>Survey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Assessment</w:t>
            </w:r>
            <w:proofErr w:type="spellEnd"/>
            <w:r w:rsidRPr="00A07AB1">
              <w:rPr>
                <w:rFonts w:cs="Times New Roman"/>
              </w:rPr>
              <w:t xml:space="preserve">. BMC </w:t>
            </w:r>
            <w:proofErr w:type="spellStart"/>
            <w:r w:rsidRPr="00A07AB1">
              <w:rPr>
                <w:rFonts w:cs="Times New Roman"/>
              </w:rPr>
              <w:t>Pediatrics</w:t>
            </w:r>
            <w:proofErr w:type="spellEnd"/>
            <w:r w:rsidRPr="00A07AB1">
              <w:rPr>
                <w:rFonts w:cs="Times New Roman"/>
              </w:rPr>
              <w:t>, 13, 1. http://dx.doi.org/10.1186/1471-2431-13-71</w:t>
            </w:r>
          </w:p>
          <w:bookmarkEnd w:id="1"/>
          <w:p w:rsidR="00AF209E" w:rsidRPr="00C42F7E" w:rsidRDefault="00AF209E" w:rsidP="003A423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F209E" w:rsidRPr="00C42F7E" w:rsidRDefault="00AF209E" w:rsidP="00AF209E">
      <w:pPr>
        <w:rPr>
          <w:sz w:val="22"/>
          <w:szCs w:val="22"/>
        </w:rPr>
      </w:pPr>
    </w:p>
    <w:p w:rsidR="00AF209E" w:rsidRPr="00C42F7E" w:rsidRDefault="00AF209E" w:rsidP="00AF209E">
      <w:pPr>
        <w:rPr>
          <w:sz w:val="22"/>
          <w:szCs w:val="22"/>
        </w:rPr>
      </w:pPr>
    </w:p>
    <w:p w:rsidR="00AF209E" w:rsidRPr="00C42F7E" w:rsidRDefault="00AF209E" w:rsidP="00AF209E">
      <w:pPr>
        <w:rPr>
          <w:sz w:val="22"/>
          <w:szCs w:val="22"/>
        </w:rPr>
      </w:pPr>
    </w:p>
    <w:p w:rsidR="00AF209E" w:rsidRPr="00C42F7E" w:rsidRDefault="00AF209E" w:rsidP="00AF209E">
      <w:pPr>
        <w:rPr>
          <w:sz w:val="22"/>
          <w:szCs w:val="22"/>
        </w:rPr>
      </w:pPr>
    </w:p>
    <w:p w:rsidR="00AF209E" w:rsidRPr="00C42F7E" w:rsidRDefault="00AF209E" w:rsidP="00AF209E">
      <w:pPr>
        <w:rPr>
          <w:sz w:val="22"/>
          <w:szCs w:val="22"/>
        </w:rPr>
      </w:pPr>
    </w:p>
    <w:p w:rsidR="00AF209E" w:rsidRPr="00C42F7E" w:rsidRDefault="00AF209E" w:rsidP="00AF209E">
      <w:pPr>
        <w:rPr>
          <w:sz w:val="22"/>
          <w:szCs w:val="22"/>
        </w:rPr>
      </w:pPr>
    </w:p>
    <w:p w:rsidR="00AF209E" w:rsidRDefault="00AF209E" w:rsidP="00AF209E"/>
    <w:p w:rsidR="00AF209E" w:rsidRDefault="00AF209E"/>
    <w:sectPr w:rsidR="00AF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9E"/>
    <w:rsid w:val="00A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A920E9"/>
  <w15:chartTrackingRefBased/>
  <w15:docId w15:val="{26CB881E-7CA7-46F6-8CC4-1B3794B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09E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F209E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209E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styleId="Hypertextovodkaz">
    <w:name w:val="Hyperlink"/>
    <w:basedOn w:val="Standardnpsmoodstavce"/>
    <w:uiPriority w:val="99"/>
    <w:unhideWhenUsed/>
    <w:rsid w:val="00AF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pec.2011.09.00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 Potměšil</cp:lastModifiedBy>
  <cp:revision>1</cp:revision>
  <dcterms:created xsi:type="dcterms:W3CDTF">2018-09-12T07:04:00Z</dcterms:created>
  <dcterms:modified xsi:type="dcterms:W3CDTF">2018-09-12T07:07:00Z</dcterms:modified>
</cp:coreProperties>
</file>