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45DF" w:rsidRDefault="008045DF" w:rsidP="008045DF">
      <w:pPr>
        <w:pStyle w:val="Nadpis2"/>
        <w:rPr>
          <w:b/>
          <w:u w:val="none"/>
        </w:rPr>
      </w:pPr>
      <w:proofErr w:type="spellStart"/>
      <w:r w:rsidRPr="00705F64">
        <w:rPr>
          <w:b/>
          <w:u w:val="none"/>
        </w:rPr>
        <w:t>Psychopedie</w:t>
      </w:r>
      <w:proofErr w:type="spellEnd"/>
    </w:p>
    <w:p w:rsidR="008045DF" w:rsidRPr="009E3007" w:rsidRDefault="008045DF" w:rsidP="008045DF">
      <w:pPr>
        <w:rPr>
          <w:lang w:eastAsia="cs-CZ"/>
        </w:rPr>
      </w:pPr>
    </w:p>
    <w:p w:rsidR="008045DF" w:rsidRPr="00705F64" w:rsidRDefault="008045DF" w:rsidP="008045DF">
      <w:pPr>
        <w:pStyle w:val="Zkladntextodsazen"/>
        <w:numPr>
          <w:ilvl w:val="0"/>
          <w:numId w:val="1"/>
        </w:numPr>
        <w:spacing w:before="240" w:after="240"/>
        <w:ind w:left="538" w:hanging="357"/>
        <w:jc w:val="both"/>
      </w:pPr>
      <w:proofErr w:type="spellStart"/>
      <w:r w:rsidRPr="00705F64">
        <w:t>Psychopedie</w:t>
      </w:r>
      <w:proofErr w:type="spellEnd"/>
      <w:r w:rsidRPr="00705F64">
        <w:t xml:space="preserve"> – pojetí, postavení. Pojmové vymezení a terminologie v </w:t>
      </w:r>
      <w:proofErr w:type="spellStart"/>
      <w:r w:rsidRPr="00705F64">
        <w:t>psychopedii</w:t>
      </w:r>
      <w:proofErr w:type="spellEnd"/>
      <w:r w:rsidRPr="00705F64">
        <w:t>. Etiologie a klasifikace mentální retardace.</w:t>
      </w:r>
    </w:p>
    <w:p w:rsidR="008045DF" w:rsidRPr="00705F64" w:rsidRDefault="008045DF" w:rsidP="008045DF">
      <w:pPr>
        <w:pStyle w:val="Zkladntextodsazen"/>
        <w:numPr>
          <w:ilvl w:val="0"/>
          <w:numId w:val="1"/>
        </w:numPr>
        <w:spacing w:before="240" w:after="240"/>
        <w:ind w:left="538" w:hanging="357"/>
        <w:jc w:val="both"/>
      </w:pPr>
      <w:r w:rsidRPr="00705F64">
        <w:t xml:space="preserve">Struktura a charakteristika škol a zařízení </w:t>
      </w:r>
      <w:proofErr w:type="spellStart"/>
      <w:r w:rsidRPr="00705F64">
        <w:t>psychopedického</w:t>
      </w:r>
      <w:proofErr w:type="spellEnd"/>
      <w:r w:rsidRPr="00705F64">
        <w:t xml:space="preserve"> typu.</w:t>
      </w:r>
    </w:p>
    <w:p w:rsidR="008045DF" w:rsidRPr="00705F64" w:rsidRDefault="008045DF" w:rsidP="008045DF">
      <w:pPr>
        <w:pStyle w:val="Zkladntextodsazen"/>
        <w:numPr>
          <w:ilvl w:val="0"/>
          <w:numId w:val="1"/>
        </w:numPr>
        <w:spacing w:before="240" w:after="240"/>
        <w:ind w:left="538" w:hanging="357"/>
        <w:jc w:val="both"/>
      </w:pPr>
      <w:r w:rsidRPr="00705F64">
        <w:t>Poradenství v </w:t>
      </w:r>
      <w:proofErr w:type="spellStart"/>
      <w:r w:rsidRPr="00705F64">
        <w:t>psychopedii</w:t>
      </w:r>
      <w:proofErr w:type="spellEnd"/>
      <w:r w:rsidRPr="00705F64">
        <w:t>.</w:t>
      </w:r>
    </w:p>
    <w:p w:rsidR="008045DF" w:rsidRPr="00705F64" w:rsidRDefault="008045DF" w:rsidP="008045DF">
      <w:pPr>
        <w:pStyle w:val="Zkladntextodsazen"/>
        <w:numPr>
          <w:ilvl w:val="0"/>
          <w:numId w:val="1"/>
        </w:numPr>
        <w:spacing w:before="240" w:after="240"/>
        <w:ind w:left="538" w:hanging="357"/>
        <w:jc w:val="both"/>
      </w:pPr>
      <w:r w:rsidRPr="00705F64">
        <w:t>Počátky péče o osoby s MR či jinou duševní poruchou.</w:t>
      </w:r>
    </w:p>
    <w:p w:rsidR="008045DF" w:rsidRPr="00705F64" w:rsidRDefault="008045DF" w:rsidP="008045DF">
      <w:pPr>
        <w:pStyle w:val="Zkladntextodsazen"/>
        <w:numPr>
          <w:ilvl w:val="0"/>
          <w:numId w:val="1"/>
        </w:numPr>
        <w:spacing w:before="240" w:after="240"/>
        <w:ind w:left="538" w:hanging="357"/>
        <w:jc w:val="both"/>
      </w:pPr>
      <w:r w:rsidRPr="00705F64">
        <w:t>Charakteristika současného stavu výchovy, vzdělávání a rozvoje osob s MP u nás a v zahraničí.</w:t>
      </w:r>
    </w:p>
    <w:p w:rsidR="008045DF" w:rsidRPr="00705F64" w:rsidRDefault="008045DF" w:rsidP="008045DF">
      <w:pPr>
        <w:pStyle w:val="Zkladntextodsazen"/>
        <w:numPr>
          <w:ilvl w:val="0"/>
          <w:numId w:val="1"/>
        </w:numPr>
        <w:spacing w:before="240" w:after="240"/>
        <w:ind w:left="538" w:hanging="357"/>
        <w:jc w:val="both"/>
      </w:pPr>
      <w:r w:rsidRPr="00705F64">
        <w:t>Speciálně pedagogická diagnostika v </w:t>
      </w:r>
      <w:proofErr w:type="spellStart"/>
      <w:r w:rsidRPr="00705F64">
        <w:t>psychopedii</w:t>
      </w:r>
      <w:proofErr w:type="spellEnd"/>
      <w:r w:rsidRPr="00705F64">
        <w:t>.</w:t>
      </w:r>
    </w:p>
    <w:p w:rsidR="008045DF" w:rsidRPr="00705F64" w:rsidRDefault="008045DF" w:rsidP="008045DF">
      <w:pPr>
        <w:pStyle w:val="Zkladntextodsazen"/>
        <w:numPr>
          <w:ilvl w:val="0"/>
          <w:numId w:val="1"/>
        </w:numPr>
        <w:spacing w:before="240" w:after="240"/>
        <w:ind w:left="538" w:hanging="357"/>
        <w:jc w:val="both"/>
      </w:pPr>
      <w:r w:rsidRPr="00705F64">
        <w:t>Cíl, úkoly, prostředky, formy a složky výchovy osob s MP. Osobnost jedince s MR.</w:t>
      </w:r>
    </w:p>
    <w:p w:rsidR="008045DF" w:rsidRPr="00705F64" w:rsidRDefault="008045DF" w:rsidP="008045DF">
      <w:pPr>
        <w:pStyle w:val="Zkladntextodsazen"/>
        <w:numPr>
          <w:ilvl w:val="0"/>
          <w:numId w:val="1"/>
        </w:numPr>
        <w:spacing w:before="240" w:after="240"/>
        <w:ind w:left="538" w:hanging="357"/>
        <w:jc w:val="both"/>
      </w:pPr>
      <w:r w:rsidRPr="00705F64">
        <w:t>Výchova dítěte s MP v rodině.</w:t>
      </w:r>
    </w:p>
    <w:p w:rsidR="008045DF" w:rsidRPr="00705F64" w:rsidRDefault="008045DF" w:rsidP="008045DF">
      <w:pPr>
        <w:pStyle w:val="Zkladntextodsazen"/>
        <w:numPr>
          <w:ilvl w:val="0"/>
          <w:numId w:val="1"/>
        </w:numPr>
        <w:spacing w:before="240" w:after="240"/>
        <w:ind w:left="538" w:hanging="357"/>
        <w:jc w:val="both"/>
      </w:pPr>
      <w:r w:rsidRPr="00705F64">
        <w:t>Institucionální předškolní výchova dětí s MP.</w:t>
      </w:r>
    </w:p>
    <w:p w:rsidR="008045DF" w:rsidRPr="00705F64" w:rsidRDefault="008045DF" w:rsidP="008045DF">
      <w:pPr>
        <w:pStyle w:val="Zkladntextodsazen"/>
        <w:numPr>
          <w:ilvl w:val="0"/>
          <w:numId w:val="1"/>
        </w:numPr>
        <w:spacing w:before="240" w:after="240"/>
        <w:ind w:left="538" w:hanging="357"/>
        <w:jc w:val="both"/>
      </w:pPr>
      <w:r w:rsidRPr="00705F64">
        <w:rPr>
          <w:color w:val="000000"/>
        </w:rPr>
        <w:t>Specifika výchovy osob s mentálním postižením v domovech pro osoby se zdravotním postižením.</w:t>
      </w:r>
    </w:p>
    <w:p w:rsidR="008045DF" w:rsidRPr="00705F64" w:rsidRDefault="008045DF" w:rsidP="008045DF">
      <w:pPr>
        <w:pStyle w:val="Zkladntextodsazen"/>
        <w:numPr>
          <w:ilvl w:val="0"/>
          <w:numId w:val="1"/>
        </w:numPr>
        <w:spacing w:before="240" w:after="240"/>
        <w:ind w:left="538" w:hanging="357"/>
        <w:jc w:val="both"/>
      </w:pPr>
      <w:r w:rsidRPr="00705F64">
        <w:t>Specifika edukace v z</w:t>
      </w:r>
      <w:r>
        <w:t xml:space="preserve">ákladních školách speciálních, </w:t>
      </w:r>
      <w:r w:rsidRPr="00705F64">
        <w:t>edukační přístupy k jedincům s těžším mentálním a těžším kombinovaným postižením.</w:t>
      </w:r>
    </w:p>
    <w:p w:rsidR="008045DF" w:rsidRPr="00705F64" w:rsidRDefault="008045DF" w:rsidP="008045DF">
      <w:pPr>
        <w:pStyle w:val="Zkladntextodsazen"/>
        <w:numPr>
          <w:ilvl w:val="0"/>
          <w:numId w:val="1"/>
        </w:numPr>
        <w:spacing w:before="240" w:after="240"/>
        <w:ind w:left="538" w:hanging="357"/>
        <w:jc w:val="both"/>
      </w:pPr>
      <w:r w:rsidRPr="00705F64">
        <w:t>Příprava vstupu osob s MP na volný trh práce.</w:t>
      </w:r>
    </w:p>
    <w:p w:rsidR="008045DF" w:rsidRPr="00705F64" w:rsidRDefault="008045DF" w:rsidP="008045DF">
      <w:pPr>
        <w:pStyle w:val="Zkladntextodsazen"/>
        <w:numPr>
          <w:ilvl w:val="0"/>
          <w:numId w:val="1"/>
        </w:numPr>
        <w:spacing w:before="240" w:after="240"/>
        <w:ind w:left="538" w:hanging="357"/>
        <w:jc w:val="both"/>
      </w:pPr>
      <w:r w:rsidRPr="00705F64">
        <w:t>Specifičnost vzdělávání jedinců s MP se zřetelem ke zvláštnostem jejich poznávacích procesů.</w:t>
      </w:r>
    </w:p>
    <w:p w:rsidR="008045DF" w:rsidRPr="00705F64" w:rsidRDefault="008045DF" w:rsidP="008045DF">
      <w:pPr>
        <w:pStyle w:val="Zkladntextodsazen"/>
        <w:numPr>
          <w:ilvl w:val="0"/>
          <w:numId w:val="1"/>
        </w:numPr>
        <w:spacing w:before="240" w:after="240"/>
        <w:ind w:left="538" w:hanging="357"/>
        <w:jc w:val="both"/>
      </w:pPr>
      <w:r w:rsidRPr="00705F64">
        <w:t xml:space="preserve">Didaktické a výchovné prostředky </w:t>
      </w:r>
      <w:r>
        <w:t>u žáků s mentálním postižením</w:t>
      </w:r>
      <w:r w:rsidRPr="00705F64">
        <w:t>, vzdělávací a výchovný obsah.</w:t>
      </w:r>
    </w:p>
    <w:p w:rsidR="008045DF" w:rsidRPr="00705F64" w:rsidRDefault="008045DF" w:rsidP="008045DF">
      <w:pPr>
        <w:pStyle w:val="Zkladntextodsazen"/>
        <w:numPr>
          <w:ilvl w:val="0"/>
          <w:numId w:val="1"/>
        </w:numPr>
        <w:spacing w:before="240" w:after="240"/>
        <w:ind w:left="538" w:hanging="357"/>
        <w:jc w:val="both"/>
      </w:pPr>
      <w:r w:rsidRPr="00705F64">
        <w:t xml:space="preserve">Specifika počátečního čtení a psaní </w:t>
      </w:r>
      <w:r>
        <w:t>u žáků s mentálním postižením</w:t>
      </w:r>
      <w:r w:rsidRPr="00705F64">
        <w:t>.</w:t>
      </w:r>
    </w:p>
    <w:p w:rsidR="008045DF" w:rsidRPr="00705F64" w:rsidRDefault="008045DF" w:rsidP="008045DF">
      <w:pPr>
        <w:pStyle w:val="Zkladntextodsazen"/>
        <w:numPr>
          <w:ilvl w:val="0"/>
          <w:numId w:val="1"/>
        </w:numPr>
        <w:spacing w:before="240" w:after="240"/>
        <w:ind w:left="538" w:hanging="357"/>
        <w:jc w:val="both"/>
      </w:pPr>
      <w:r w:rsidRPr="00705F64">
        <w:t>Terapeutické přístupy využitelné v </w:t>
      </w:r>
      <w:proofErr w:type="spellStart"/>
      <w:r w:rsidRPr="00705F64">
        <w:t>psychopedii</w:t>
      </w:r>
      <w:proofErr w:type="spellEnd"/>
      <w:r w:rsidRPr="00705F64">
        <w:t>.</w:t>
      </w:r>
    </w:p>
    <w:p w:rsidR="008045DF" w:rsidRPr="00705F64" w:rsidRDefault="008045DF" w:rsidP="008045DF">
      <w:pPr>
        <w:pStyle w:val="Zkladntextodsazen"/>
        <w:numPr>
          <w:ilvl w:val="0"/>
          <w:numId w:val="1"/>
        </w:numPr>
        <w:spacing w:before="240" w:after="240"/>
        <w:ind w:left="538" w:hanging="357"/>
        <w:jc w:val="both"/>
      </w:pPr>
      <w:r w:rsidRPr="00705F64">
        <w:t>Alternativní přístupy k výchově a vzdělávání jedinců s MP.</w:t>
      </w:r>
    </w:p>
    <w:p w:rsidR="008045DF" w:rsidRPr="00705F64" w:rsidRDefault="008045DF" w:rsidP="008045DF">
      <w:pPr>
        <w:pStyle w:val="Zkladntextodsazen"/>
        <w:numPr>
          <w:ilvl w:val="0"/>
          <w:numId w:val="1"/>
        </w:numPr>
        <w:spacing w:before="240" w:after="240"/>
        <w:ind w:left="538" w:hanging="357"/>
        <w:jc w:val="both"/>
      </w:pPr>
      <w:r w:rsidRPr="00705F64">
        <w:t>Modernizace výchovně vzdělávacího procesu jedinců s MP.</w:t>
      </w:r>
    </w:p>
    <w:p w:rsidR="008045DF" w:rsidRPr="00705F64" w:rsidRDefault="008045DF" w:rsidP="008045DF">
      <w:pPr>
        <w:pStyle w:val="Zkladntextodsazen"/>
        <w:numPr>
          <w:ilvl w:val="0"/>
          <w:numId w:val="1"/>
        </w:numPr>
        <w:spacing w:before="240" w:after="240"/>
        <w:ind w:left="538" w:hanging="357"/>
        <w:jc w:val="both"/>
      </w:pPr>
      <w:r w:rsidRPr="00705F64">
        <w:t xml:space="preserve">Osobnost </w:t>
      </w:r>
      <w:proofErr w:type="spellStart"/>
      <w:r w:rsidRPr="00705F64">
        <w:t>psychopeda</w:t>
      </w:r>
      <w:proofErr w:type="spellEnd"/>
      <w:r w:rsidRPr="00705F64">
        <w:t xml:space="preserve"> a jeho profesní etika.</w:t>
      </w:r>
    </w:p>
    <w:p w:rsidR="008045DF" w:rsidRPr="00705F64" w:rsidRDefault="008045DF" w:rsidP="008045DF">
      <w:pPr>
        <w:pStyle w:val="Zkladntextodsazen"/>
        <w:numPr>
          <w:ilvl w:val="0"/>
          <w:numId w:val="1"/>
        </w:numPr>
        <w:spacing w:before="240" w:after="240"/>
        <w:ind w:left="538" w:hanging="357"/>
        <w:jc w:val="both"/>
      </w:pPr>
      <w:r w:rsidRPr="00705F64">
        <w:t>Socializace, integrace a inkluze osob s MP.</w:t>
      </w:r>
    </w:p>
    <w:p w:rsidR="008045DF" w:rsidRPr="00705F64" w:rsidRDefault="008045DF" w:rsidP="008045DF">
      <w:pPr>
        <w:pStyle w:val="Zkladntextodsazen"/>
        <w:numPr>
          <w:ilvl w:val="0"/>
          <w:numId w:val="1"/>
        </w:numPr>
        <w:spacing w:before="240" w:after="240"/>
        <w:jc w:val="both"/>
      </w:pPr>
      <w:r w:rsidRPr="00705F64">
        <w:t>Výchovné a vzdělávací přístupy k jedincům</w:t>
      </w:r>
      <w:r>
        <w:t xml:space="preserve"> s PAS</w:t>
      </w:r>
      <w:bookmarkStart w:id="0" w:name="_GoBack"/>
      <w:bookmarkEnd w:id="0"/>
      <w:r w:rsidRPr="00705F64">
        <w:t>.</w:t>
      </w:r>
    </w:p>
    <w:p w:rsidR="008045DF" w:rsidRPr="00705F64" w:rsidRDefault="008045DF" w:rsidP="008045DF">
      <w:pPr>
        <w:pStyle w:val="Zkladntextodsazen"/>
        <w:numPr>
          <w:ilvl w:val="0"/>
          <w:numId w:val="1"/>
        </w:numPr>
        <w:spacing w:before="240" w:after="240"/>
        <w:jc w:val="both"/>
      </w:pPr>
      <w:r w:rsidRPr="00705F64">
        <w:t>Výchovně vzdělávací proces u dětí se specifickými vývojovými poruchami učení.</w:t>
      </w:r>
    </w:p>
    <w:p w:rsidR="008045DF" w:rsidRPr="00705F64" w:rsidRDefault="008045DF" w:rsidP="008045DF">
      <w:pPr>
        <w:pStyle w:val="Zkladntextodsazen"/>
        <w:numPr>
          <w:ilvl w:val="0"/>
          <w:numId w:val="1"/>
        </w:numPr>
        <w:spacing w:before="240" w:after="240"/>
        <w:jc w:val="both"/>
      </w:pPr>
      <w:r w:rsidRPr="00705F64">
        <w:lastRenderedPageBreak/>
        <w:t>Specifika výchovy dětí s poruchami chování a emocí.</w:t>
      </w:r>
    </w:p>
    <w:p w:rsidR="008045DF" w:rsidRDefault="008045DF" w:rsidP="008045DF">
      <w:pPr>
        <w:spacing w:before="120" w:after="120" w:line="240" w:lineRule="auto"/>
      </w:pPr>
    </w:p>
    <w:p w:rsidR="00B33E3F" w:rsidRDefault="00B33E3F"/>
    <w:sectPr w:rsidR="00B33E3F" w:rsidSect="00E50F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17589"/>
    <w:multiLevelType w:val="hybridMultilevel"/>
    <w:tmpl w:val="71A08468"/>
    <w:lvl w:ilvl="0" w:tplc="59BAC33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5DF"/>
    <w:rsid w:val="003F3C49"/>
    <w:rsid w:val="0063689D"/>
    <w:rsid w:val="008045DF"/>
    <w:rsid w:val="00AB320B"/>
    <w:rsid w:val="00B33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4CC4BE-3F2E-4FBF-80CF-A0E30B3DB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5DF"/>
    <w:pPr>
      <w:spacing w:after="200" w:line="276" w:lineRule="auto"/>
    </w:pPr>
    <w:rPr>
      <w:rFonts w:ascii="Calibri" w:eastAsia="Calibri" w:hAnsi="Calibri" w:cs="Times New Roman"/>
    </w:rPr>
  </w:style>
  <w:style w:type="paragraph" w:styleId="Nadpis2">
    <w:name w:val="heading 2"/>
    <w:basedOn w:val="Normln"/>
    <w:next w:val="Normln"/>
    <w:link w:val="Nadpis2Char"/>
    <w:qFormat/>
    <w:rsid w:val="008045DF"/>
    <w:pPr>
      <w:keepNext/>
      <w:spacing w:after="0" w:line="360" w:lineRule="auto"/>
      <w:jc w:val="both"/>
      <w:outlineLvl w:val="1"/>
    </w:pPr>
    <w:rPr>
      <w:rFonts w:ascii="Times New Roman" w:eastAsia="Times New Roman" w:hAnsi="Times New Roman"/>
      <w:sz w:val="28"/>
      <w:szCs w:val="24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045DF"/>
    <w:rPr>
      <w:rFonts w:ascii="Times New Roman" w:eastAsia="Times New Roman" w:hAnsi="Times New Roman" w:cs="Times New Roman"/>
      <w:sz w:val="28"/>
      <w:szCs w:val="24"/>
      <w:u w:val="single"/>
      <w:lang w:eastAsia="cs-CZ"/>
    </w:rPr>
  </w:style>
  <w:style w:type="paragraph" w:styleId="Zkladntextodsazen">
    <w:name w:val="Body Text Indent"/>
    <w:basedOn w:val="Normln"/>
    <w:link w:val="ZkladntextodsazenChar"/>
    <w:rsid w:val="008045DF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8045DF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223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Valenta</dc:creator>
  <cp:keywords/>
  <dc:description/>
  <cp:lastModifiedBy>Milan Valenta</cp:lastModifiedBy>
  <cp:revision>1</cp:revision>
  <dcterms:created xsi:type="dcterms:W3CDTF">2017-11-01T17:10:00Z</dcterms:created>
  <dcterms:modified xsi:type="dcterms:W3CDTF">2017-11-01T17:11:00Z</dcterms:modified>
</cp:coreProperties>
</file>