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3D" w:rsidRPr="008E253D" w:rsidRDefault="008E253D" w:rsidP="008E253D">
      <w:r w:rsidRPr="008E253D">
        <w:t>Příloha č. 1 k vyhlášce č. 388/2011 Sb.</w:t>
      </w:r>
    </w:p>
    <w:p w:rsidR="008E253D" w:rsidRPr="008E253D" w:rsidRDefault="008E253D" w:rsidP="008E253D">
      <w:pPr>
        <w:rPr>
          <w:b/>
          <w:bCs/>
        </w:rPr>
      </w:pPr>
      <w:r w:rsidRPr="008E253D">
        <w:rPr>
          <w:b/>
          <w:bCs/>
        </w:rPr>
        <w:t>Seznam druhů a typů zvláštních pomůcek určených osobám se zdravotním postižením, na jejichž pořízení se poskytuje příspěvek na zvláštní pomůcku</w:t>
      </w:r>
    </w:p>
    <w:p w:rsidR="008E253D" w:rsidRPr="008E253D" w:rsidRDefault="008E253D" w:rsidP="008E253D">
      <w:r w:rsidRPr="008E253D">
        <w:rPr>
          <w:b/>
          <w:bCs/>
        </w:rPr>
        <w:t>I.</w:t>
      </w:r>
      <w:r w:rsidRPr="008E253D">
        <w:t> Zvláštní pomůcky určené osobám s těžkou vadou nosného nebo pohybového ústrojí</w:t>
      </w:r>
    </w:p>
    <w:p w:rsidR="008E253D" w:rsidRPr="008E253D" w:rsidRDefault="008E253D" w:rsidP="008E253D">
      <w:r w:rsidRPr="008E253D">
        <w:rPr>
          <w:b/>
          <w:bCs/>
        </w:rPr>
        <w:t>1.</w:t>
      </w:r>
      <w:r w:rsidRPr="008E253D">
        <w:t> Osobám se zdravotním postižením, které je uvedeno v části I bodě 1 přílohy k zákonu, jsou určeny tyto zvláštní pomůcky:</w:t>
      </w:r>
    </w:p>
    <w:p w:rsidR="008E253D" w:rsidRPr="008E253D" w:rsidRDefault="008E253D" w:rsidP="008E253D">
      <w:r w:rsidRPr="008E253D">
        <w:rPr>
          <w:b/>
          <w:bCs/>
        </w:rPr>
        <w:t>a)</w:t>
      </w:r>
      <w:r w:rsidRPr="008E253D">
        <w:t> dodatečná úprava motorového vozidla; jedná se o úpravy vyžadující montáž, například ruční ovládání, usnadňování nastupování, nakládání vozíku,</w:t>
      </w:r>
    </w:p>
    <w:p w:rsidR="008E253D" w:rsidRPr="008E253D" w:rsidRDefault="008E253D" w:rsidP="008E253D">
      <w:r w:rsidRPr="008E253D">
        <w:rPr>
          <w:b/>
          <w:bCs/>
        </w:rPr>
        <w:t>b)</w:t>
      </w:r>
      <w:r w:rsidRPr="008E253D">
        <w:t> stavební práce spojené s uzpůsobením koupelny a WC, a to včetně stavebních prací spojených s rozšířením dveří v rámci uzpůsobení koupelny a WC; jedná se o stavební práce a s nimi nezbytně související materiál na úpravu, nikoli však o obklady, podlahové krytiny, sanitu apod.</w:t>
      </w:r>
    </w:p>
    <w:p w:rsidR="008E253D" w:rsidRPr="008E253D" w:rsidRDefault="008E253D" w:rsidP="008E253D">
      <w:r w:rsidRPr="008E253D">
        <w:rPr>
          <w:b/>
          <w:bCs/>
        </w:rPr>
        <w:t>2.</w:t>
      </w:r>
      <w:r w:rsidRPr="008E253D">
        <w:t> Osobám se zdravotním postižením, které je uvedeno v části I bodě 1 písm. c), d), g), j) a k) přílohy k zákonu, jsou určeny tyto zvláštní pomůcky:</w:t>
      </w:r>
    </w:p>
    <w:p w:rsidR="008E253D" w:rsidRPr="008E253D" w:rsidRDefault="008E253D" w:rsidP="008E253D">
      <w:r w:rsidRPr="008E253D">
        <w:t>speciální komponenty osobního počítače, například uzpůsobená klávesnice, myš, speciální programové vybavení umožňující ovládání počítače ústy, pohybem očí nebo pohybem hlavy.</w:t>
      </w:r>
    </w:p>
    <w:p w:rsidR="008E253D" w:rsidRPr="008E253D" w:rsidRDefault="008E253D" w:rsidP="008E253D">
      <w:r w:rsidRPr="008E253D">
        <w:rPr>
          <w:b/>
          <w:bCs/>
        </w:rPr>
        <w:t>3.</w:t>
      </w:r>
      <w:r w:rsidRPr="008E253D">
        <w:t> Osobám se zdravotním postižením, které je uvedeno v části I bodě 1 písm. a), b), d) až i) přílohy k zákonu, jsou určeny tyto zvláštní pomůcky:</w:t>
      </w:r>
    </w:p>
    <w:p w:rsidR="008E253D" w:rsidRPr="008E253D" w:rsidRDefault="008E253D" w:rsidP="008E253D">
      <w:r w:rsidRPr="008E253D">
        <w:rPr>
          <w:b/>
          <w:bCs/>
        </w:rPr>
        <w:t>a)</w:t>
      </w:r>
      <w:r w:rsidRPr="008E253D">
        <w:t> nájezdové ližiny,</w:t>
      </w:r>
    </w:p>
    <w:p w:rsidR="008E253D" w:rsidRPr="008E253D" w:rsidRDefault="008E253D" w:rsidP="008E253D">
      <w:r w:rsidRPr="008E253D">
        <w:rPr>
          <w:b/>
          <w:bCs/>
        </w:rPr>
        <w:t>b)</w:t>
      </w:r>
      <w:r w:rsidRPr="008E253D">
        <w:t> přenosná rampa,</w:t>
      </w:r>
    </w:p>
    <w:p w:rsidR="008E253D" w:rsidRPr="008E253D" w:rsidRDefault="008E253D" w:rsidP="008E253D">
      <w:r w:rsidRPr="008E253D">
        <w:rPr>
          <w:b/>
          <w:bCs/>
        </w:rPr>
        <w:t>c)</w:t>
      </w:r>
      <w:r w:rsidRPr="008E253D">
        <w:t> </w:t>
      </w:r>
      <w:proofErr w:type="spellStart"/>
      <w:r w:rsidRPr="008E253D">
        <w:t>schodolez</w:t>
      </w:r>
      <w:proofErr w:type="spellEnd"/>
      <w:r w:rsidRPr="008E253D">
        <w:t>,</w:t>
      </w:r>
    </w:p>
    <w:p w:rsidR="008E253D" w:rsidRPr="008E253D" w:rsidRDefault="008E253D" w:rsidP="008E253D">
      <w:r w:rsidRPr="008E253D">
        <w:rPr>
          <w:b/>
          <w:bCs/>
        </w:rPr>
        <w:t>d)</w:t>
      </w:r>
      <w:r w:rsidRPr="008E253D">
        <w:t> svislá zdvihací plošina, včetně instalace,</w:t>
      </w:r>
    </w:p>
    <w:p w:rsidR="008E253D" w:rsidRPr="008E253D" w:rsidRDefault="008E253D" w:rsidP="008E253D">
      <w:r w:rsidRPr="008E253D">
        <w:rPr>
          <w:b/>
          <w:bCs/>
        </w:rPr>
        <w:t>e)</w:t>
      </w:r>
      <w:r w:rsidRPr="008E253D">
        <w:t> šikmá zvedací plošina, včetně instalace,</w:t>
      </w:r>
    </w:p>
    <w:p w:rsidR="008E253D" w:rsidRPr="008E253D" w:rsidRDefault="008E253D" w:rsidP="008E253D">
      <w:r w:rsidRPr="008E253D">
        <w:rPr>
          <w:b/>
          <w:bCs/>
        </w:rPr>
        <w:t>f)</w:t>
      </w:r>
      <w:r w:rsidRPr="008E253D">
        <w:t> stropní zvedací systém, včetně instalace,</w:t>
      </w:r>
    </w:p>
    <w:p w:rsidR="008E253D" w:rsidRPr="008E253D" w:rsidRDefault="008E253D" w:rsidP="008E253D">
      <w:r w:rsidRPr="008E253D">
        <w:rPr>
          <w:b/>
          <w:bCs/>
        </w:rPr>
        <w:t>g)</w:t>
      </w:r>
      <w:r w:rsidRPr="008E253D">
        <w:t> roštová rampa, včetně instalace.</w:t>
      </w:r>
    </w:p>
    <w:p w:rsidR="008E253D" w:rsidRPr="008E253D" w:rsidRDefault="008E253D" w:rsidP="008E253D">
      <w:r w:rsidRPr="008E253D">
        <w:rPr>
          <w:b/>
          <w:bCs/>
        </w:rPr>
        <w:t>4.</w:t>
      </w:r>
      <w:r w:rsidRPr="008E253D">
        <w:t> Osobám se zdravotním postižením, které je uvedeno v části I bodě 1 písm. a) až g), i) a j) přílohy k zákonu, jsou určeny tyto zvláštní pomůcky:</w:t>
      </w:r>
    </w:p>
    <w:p w:rsidR="008E253D" w:rsidRPr="008E253D" w:rsidRDefault="008E253D" w:rsidP="008E253D">
      <w:r w:rsidRPr="008E253D">
        <w:t>stavební práce spojené s rozšířením dveří v bytě.</w:t>
      </w:r>
    </w:p>
    <w:p w:rsidR="008E253D" w:rsidRPr="008E253D" w:rsidRDefault="008E253D" w:rsidP="008E253D">
      <w:r w:rsidRPr="008E253D">
        <w:rPr>
          <w:b/>
          <w:bCs/>
        </w:rPr>
        <w:t>5.</w:t>
      </w:r>
      <w:r w:rsidRPr="008E253D">
        <w:t> Osobám se zdravotním postižením, které je uvedeno v části I bodě 1 písm. a), b), d), i) a l) přílohy k zákonu, je určena tato zvláštní pomůcka:</w:t>
      </w:r>
    </w:p>
    <w:p w:rsidR="008E253D" w:rsidRPr="008E253D" w:rsidRDefault="008E253D" w:rsidP="008E253D">
      <w:r w:rsidRPr="008E253D">
        <w:t>schodišťová sedačka, včetně instalace.</w:t>
      </w:r>
    </w:p>
    <w:p w:rsidR="008E253D" w:rsidRPr="008E253D" w:rsidRDefault="008E253D" w:rsidP="008E253D">
      <w:r w:rsidRPr="008E253D">
        <w:rPr>
          <w:b/>
          <w:bCs/>
        </w:rPr>
        <w:t>II.</w:t>
      </w:r>
      <w:r w:rsidRPr="008E253D">
        <w:t> Zvláštní pomůcky určené těžce zrakově postiženým osobám</w:t>
      </w:r>
    </w:p>
    <w:p w:rsidR="008E253D" w:rsidRPr="008E253D" w:rsidRDefault="008E253D" w:rsidP="008E253D">
      <w:r w:rsidRPr="008E253D">
        <w:rPr>
          <w:b/>
          <w:bCs/>
        </w:rPr>
        <w:t>1.</w:t>
      </w:r>
      <w:r w:rsidRPr="008E253D">
        <w:t> Osobám se zdravotním postižením, které je uvedeno v části I bodě 2 přílohy k zákonu, jsou určeny tyto zvláštní pomůcky:</w:t>
      </w:r>
    </w:p>
    <w:p w:rsidR="008E253D" w:rsidRPr="008E253D" w:rsidRDefault="008E253D" w:rsidP="008E253D">
      <w:r w:rsidRPr="008E253D">
        <w:rPr>
          <w:b/>
          <w:bCs/>
        </w:rPr>
        <w:t>a)</w:t>
      </w:r>
      <w:r w:rsidRPr="008E253D">
        <w:t> kalkulátor s hlasovým výstupem,</w:t>
      </w:r>
    </w:p>
    <w:p w:rsidR="008E253D" w:rsidRPr="008E253D" w:rsidRDefault="008E253D" w:rsidP="008E253D">
      <w:r w:rsidRPr="008E253D">
        <w:rPr>
          <w:b/>
          <w:bCs/>
        </w:rPr>
        <w:t>b)</w:t>
      </w:r>
      <w:r w:rsidRPr="008E253D">
        <w:t> digitální zápisník pro zrakově postižené s hlasovým výstupem nebo braillským displejem,</w:t>
      </w:r>
    </w:p>
    <w:p w:rsidR="008E253D" w:rsidRPr="008E253D" w:rsidRDefault="008E253D" w:rsidP="008E253D">
      <w:r w:rsidRPr="008E253D">
        <w:rPr>
          <w:b/>
          <w:bCs/>
        </w:rPr>
        <w:lastRenderedPageBreak/>
        <w:t>c)</w:t>
      </w:r>
      <w:r w:rsidRPr="008E253D">
        <w:t> speciální programové vybavení pro zrakově postižené,</w:t>
      </w:r>
    </w:p>
    <w:p w:rsidR="008E253D" w:rsidRPr="008E253D" w:rsidRDefault="008E253D" w:rsidP="008E253D">
      <w:r w:rsidRPr="008E253D">
        <w:rPr>
          <w:b/>
          <w:bCs/>
        </w:rPr>
        <w:t>d)</w:t>
      </w:r>
      <w:r w:rsidRPr="008E253D">
        <w:t> elektronická orientační pomůcka pro zrakově postižené a hluchoslepé; jedná se o akustické orientační majáky, vysílačky pro ovládání akustických orientačních majáků, pomůcky na zachytávání vysokých překážek,</w:t>
      </w:r>
    </w:p>
    <w:p w:rsidR="008E253D" w:rsidRPr="008E253D" w:rsidRDefault="008E253D" w:rsidP="008E253D">
      <w:r w:rsidRPr="008E253D">
        <w:rPr>
          <w:b/>
          <w:bCs/>
        </w:rPr>
        <w:t>e)</w:t>
      </w:r>
      <w:r w:rsidRPr="008E253D">
        <w:t> multifunkční elektronická komunikační pomůcka pro zrakově postižené a hluchoslepé; jedná se o stolní nebo mobilní telefony se zvětšenou a kontrastní klávesnicí, ozvučené mobilní telefony nebo tablety se speciálními funkcemi či příslušenstvím pro zrakově postižené,</w:t>
      </w:r>
    </w:p>
    <w:p w:rsidR="008E253D" w:rsidRPr="008E253D" w:rsidRDefault="008E253D" w:rsidP="008E253D">
      <w:r w:rsidRPr="008E253D">
        <w:rPr>
          <w:b/>
          <w:bCs/>
        </w:rPr>
        <w:t>f)</w:t>
      </w:r>
      <w:r w:rsidRPr="008E253D">
        <w:t> </w:t>
      </w:r>
      <w:proofErr w:type="gramStart"/>
      <w:r w:rsidRPr="008E253D">
        <w:t>měřící</w:t>
      </w:r>
      <w:proofErr w:type="gramEnd"/>
      <w:r w:rsidRPr="008E253D">
        <w:t xml:space="preserve"> přístroje pro domácnost s hlasovým nebo hmatovým výstupem.</w:t>
      </w:r>
    </w:p>
    <w:p w:rsidR="008E253D" w:rsidRPr="008E253D" w:rsidRDefault="008E253D" w:rsidP="008E253D">
      <w:r w:rsidRPr="008E253D">
        <w:rPr>
          <w:b/>
          <w:bCs/>
        </w:rPr>
        <w:t>2.</w:t>
      </w:r>
      <w:r w:rsidRPr="008E253D">
        <w:t> Osobám se zdravotním postižením, které je uvedeno v části I bodě 2 písm. a) a b) přílohy k zákonu, jsou určeny tyto zvláštní pomůcky:</w:t>
      </w:r>
    </w:p>
    <w:p w:rsidR="008E253D" w:rsidRPr="008E253D" w:rsidRDefault="008E253D" w:rsidP="008E253D">
      <w:r w:rsidRPr="008E253D">
        <w:rPr>
          <w:b/>
          <w:bCs/>
        </w:rPr>
        <w:t>a)</w:t>
      </w:r>
      <w:r w:rsidRPr="008E253D">
        <w:t> vodicí pes,</w:t>
      </w:r>
    </w:p>
    <w:p w:rsidR="008E253D" w:rsidRPr="008E253D" w:rsidRDefault="008E253D" w:rsidP="008E253D">
      <w:r w:rsidRPr="008E253D">
        <w:rPr>
          <w:b/>
          <w:bCs/>
        </w:rPr>
        <w:t>b)</w:t>
      </w:r>
      <w:r w:rsidRPr="008E253D">
        <w:t> psací stroj pro nevidomé,</w:t>
      </w:r>
    </w:p>
    <w:p w:rsidR="008E253D" w:rsidRPr="008E253D" w:rsidRDefault="008E253D" w:rsidP="008E253D">
      <w:r w:rsidRPr="008E253D">
        <w:rPr>
          <w:b/>
          <w:bCs/>
        </w:rPr>
        <w:t>c)</w:t>
      </w:r>
      <w:r w:rsidRPr="008E253D">
        <w:t> popisovací kleště pro nevidomé,</w:t>
      </w:r>
    </w:p>
    <w:p w:rsidR="008E253D" w:rsidRPr="008E253D" w:rsidRDefault="008E253D" w:rsidP="008E253D">
      <w:r w:rsidRPr="008E253D">
        <w:rPr>
          <w:b/>
          <w:bCs/>
        </w:rPr>
        <w:t>d)</w:t>
      </w:r>
      <w:r w:rsidRPr="008E253D">
        <w:t> indikátor barev pro nevidomé,</w:t>
      </w:r>
    </w:p>
    <w:p w:rsidR="008E253D" w:rsidRPr="008E253D" w:rsidRDefault="008E253D" w:rsidP="008E253D">
      <w:r w:rsidRPr="008E253D">
        <w:rPr>
          <w:b/>
          <w:bCs/>
        </w:rPr>
        <w:t>e)</w:t>
      </w:r>
      <w:r w:rsidRPr="008E253D">
        <w:t> braillský displej pro nevidomé,</w:t>
      </w:r>
    </w:p>
    <w:p w:rsidR="008E253D" w:rsidRPr="008E253D" w:rsidRDefault="008E253D" w:rsidP="008E253D">
      <w:r w:rsidRPr="008E253D">
        <w:rPr>
          <w:b/>
          <w:bCs/>
        </w:rPr>
        <w:t>f)</w:t>
      </w:r>
      <w:r w:rsidRPr="008E253D">
        <w:t> tiskárna reliéfních znaků pro nevidomé,</w:t>
      </w:r>
    </w:p>
    <w:p w:rsidR="008E253D" w:rsidRPr="008E253D" w:rsidRDefault="008E253D" w:rsidP="008E253D">
      <w:r w:rsidRPr="008E253D">
        <w:rPr>
          <w:b/>
          <w:bCs/>
        </w:rPr>
        <w:t>g)</w:t>
      </w:r>
      <w:r w:rsidRPr="008E253D">
        <w:t> hlasové popisovače pro nevidomé a hluchoslepé,</w:t>
      </w:r>
    </w:p>
    <w:p w:rsidR="008E253D" w:rsidRPr="008E253D" w:rsidRDefault="008E253D" w:rsidP="008E253D">
      <w:r w:rsidRPr="008E253D">
        <w:rPr>
          <w:b/>
          <w:bCs/>
        </w:rPr>
        <w:t>h)</w:t>
      </w:r>
      <w:r w:rsidRPr="008E253D">
        <w:t> digitální čtecí přístroj pro nevidomé s hlasovým výstupem.</w:t>
      </w:r>
    </w:p>
    <w:p w:rsidR="008E253D" w:rsidRPr="008E253D" w:rsidRDefault="008E253D" w:rsidP="008E253D">
      <w:r w:rsidRPr="008E253D">
        <w:rPr>
          <w:b/>
          <w:bCs/>
        </w:rPr>
        <w:t>3.</w:t>
      </w:r>
      <w:r w:rsidRPr="008E253D">
        <w:t> Osobám se zdravotním postižením, které je uvedeno v části I bodě 2 písm. a) až c) přílohy k zákonu, je určena tato zvláštní pomůcka:</w:t>
      </w:r>
    </w:p>
    <w:p w:rsidR="008E253D" w:rsidRPr="008E253D" w:rsidRDefault="008E253D" w:rsidP="008E253D">
      <w:r w:rsidRPr="008E253D">
        <w:t>diktafon.</w:t>
      </w:r>
    </w:p>
    <w:p w:rsidR="008E253D" w:rsidRPr="008E253D" w:rsidRDefault="008E253D" w:rsidP="008E253D">
      <w:r w:rsidRPr="008E253D">
        <w:rPr>
          <w:b/>
          <w:bCs/>
        </w:rPr>
        <w:t>4.</w:t>
      </w:r>
      <w:r w:rsidRPr="008E253D">
        <w:t> Osobám se zdravotním postižením, které je uvedeno v části I bodě 2 písm. b) až d) přílohy k zákonu, jsou určeny tyto zvláštní pomůcky:</w:t>
      </w:r>
    </w:p>
    <w:p w:rsidR="008E253D" w:rsidRPr="008E253D" w:rsidRDefault="008E253D" w:rsidP="008E253D">
      <w:r w:rsidRPr="008E253D">
        <w:rPr>
          <w:b/>
          <w:bCs/>
        </w:rPr>
        <w:t>a)</w:t>
      </w:r>
      <w:r w:rsidRPr="008E253D">
        <w:t> kamerová zvětšovací lupa,</w:t>
      </w:r>
    </w:p>
    <w:p w:rsidR="008E253D" w:rsidRPr="008E253D" w:rsidRDefault="008E253D" w:rsidP="008E253D">
      <w:r w:rsidRPr="008E253D">
        <w:rPr>
          <w:b/>
          <w:bCs/>
        </w:rPr>
        <w:t>b)</w:t>
      </w:r>
      <w:r w:rsidRPr="008E253D">
        <w:t> digitální zvětšovací lupa.</w:t>
      </w:r>
    </w:p>
    <w:p w:rsidR="008E253D" w:rsidRPr="008E253D" w:rsidRDefault="008E253D" w:rsidP="008E253D">
      <w:r w:rsidRPr="008E253D">
        <w:rPr>
          <w:b/>
          <w:bCs/>
        </w:rPr>
        <w:t>III.</w:t>
      </w:r>
      <w:r w:rsidRPr="008E253D">
        <w:t> Zvláštní pomůcky určené těžce sluchově postiženým osobám</w:t>
      </w:r>
    </w:p>
    <w:p w:rsidR="008E253D" w:rsidRPr="008E253D" w:rsidRDefault="008E253D" w:rsidP="008E253D">
      <w:r w:rsidRPr="008E253D">
        <w:rPr>
          <w:b/>
          <w:bCs/>
        </w:rPr>
        <w:t>1.</w:t>
      </w:r>
      <w:r w:rsidRPr="008E253D">
        <w:t> Osobám se zdravotním postižením, které je uvedeno v části I bodě 3 přílohy k zákonu, jsou určeny tyto zvláštní pomůcky:</w:t>
      </w:r>
    </w:p>
    <w:p w:rsidR="008E253D" w:rsidRPr="008E253D" w:rsidRDefault="008E253D" w:rsidP="008E253D">
      <w:r w:rsidRPr="008E253D">
        <w:rPr>
          <w:b/>
          <w:bCs/>
        </w:rPr>
        <w:t>a)</w:t>
      </w:r>
      <w:r w:rsidRPr="008E253D">
        <w:t> signalizační systémy nahrazující zvukové signály světelnou či vibrační signalizací, včetně instalace; jedná se například o signalizaci pláče dítěte, bytového zvonku, domovního zvonku, telefonního zvonění či výstražných jevů,</w:t>
      </w:r>
    </w:p>
    <w:p w:rsidR="008E253D" w:rsidRPr="008E253D" w:rsidRDefault="008E253D" w:rsidP="008E253D">
      <w:r w:rsidRPr="008E253D">
        <w:rPr>
          <w:b/>
          <w:bCs/>
        </w:rPr>
        <w:t>b)</w:t>
      </w:r>
      <w:r w:rsidRPr="008E253D">
        <w:t> speciální programové vybavení pro edukaci a reedukaci sluchu umožňující nácvik mluvení, odezírání nebo znakového jazyka; jedná se o aplikace do telefonu a programy do osobního počítače.</w:t>
      </w:r>
    </w:p>
    <w:p w:rsidR="008E253D" w:rsidRPr="008E253D" w:rsidRDefault="008E253D" w:rsidP="008E253D">
      <w:r w:rsidRPr="008E253D">
        <w:rPr>
          <w:b/>
          <w:bCs/>
        </w:rPr>
        <w:t>2.</w:t>
      </w:r>
      <w:r w:rsidRPr="008E253D">
        <w:t> Osobám se zdravotním postižením, které je uvedeno v části I bodě 3 písm. b) přílohy k zákonu, je určena tato zvláštní pomůcka:</w:t>
      </w:r>
    </w:p>
    <w:p w:rsidR="008E253D" w:rsidRPr="008E253D" w:rsidRDefault="008E253D" w:rsidP="008E253D">
      <w:r w:rsidRPr="008E253D">
        <w:lastRenderedPageBreak/>
        <w:t>individuální indukční smyčka.</w:t>
      </w:r>
    </w:p>
    <w:p w:rsidR="008E253D" w:rsidRPr="008E253D" w:rsidRDefault="008E253D" w:rsidP="008E253D">
      <w:r w:rsidRPr="008E253D">
        <w:rPr>
          <w:b/>
          <w:bCs/>
        </w:rPr>
        <w:t>3.</w:t>
      </w:r>
      <w:r w:rsidRPr="008E253D">
        <w:t> Osobám se zdravotním postižením, které je uvedeno v části I bodě 3 písm. c) přílohy k zákonu, jsou určeny tyto zvláštní pomůcky:</w:t>
      </w:r>
    </w:p>
    <w:p w:rsidR="008E253D" w:rsidRPr="008E253D" w:rsidRDefault="008E253D" w:rsidP="008E253D">
      <w:r w:rsidRPr="008E253D">
        <w:rPr>
          <w:b/>
          <w:bCs/>
        </w:rPr>
        <w:t>a)</w:t>
      </w:r>
      <w:r w:rsidRPr="008E253D">
        <w:t> elektronická orientační pomůcka pro zrakově postižené a hluchoslepé; jedná se o akustické orientační majáky, vysílačky pro ovládání akustických orientačních majáků, pomůcky na zachytávání vysokých překážek,</w:t>
      </w:r>
    </w:p>
    <w:p w:rsidR="008E253D" w:rsidRPr="008E253D" w:rsidRDefault="008E253D" w:rsidP="008E253D">
      <w:r w:rsidRPr="008E253D">
        <w:rPr>
          <w:b/>
          <w:bCs/>
        </w:rPr>
        <w:t>b)</w:t>
      </w:r>
      <w:r w:rsidRPr="008E253D">
        <w:t> multifunkční elektronická komunikační pomůcka pro zrakově postižené a hluchoslepé; jedná se o stolní nebo mobilní telefony se zvětšenou a kontrastní klávesnicí, ozvučené mobilní telefony nebo tablety se speciálními funkcemi či příslušenstvím pro zrakově postižené.</w:t>
      </w:r>
    </w:p>
    <w:p w:rsidR="008E253D" w:rsidRPr="008E253D" w:rsidRDefault="008E253D" w:rsidP="008E253D">
      <w:r w:rsidRPr="008E253D">
        <w:rPr>
          <w:b/>
          <w:bCs/>
        </w:rPr>
        <w:t>4.</w:t>
      </w:r>
      <w:r w:rsidRPr="008E253D">
        <w:t> Osobám se zdravotním postižením, které je uvedeno v části I bodě 3 písm. b) a c) přílohy k zákonu, jsou určeny tyto zvláštní pomůcky:</w:t>
      </w:r>
    </w:p>
    <w:p w:rsidR="008E253D" w:rsidRPr="008E253D" w:rsidRDefault="008E253D" w:rsidP="008E253D">
      <w:r w:rsidRPr="008E253D">
        <w:rPr>
          <w:b/>
          <w:bCs/>
        </w:rPr>
        <w:t>a)</w:t>
      </w:r>
      <w:r w:rsidRPr="008E253D">
        <w:t> pomůcka pro poslech zařízení způsobilého k reprodukci rozhlasového nebo televizního vysílání nebo pomůcka pro poslech zařízení k reprodukci zvukových nebo zvukově obrazových záznamů,</w:t>
      </w:r>
    </w:p>
    <w:p w:rsidR="008E253D" w:rsidRPr="008E253D" w:rsidRDefault="008E253D" w:rsidP="008E253D">
      <w:r w:rsidRPr="008E253D">
        <w:rPr>
          <w:b/>
          <w:bCs/>
        </w:rPr>
        <w:t>b)</w:t>
      </w:r>
      <w:r w:rsidRPr="008E253D">
        <w:t> telefonní zesilovač,</w:t>
      </w:r>
    </w:p>
    <w:p w:rsidR="008E253D" w:rsidRPr="008E253D" w:rsidRDefault="008E253D" w:rsidP="008E253D">
      <w:r w:rsidRPr="008E253D">
        <w:rPr>
          <w:b/>
          <w:bCs/>
        </w:rPr>
        <w:t>c)</w:t>
      </w:r>
      <w:r w:rsidRPr="008E253D">
        <w:t xml:space="preserve"> soustava speciálních pomůcek pro přenos zvuku; jedná se o soustavu složenou z mikrofonu, </w:t>
      </w:r>
      <w:proofErr w:type="gramStart"/>
      <w:r w:rsidRPr="008E253D">
        <w:t>přijímače a pokud</w:t>
      </w:r>
      <w:proofErr w:type="gramEnd"/>
      <w:r w:rsidRPr="008E253D">
        <w:t xml:space="preserve"> je třeba, i speciálního sluchadla.</w:t>
      </w:r>
    </w:p>
    <w:p w:rsidR="008E253D" w:rsidRPr="008E253D" w:rsidRDefault="008E253D" w:rsidP="008E253D">
      <w:r w:rsidRPr="008E253D">
        <w:rPr>
          <w:b/>
          <w:bCs/>
        </w:rPr>
        <w:t>5.</w:t>
      </w:r>
      <w:r w:rsidRPr="008E253D">
        <w:t> Osobám se zdravotním postižením, které je uvedeno v části I bodě 3 písm. a) a b) přílohy k zákonu, je určena tato zvláštní pomůcka:</w:t>
      </w:r>
    </w:p>
    <w:p w:rsidR="008E253D" w:rsidRPr="008E253D" w:rsidRDefault="008E253D" w:rsidP="008E253D">
      <w:r w:rsidRPr="008E253D">
        <w:t xml:space="preserve">zařízení umožňující vizuální komunikaci; jedná se o zařízení s podporou minimálně 4G LTE internetu, předním fotoaparátem minimálně 2 </w:t>
      </w:r>
      <w:proofErr w:type="spellStart"/>
      <w:r w:rsidRPr="008E253D">
        <w:t>Mpx</w:t>
      </w:r>
      <w:proofErr w:type="spellEnd"/>
      <w:r w:rsidRPr="008E253D">
        <w:t>, displejem minimálně 5,5", a optickou stabilizací obrazu.</w:t>
      </w:r>
    </w:p>
    <w:p w:rsidR="008E253D" w:rsidRPr="008E253D" w:rsidRDefault="008E253D" w:rsidP="008E253D">
      <w:r w:rsidRPr="008E253D">
        <w:rPr>
          <w:b/>
          <w:bCs/>
        </w:rPr>
        <w:t>IV.</w:t>
      </w:r>
      <w:r w:rsidRPr="008E253D">
        <w:t> Zvláštní pomůcky určené osobám se zdravotním postižením interní povahy způsobující těžké omezení pohyblivosti</w:t>
      </w:r>
    </w:p>
    <w:p w:rsidR="008E253D" w:rsidRPr="008E253D" w:rsidRDefault="008E253D" w:rsidP="008E253D">
      <w:r w:rsidRPr="008E253D">
        <w:t>Osobám se zdravotním postižením, které je uvedeno v části I. bodě 4 přílohy k zákonu, jsou určeny tyto zvláštní pomůcky:</w:t>
      </w:r>
    </w:p>
    <w:p w:rsidR="008E253D" w:rsidRPr="008E253D" w:rsidRDefault="008E253D" w:rsidP="008E253D">
      <w:r w:rsidRPr="008E253D">
        <w:rPr>
          <w:b/>
          <w:bCs/>
        </w:rPr>
        <w:t>a)</w:t>
      </w:r>
      <w:r w:rsidRPr="008E253D">
        <w:t> nájezdové ližiny,</w:t>
      </w:r>
    </w:p>
    <w:p w:rsidR="008E253D" w:rsidRPr="008E253D" w:rsidRDefault="008E253D" w:rsidP="008E253D">
      <w:r w:rsidRPr="008E253D">
        <w:rPr>
          <w:b/>
          <w:bCs/>
        </w:rPr>
        <w:t>b)</w:t>
      </w:r>
      <w:r w:rsidRPr="008E253D">
        <w:t> přenosná rampa,</w:t>
      </w:r>
    </w:p>
    <w:p w:rsidR="008E253D" w:rsidRPr="008E253D" w:rsidRDefault="008E253D" w:rsidP="008E253D">
      <w:r w:rsidRPr="008E253D">
        <w:rPr>
          <w:b/>
          <w:bCs/>
        </w:rPr>
        <w:t>c)</w:t>
      </w:r>
      <w:r w:rsidRPr="008E253D">
        <w:t> </w:t>
      </w:r>
      <w:proofErr w:type="spellStart"/>
      <w:r w:rsidRPr="008E253D">
        <w:t>schodolez</w:t>
      </w:r>
      <w:proofErr w:type="spellEnd"/>
      <w:r w:rsidRPr="008E253D">
        <w:t>,</w:t>
      </w:r>
    </w:p>
    <w:p w:rsidR="008E253D" w:rsidRPr="008E253D" w:rsidRDefault="008E253D" w:rsidP="008E253D">
      <w:r w:rsidRPr="008E253D">
        <w:rPr>
          <w:b/>
          <w:bCs/>
        </w:rPr>
        <w:t>d)</w:t>
      </w:r>
      <w:r w:rsidRPr="008E253D">
        <w:t> svislá zdvihací plošina, včetně instalace,</w:t>
      </w:r>
    </w:p>
    <w:p w:rsidR="008E253D" w:rsidRPr="008E253D" w:rsidRDefault="008E253D" w:rsidP="008E253D">
      <w:r w:rsidRPr="008E253D">
        <w:rPr>
          <w:b/>
          <w:bCs/>
        </w:rPr>
        <w:t>e)</w:t>
      </w:r>
      <w:r w:rsidRPr="008E253D">
        <w:t> šikmá zvedací plošina, včetně instalace,</w:t>
      </w:r>
    </w:p>
    <w:p w:rsidR="008E253D" w:rsidRPr="008E253D" w:rsidRDefault="008E253D" w:rsidP="008E253D">
      <w:r w:rsidRPr="008E253D">
        <w:rPr>
          <w:b/>
          <w:bCs/>
        </w:rPr>
        <w:t>f)</w:t>
      </w:r>
      <w:r w:rsidRPr="008E253D">
        <w:t> roštová rampa, včetně instalace,</w:t>
      </w:r>
    </w:p>
    <w:p w:rsidR="008E253D" w:rsidRPr="008E253D" w:rsidRDefault="008E253D" w:rsidP="008E253D">
      <w:r w:rsidRPr="008E253D">
        <w:rPr>
          <w:b/>
          <w:bCs/>
        </w:rPr>
        <w:t>g)</w:t>
      </w:r>
      <w:r w:rsidRPr="008E253D">
        <w:t> schodišťová sedačka, včetně instalace,</w:t>
      </w:r>
    </w:p>
    <w:p w:rsidR="008E253D" w:rsidRPr="008E253D" w:rsidRDefault="008E253D" w:rsidP="008E253D">
      <w:r w:rsidRPr="008E253D">
        <w:rPr>
          <w:b/>
          <w:bCs/>
        </w:rPr>
        <w:t>h)</w:t>
      </w:r>
      <w:r w:rsidRPr="008E253D">
        <w:t> dodatečná úprava motorového vozidla; jedná se o úpravy vyžadující montáž, například ruční ovládání, usnadňování nastupování, nakládání vozíku,</w:t>
      </w:r>
    </w:p>
    <w:p w:rsidR="008E253D" w:rsidRPr="008E253D" w:rsidRDefault="008E253D" w:rsidP="008E253D">
      <w:r w:rsidRPr="008E253D">
        <w:rPr>
          <w:b/>
          <w:bCs/>
        </w:rPr>
        <w:t>i)</w:t>
      </w:r>
      <w:r w:rsidRPr="008E253D">
        <w:t> stavební práce spojené s rozšířením dveří v bytě,</w:t>
      </w:r>
    </w:p>
    <w:p w:rsidR="008E253D" w:rsidRPr="008E253D" w:rsidRDefault="008E253D" w:rsidP="008E253D">
      <w:r w:rsidRPr="008E253D">
        <w:rPr>
          <w:b/>
          <w:bCs/>
        </w:rPr>
        <w:lastRenderedPageBreak/>
        <w:t>j)</w:t>
      </w:r>
      <w:r w:rsidRPr="008E253D">
        <w:t> stavební práce spojené s uzpůsobením koupelny a WC, a to včetně stavebních prací spojených s rozšířením dveří v rámci uzpůsobení koupelny a WC; jedná se o stavební práce a s nimi nezbytně související materiál na úpravu, nikoli však o obklady, podlahové krytiny, sanitu apod.</w:t>
      </w:r>
    </w:p>
    <w:p w:rsidR="008E253D" w:rsidRPr="008E253D" w:rsidRDefault="008E253D" w:rsidP="008E253D">
      <w:r w:rsidRPr="008E253D">
        <w:rPr>
          <w:b/>
          <w:bCs/>
        </w:rPr>
        <w:t>V.</w:t>
      </w:r>
      <w:r w:rsidRPr="008E253D">
        <w:t> Zvláštní pomůcky určené osobám se zdravotním postižením, které je uvedeno v části I bodě 5 přílohy k zákonu</w:t>
      </w:r>
    </w:p>
    <w:p w:rsidR="008E253D" w:rsidRPr="008E253D" w:rsidRDefault="008E253D" w:rsidP="008E253D">
      <w:r w:rsidRPr="008E253D">
        <w:t>Osobám se zdravotním postižením, které je uvedeno v části I bodě 5 přílohy k zákonu, jsou určeny tyto zvláštní pomůcky:</w:t>
      </w:r>
    </w:p>
    <w:p w:rsidR="008E253D" w:rsidRPr="008E253D" w:rsidRDefault="008E253D" w:rsidP="008E253D">
      <w:r w:rsidRPr="008E253D">
        <w:rPr>
          <w:b/>
          <w:bCs/>
        </w:rPr>
        <w:t>a)</w:t>
      </w:r>
      <w:r w:rsidRPr="008E253D">
        <w:t> motorové vozidlo,</w:t>
      </w:r>
    </w:p>
    <w:p w:rsidR="008E253D" w:rsidRPr="008E253D" w:rsidRDefault="008E253D" w:rsidP="008E253D">
      <w:r w:rsidRPr="008E253D">
        <w:rPr>
          <w:b/>
          <w:bCs/>
        </w:rPr>
        <w:t>b)</w:t>
      </w:r>
      <w:r w:rsidRPr="008E253D">
        <w:t> speciální zádržné systémy, nikoli však běžné dětské autosedačky.</w:t>
      </w:r>
    </w:p>
    <w:p w:rsidR="008E253D" w:rsidRPr="008E253D" w:rsidRDefault="008E253D" w:rsidP="008E253D">
      <w:r w:rsidRPr="008E253D">
        <w:t>Příloha č. 2 k vyhlášce č. 388/2011 Sb.</w:t>
      </w:r>
    </w:p>
    <w:p w:rsidR="008E253D" w:rsidRPr="008E253D" w:rsidRDefault="008E253D" w:rsidP="008E253D">
      <w:pPr>
        <w:rPr>
          <w:b/>
          <w:bCs/>
        </w:rPr>
      </w:pPr>
      <w:r w:rsidRPr="008E253D">
        <w:rPr>
          <w:b/>
          <w:bCs/>
        </w:rPr>
        <w:t>Dovednosti vodicího psa</w:t>
      </w:r>
    </w:p>
    <w:p w:rsidR="008E253D" w:rsidRPr="008E253D" w:rsidRDefault="008E253D" w:rsidP="008E253D">
      <w:pPr>
        <w:rPr>
          <w:b/>
          <w:bCs/>
        </w:rPr>
      </w:pPr>
      <w:r w:rsidRPr="008E253D">
        <w:rPr>
          <w:b/>
          <w:bCs/>
        </w:rPr>
        <w:t>Poslušnost, ovladatelnost a chování</w:t>
      </w:r>
    </w:p>
    <w:p w:rsidR="008E253D" w:rsidRPr="008E253D" w:rsidRDefault="008E253D" w:rsidP="008E253D">
      <w:r w:rsidRPr="008E253D">
        <w:rPr>
          <w:b/>
          <w:bCs/>
        </w:rPr>
        <w:t>1.</w:t>
      </w:r>
      <w:r w:rsidRPr="008E253D">
        <w:t> Ovladatelnost na vodítku za klidu, na místě. Cílem dovednosti je, aby pes následoval osobu se zrakovým postižením při obratech a změně směru za klidu, na místě.</w:t>
      </w:r>
    </w:p>
    <w:p w:rsidR="008E253D" w:rsidRPr="008E253D" w:rsidRDefault="008E253D" w:rsidP="008E253D">
      <w:r w:rsidRPr="008E253D">
        <w:rPr>
          <w:b/>
          <w:bCs/>
        </w:rPr>
        <w:t>2.</w:t>
      </w:r>
      <w:r w:rsidRPr="008E253D">
        <w:t> Ovladatelnost psa na vodítku za pohybu. Cílem dovednosti je, aby při chůzi pes zvládal chůzi na vodítku u nohy osoby se zrakovým postižením a kopíroval její pohyb.</w:t>
      </w:r>
    </w:p>
    <w:p w:rsidR="008E253D" w:rsidRPr="008E253D" w:rsidRDefault="008E253D" w:rsidP="008E253D">
      <w:r w:rsidRPr="008E253D">
        <w:rPr>
          <w:b/>
          <w:bCs/>
        </w:rPr>
        <w:t>3.</w:t>
      </w:r>
      <w:r w:rsidRPr="008E253D">
        <w:t xml:space="preserve"> Polohy psa v klidu vedle osoby se zrakovým postižením. Dovednost </w:t>
      </w:r>
      <w:proofErr w:type="gramStart"/>
      <w:r w:rsidRPr="008E253D">
        <w:t>obsahuje</w:t>
      </w:r>
      <w:proofErr w:type="gramEnd"/>
      <w:r w:rsidRPr="008E253D">
        <w:t xml:space="preserve"> zvládání cviků </w:t>
      </w:r>
      <w:proofErr w:type="gramStart"/>
      <w:r w:rsidRPr="008E253D">
        <w:t>sedni</w:t>
      </w:r>
      <w:proofErr w:type="gramEnd"/>
      <w:r w:rsidRPr="008E253D">
        <w:t>, lehni, vstaň u nohy osoby se zrakovým postižením.</w:t>
      </w:r>
    </w:p>
    <w:p w:rsidR="008E253D" w:rsidRPr="008E253D" w:rsidRDefault="008E253D" w:rsidP="008E253D">
      <w:r w:rsidRPr="008E253D">
        <w:rPr>
          <w:b/>
          <w:bCs/>
        </w:rPr>
        <w:t>4.</w:t>
      </w:r>
      <w:r w:rsidRPr="008E253D">
        <w:t> Aport. Cílem dovednosti je, aby se upuštěný nebo odhozený předmět dostal zpět do ruky osoby se zrakovým postižením; pes usedne nebo zůstane v klidu před osobou se zrakovým postižením, popřípadě u její nohy.</w:t>
      </w:r>
    </w:p>
    <w:p w:rsidR="008E253D" w:rsidRPr="008E253D" w:rsidRDefault="008E253D" w:rsidP="008E253D">
      <w:r w:rsidRPr="008E253D">
        <w:rPr>
          <w:b/>
          <w:bCs/>
        </w:rPr>
        <w:t>5.</w:t>
      </w:r>
      <w:r w:rsidRPr="008E253D">
        <w:t> Odložení a ponechání psa o samotě se provádí v místech s pohybem osob tak, že osoba se zrakovým postižením se od psa vzdálí do takového místa, aby na ni pes neviděl. Odložený pes se musí chovat klidně, neopouštět místo odložení, nesmí štěkat na kolemjdoucí a ani je nijak obtěžovat.</w:t>
      </w:r>
    </w:p>
    <w:p w:rsidR="008E253D" w:rsidRPr="008E253D" w:rsidRDefault="008E253D" w:rsidP="008E253D">
      <w:r w:rsidRPr="008E253D">
        <w:rPr>
          <w:b/>
          <w:bCs/>
        </w:rPr>
        <w:t>6.</w:t>
      </w:r>
      <w:r w:rsidRPr="008E253D">
        <w:t> Přivolání. Pes se musí okamžitě vrátit a s osobou se zrakovým postižením navázat tělesný kontakt jako reakci na své jméno s povelem „ke mně“ (popřípadě jiný povel, píšťalka podle verbálních možností osoby). Cílem dovednosti je, aby pes na povel osoby se zrakovým postižením zanechal dosavadní činnosti a okamžitě přiběhl na zavolání. Přivolání musí být pes schopen bez ohledu na rušivé vjemy (např. jiný pes, jakékoli jiné zvíře, hračky, děti, odhozená potrava, exkrementy). Pes je přivoláván z klidu (odložení) i z volného pohybu.</w:t>
      </w:r>
    </w:p>
    <w:p w:rsidR="008E253D" w:rsidRPr="008E253D" w:rsidRDefault="008E253D" w:rsidP="008E253D">
      <w:r w:rsidRPr="008E253D">
        <w:rPr>
          <w:b/>
          <w:bCs/>
        </w:rPr>
        <w:t>7.</w:t>
      </w:r>
      <w:r w:rsidRPr="008E253D">
        <w:t xml:space="preserve"> Chování psa na veřejných prostranstvích. Pes se musí umět chovat na veřejných prostranstvích, i když nevede osobu se zdravotním postižením. Nesmí obtěžovat kolemjdoucí, projevovat známky strachu nebo agresivního chování. Musí být čistotný, dobře ovladatelný, klidný v různorodých prostředích. Při odpočinku osoby se zrakovým postižením, v restauraci, čekárně, apod. musí pes zůstat v bezprostřední blízkosti osoby se zrakovým postižením. Není přípustné na žádost osoby se zrakovým postižením učit psa dovednosti sloužící k obraně nebo ochraně osoby (osob) nebo majetku, lovecké a </w:t>
      </w:r>
      <w:proofErr w:type="spellStart"/>
      <w:r w:rsidRPr="008E253D">
        <w:t>slídičské</w:t>
      </w:r>
      <w:proofErr w:type="spellEnd"/>
      <w:r w:rsidRPr="008E253D">
        <w:t xml:space="preserve"> dovednosti.</w:t>
      </w:r>
    </w:p>
    <w:p w:rsidR="008E253D" w:rsidRPr="008E253D" w:rsidRDefault="008E253D" w:rsidP="008E253D">
      <w:r w:rsidRPr="008E253D">
        <w:rPr>
          <w:b/>
          <w:bCs/>
        </w:rPr>
        <w:t>8.</w:t>
      </w:r>
      <w:r w:rsidRPr="008E253D">
        <w:t> Chování psa při průchodu skupinou osob. Cílem dovednosti je, že se pes nechová ke skupině osob bázlivě nebo agresivně, neobtěžuje skupinu a ochotně vede osobu se zrakovým postižením.</w:t>
      </w:r>
    </w:p>
    <w:p w:rsidR="008E253D" w:rsidRPr="008E253D" w:rsidRDefault="008E253D" w:rsidP="008E253D">
      <w:r w:rsidRPr="008E253D">
        <w:rPr>
          <w:b/>
          <w:bCs/>
        </w:rPr>
        <w:lastRenderedPageBreak/>
        <w:t>9.</w:t>
      </w:r>
      <w:r w:rsidRPr="008E253D">
        <w:t> Lhostejnost psa vůči zvukovým vjemům. Tímto se rozumí lhostejnost ke hlukům z pneumatických kladiv, kompresorů, těžkých nákladních aut, střelby apod. Pes by na tyto zvuky neměl reagovat vůbec nebo jen tak, aby jeho úlek nebo strach neohrozil bezpečnost osoby se zrakovým postižením.</w:t>
      </w:r>
    </w:p>
    <w:p w:rsidR="008E253D" w:rsidRPr="008E253D" w:rsidRDefault="008E253D" w:rsidP="008E253D">
      <w:r w:rsidRPr="008E253D">
        <w:rPr>
          <w:b/>
          <w:bCs/>
        </w:rPr>
        <w:t>10.</w:t>
      </w:r>
      <w:r w:rsidRPr="008E253D">
        <w:t> Lhostejnost psa vůči pachovým a zrakovým vjemům. Pes by měl vést osobu se zrakovým postižením lhostejně kolem osob, vozidel, psů i jiných zvířat, kolem obchodů s potravinami, nádob s odpadky, pohozené potravy, apod. Pokud psa určité podněty ze soustředění vyruší, musí se na povel neprodleně soustředit na výkon své činnosti.</w:t>
      </w:r>
    </w:p>
    <w:p w:rsidR="008E253D" w:rsidRPr="008E253D" w:rsidRDefault="008E253D" w:rsidP="008E253D">
      <w:pPr>
        <w:rPr>
          <w:b/>
          <w:bCs/>
        </w:rPr>
      </w:pPr>
      <w:r w:rsidRPr="008E253D">
        <w:rPr>
          <w:b/>
          <w:bCs/>
        </w:rPr>
        <w:t>Dovednosti potřebné k vodění osoby se zrakovým postižením</w:t>
      </w:r>
    </w:p>
    <w:p w:rsidR="008E253D" w:rsidRPr="008E253D" w:rsidRDefault="008E253D" w:rsidP="008E253D">
      <w:r w:rsidRPr="008E253D">
        <w:rPr>
          <w:b/>
          <w:bCs/>
        </w:rPr>
        <w:t>11.</w:t>
      </w:r>
      <w:r w:rsidRPr="008E253D">
        <w:t> Zahájení a udržení směru a tempa chůze. Na povel „vpřed“ se dá pes do pohybu tak, aby vodič byl napnut. Pes jde po levé straně osoby se zrakovým postižením, musí jít před ní, aby jí mohl označit případné překážky. Pes v postroji má pravidelný krok, musí být při obvyklé chůzi uvolněný, nesmí příliš táhnout a bezdůvodně uhýbat ze směru chůze a musí se soustředit na cestu. Pes se musí pohybovat ve stálém tempu, nesmí chůzi zrychlovat ani zpomalovat, nemá-li k tomu závažný důvod (vyhýbání se překážkám apod.), musí umožňovat bezpečný a plynulý pohyb s ohledem na podmínky prostředí.</w:t>
      </w:r>
    </w:p>
    <w:p w:rsidR="008E253D" w:rsidRPr="008E253D" w:rsidRDefault="008E253D" w:rsidP="008E253D">
      <w:r w:rsidRPr="008E253D">
        <w:rPr>
          <w:b/>
          <w:bCs/>
        </w:rPr>
        <w:t>12.</w:t>
      </w:r>
      <w:r w:rsidRPr="008E253D">
        <w:t xml:space="preserve"> Změna směru chůze. Pes musí podle pokynů změnit směr chůze (odbočit do levé a pravé strany). Na povel „doleva“ nebo „vpravo“ odbočí </w:t>
      </w:r>
      <w:proofErr w:type="gramStart"/>
      <w:r w:rsidRPr="008E253D">
        <w:t>buď</w:t>
      </w:r>
      <w:proofErr w:type="gramEnd"/>
      <w:r w:rsidRPr="008E253D">
        <w:t xml:space="preserve"> ihned nebo, pokud to vyžaduje situace, vyhledá nejbližší možné a bezpečné místo pro odbočení do požadovaného směru a pokračuje plynule v </w:t>
      </w:r>
      <w:proofErr w:type="gramStart"/>
      <w:r w:rsidRPr="008E253D">
        <w:t>chůzi.</w:t>
      </w:r>
      <w:proofErr w:type="gramEnd"/>
      <w:r w:rsidRPr="008E253D">
        <w:t xml:space="preserve"> Na povel „zpět“ udělá pes s osobou se zrakovým postižením obrat na pravou ruku o 180 stupňů, vrací se po stejné trase a čeká na další povel.</w:t>
      </w:r>
    </w:p>
    <w:p w:rsidR="008E253D" w:rsidRPr="008E253D" w:rsidRDefault="008E253D" w:rsidP="008E253D">
      <w:r w:rsidRPr="008E253D">
        <w:rPr>
          <w:b/>
          <w:bCs/>
        </w:rPr>
        <w:t>13.</w:t>
      </w:r>
      <w:r w:rsidRPr="008E253D">
        <w:t> Změna tempa a přerušení chůze. Chce-li osoba se zrakovým postižením chůzi zrychlit, dá psovi opakovaný povel „vpřed“ a sama chůzi zrychlí. Pes musí povel uposlechnout a chůzi zrychlit, aby byl vodič stále napnut. Na povel „pomalu“ musí pes zpomalit. Současně zpomaluje chůzi i osoba se zrakovým postižením, může psa ovlivnit i mírným škubnutím vodiče. Přerušení chůze - na povel „stůj“ se pes okamžitě zastaví a čeká na další povel.</w:t>
      </w:r>
    </w:p>
    <w:p w:rsidR="008E253D" w:rsidRPr="008E253D" w:rsidRDefault="008E253D" w:rsidP="008E253D">
      <w:r w:rsidRPr="008E253D">
        <w:rPr>
          <w:b/>
          <w:bCs/>
        </w:rPr>
        <w:t>14.</w:t>
      </w:r>
      <w:r w:rsidRPr="008E253D">
        <w:t> Označení chodníku. Před vstupem do vozovky pes musí signalizovat okraj chodníku tak, že se zastaví co nejblíže u jeho hrany. Pes zastavuje vždy, i když se jedná o chodník se sníženým nájezdem pro vozíčkáře. Pes stojí a čeká až na povel k převedení přes vozovku. Při vstupu z vozovky na chodník je žádoucí, aby pes zastavil s předníma nohama na chodníku, aby se osoba se zrakovým postižením co nejméně zdržovala ve vozovce. Není chybou, pokud pes označí vstup z vozovky na chodník pouze krátkým zastavením nebo zpomalením chůze.</w:t>
      </w:r>
    </w:p>
    <w:p w:rsidR="008E253D" w:rsidRPr="008E253D" w:rsidRDefault="008E253D" w:rsidP="008E253D">
      <w:r w:rsidRPr="008E253D">
        <w:rPr>
          <w:b/>
          <w:bCs/>
        </w:rPr>
        <w:t>15.</w:t>
      </w:r>
      <w:r w:rsidRPr="008E253D">
        <w:t> Převádění přes vozovku. Vozovku musí pes přecházet na povel „převeď“ přímo, pokud není ve směru přecházení překážka, kterou je třeba obejít. Pes přechází vozovku kolmo na chodník, vyrovnaným tempem chůze, nesmí během přecházení bezdůvodně zpomalit nebo zastavit, aby se v jízdní dráze zdržoval co nejméně a co nejkratší dobu.</w:t>
      </w:r>
    </w:p>
    <w:p w:rsidR="008E253D" w:rsidRPr="008E253D" w:rsidRDefault="008E253D" w:rsidP="008E253D">
      <w:r w:rsidRPr="008E253D">
        <w:rPr>
          <w:b/>
          <w:bCs/>
        </w:rPr>
        <w:t>16.</w:t>
      </w:r>
      <w:r w:rsidRPr="008E253D">
        <w:t> Chůze po schodech. Schody směrem dolů pes označí tak, že zůstane stát na kraji prvního schodu a čeká na další povel. Není chybou, když před schody zpomalí tempo chůze. Před schody směrem nahoru se zastaví s předníma nohama na prvním schodu a vyčká na další povel. Po schodech vyjde až na povel „vpřed“, zpomalením nebo zastavením označí poslední schod. Pes musí po schodech jít plynule, přiměřenou rychlostí, podle potřeb osoby se zrakovým postižením, která jde vedle psa nebo za ním.</w:t>
      </w:r>
    </w:p>
    <w:p w:rsidR="008E253D" w:rsidRPr="008E253D" w:rsidRDefault="008E253D" w:rsidP="008E253D">
      <w:r w:rsidRPr="008E253D">
        <w:rPr>
          <w:b/>
          <w:bCs/>
        </w:rPr>
        <w:t>17.</w:t>
      </w:r>
      <w:r w:rsidRPr="008E253D">
        <w:t xml:space="preserve"> Vyhýbání překážkám po pravé straně. Pokud se na trase nachází překážka na pravé straně, pes tuto překážku obchází se zrakově postiženou osobou po její levé straně tak, že musí nechat volný </w:t>
      </w:r>
      <w:r w:rsidRPr="008E253D">
        <w:lastRenderedPageBreak/>
        <w:t>prostor, aby jím osoba se zrakovým postižením mohla bezpečně projít a překážku minout. Není chybou, jestliže pes při míjení překážky zvolní rytmus chůze a tím upozorní osobu se zrakovým postižením, že míjí nějaké nebezpečné místo.</w:t>
      </w:r>
    </w:p>
    <w:p w:rsidR="008E253D" w:rsidRPr="008E253D" w:rsidRDefault="008E253D" w:rsidP="008E253D">
      <w:r w:rsidRPr="008E253D">
        <w:rPr>
          <w:b/>
          <w:bCs/>
        </w:rPr>
        <w:t>18.</w:t>
      </w:r>
      <w:r w:rsidRPr="008E253D">
        <w:t> Vyhýbání překážkám po levé straně, průchod zúženým prostorem. Vyhýbání překážkám po levé straně je obdobné jako v předchozím bodu, jen s tím rozdílem, že pes s osobou se zrakovým postižením obchází překážku z její pravé strany. Pokud se při průchodu okolo překážky prostor zúží tak, že by pes s osobou se zrakovým postižením bezpečně neprošel, pes výrazně zpomalí tempo.</w:t>
      </w:r>
    </w:p>
    <w:p w:rsidR="008E253D" w:rsidRPr="008E253D" w:rsidRDefault="008E253D" w:rsidP="008E253D">
      <w:r w:rsidRPr="008E253D">
        <w:rPr>
          <w:b/>
          <w:bCs/>
        </w:rPr>
        <w:t>19.</w:t>
      </w:r>
      <w:r w:rsidRPr="008E253D">
        <w:t> Vyhýbání vysokým překážkám. Pes musí umět řešit i vysoké překážky, pod kterými by sám podešel. Pes tyto překážky obchází nebo označuje zastavením, není-li možno se jim vyhnout. Tyto zvýšené překážky se často vyskytují při opravách střech domů, při označení výkopů, lešení, závory apod. Může se jednat i o větve stromů.</w:t>
      </w:r>
    </w:p>
    <w:p w:rsidR="008E253D" w:rsidRPr="008E253D" w:rsidRDefault="008E253D" w:rsidP="008E253D">
      <w:r w:rsidRPr="008E253D">
        <w:rPr>
          <w:b/>
          <w:bCs/>
        </w:rPr>
        <w:t>20.</w:t>
      </w:r>
      <w:r w:rsidRPr="008E253D">
        <w:t> Překážky pod úrovní terénu, terénní nerovnosti. Pes musí označit a bezpečně se vyhnout překážkám pod úrovní terénu (díry v chodníku, nechráněné výkopy, velké louže).</w:t>
      </w:r>
    </w:p>
    <w:p w:rsidR="008E253D" w:rsidRPr="008E253D" w:rsidRDefault="008E253D" w:rsidP="008E253D">
      <w:r w:rsidRPr="008E253D">
        <w:rPr>
          <w:b/>
          <w:bCs/>
        </w:rPr>
        <w:t>21.</w:t>
      </w:r>
      <w:r w:rsidRPr="008E253D">
        <w:t> Pohyblivé překážky na trase jsou chodci, kočárky, děti apod., které osoba se zrakovým postižením se psem míjí nebo předchází. V těchto případech se pes samostatně rozhoduje, z které strany překážku obejde tak, aby do ní osoba se zrakovým postižením nenarazila.</w:t>
      </w:r>
    </w:p>
    <w:p w:rsidR="008E253D" w:rsidRPr="008E253D" w:rsidRDefault="008E253D" w:rsidP="008E253D">
      <w:r w:rsidRPr="008E253D">
        <w:rPr>
          <w:b/>
          <w:bCs/>
        </w:rPr>
        <w:t>22.</w:t>
      </w:r>
      <w:r w:rsidRPr="008E253D">
        <w:t xml:space="preserve"> Jízda na eskalátoru nebo </w:t>
      </w:r>
      <w:proofErr w:type="spellStart"/>
      <w:r w:rsidRPr="008E253D">
        <w:t>travelátoru</w:t>
      </w:r>
      <w:proofErr w:type="spellEnd"/>
      <w:r w:rsidRPr="008E253D">
        <w:t xml:space="preserve">. Pes dovede osobu se zrakovým postižením k eskalátoru nebo </w:t>
      </w:r>
      <w:proofErr w:type="spellStart"/>
      <w:r w:rsidRPr="008E253D">
        <w:t>travelátoru</w:t>
      </w:r>
      <w:proofErr w:type="spellEnd"/>
      <w:r w:rsidRPr="008E253D">
        <w:t xml:space="preserve">, který jede správným směrem, a zastaví tak, aby si mohla rukou ověřit směr pohybu madla. Na povel „vpřed“ nastoupí pes na eskalátor nebo </w:t>
      </w:r>
      <w:proofErr w:type="spellStart"/>
      <w:r w:rsidRPr="008E253D">
        <w:t>travelátor</w:t>
      </w:r>
      <w:proofErr w:type="spellEnd"/>
      <w:r w:rsidRPr="008E253D">
        <w:t xml:space="preserve"> zároveň s osobou se zrakovým postižením. Během jízdy pes v klidu stojí, neotáčí se, nesmí projevovat strach. Při vystupování pes v klidu, plynule z eskalátoru nebo </w:t>
      </w:r>
      <w:proofErr w:type="spellStart"/>
      <w:r w:rsidRPr="008E253D">
        <w:t>travelátoru</w:t>
      </w:r>
      <w:proofErr w:type="spellEnd"/>
      <w:r w:rsidRPr="008E253D">
        <w:t xml:space="preserve"> vystoupí.</w:t>
      </w:r>
    </w:p>
    <w:p w:rsidR="008E253D" w:rsidRPr="008E253D" w:rsidRDefault="008E253D" w:rsidP="008E253D">
      <w:r w:rsidRPr="008E253D">
        <w:rPr>
          <w:b/>
          <w:bCs/>
        </w:rPr>
        <w:t>23.</w:t>
      </w:r>
      <w:r w:rsidRPr="008E253D">
        <w:t> Vyvedení z nepřehledné situace. Jestliže překážka zabírá celou šíři chodníku, musí ji pes označit zastavením, na další povel se jí samostatně a bezpečně vyhnout a pokračovat ve směru chůze. Pes musí být schopen zhodnotit nepřehlednou situaci, kdy nelze dále pokračovat v chůzi. Je to tzv. „slepá trasa", kdy je bezpečnost osoby se zrakovým postižením ohrožena. Osoba se zrakovým postižením dává psovi povel „vyveď“. Pes se musí umět zorientovat a samostatně situaci vyřešit, obejít překážku a vrátit se zpět na původní trasu. Pes na známé trase najde cestu zpět z interiéru (obchodní domy, nádraží) ke vchodovým dveřím a najde trasu domů, jestliže osoba se zrakovým postižením ztratí orientaci.</w:t>
      </w:r>
    </w:p>
    <w:p w:rsidR="008E253D" w:rsidRPr="008E253D" w:rsidRDefault="008E253D" w:rsidP="008E253D">
      <w:r w:rsidRPr="008E253D">
        <w:rPr>
          <w:b/>
          <w:bCs/>
        </w:rPr>
        <w:t>24.</w:t>
      </w:r>
      <w:r w:rsidRPr="008E253D">
        <w:t> Schopnost chůze mimo chodníky a na venkově. Pes musí umět pracovat v situaci, kdy po straně vozovky nejsou žádné vymezené chodníky. Podle pravidel silničního provozu musí jít chodec po levém okraji. Na povel „kraj“ se musí pes držet levé krajnice tak těsně, jak to dovolují terénní nerovnosti. V relevantním případě lze na trase použít i chůzi po pravé krajnici. Pes musí umět udržovat bezpečnou vzdálenost od okraje (krajnice) vozovky na levé, popřípadě i na pravé straně. Pes musí být schopen pracovat i na venkově, kde za ploty štěkají psi, krajnice jsou nerovné, chodníky rozbité.</w:t>
      </w:r>
    </w:p>
    <w:p w:rsidR="008E253D" w:rsidRPr="008E253D" w:rsidRDefault="008E253D" w:rsidP="008E253D">
      <w:pPr>
        <w:rPr>
          <w:b/>
          <w:bCs/>
        </w:rPr>
      </w:pPr>
      <w:r w:rsidRPr="008E253D">
        <w:rPr>
          <w:b/>
          <w:bCs/>
        </w:rPr>
        <w:t>Vyhledávací dovednosti</w:t>
      </w:r>
    </w:p>
    <w:p w:rsidR="008E253D" w:rsidRPr="008E253D" w:rsidRDefault="008E253D" w:rsidP="008E253D">
      <w:r w:rsidRPr="008E253D">
        <w:rPr>
          <w:b/>
          <w:bCs/>
        </w:rPr>
        <w:t>25.</w:t>
      </w:r>
      <w:r w:rsidRPr="008E253D">
        <w:t> Nalezení přechodu pro chodce. Pes musí nalézt správné místo pro přejití vozovky, přechod pro chodce - na povel „přechod“ nebo „zebra“ anebo v relevantním případě najít světelný přechod pro chodce. Pes při označení obrubníku zůstává stát, dokud nedostane povel k převedení přes vozovku.</w:t>
      </w:r>
    </w:p>
    <w:p w:rsidR="008E253D" w:rsidRPr="008E253D" w:rsidRDefault="008E253D" w:rsidP="008E253D">
      <w:r w:rsidRPr="008E253D">
        <w:rPr>
          <w:b/>
          <w:bCs/>
        </w:rPr>
        <w:t>26.</w:t>
      </w:r>
      <w:r w:rsidRPr="008E253D">
        <w:t xml:space="preserve"> Nalezení schodů, eskalátoru nebo </w:t>
      </w:r>
      <w:proofErr w:type="spellStart"/>
      <w:r w:rsidRPr="008E253D">
        <w:t>travelátoru</w:t>
      </w:r>
      <w:proofErr w:type="spellEnd"/>
      <w:r w:rsidRPr="008E253D">
        <w:t xml:space="preserve">. Na povel „schody“ pes musí umět nalézt schody a dovést k nim osobu se zrakovým postižením. Na povel pes rozliší směr schodů „nahoru“, „dolů“. Na </w:t>
      </w:r>
      <w:r w:rsidRPr="008E253D">
        <w:lastRenderedPageBreak/>
        <w:t xml:space="preserve">povel „schody“ pes vyhledává schody v exteriéru i interiéru, při nástupu do dopravních prostředků a při výstupu z dopravních prostředků. Po nalezení schodů je musí pes správně označit a bezpečně vést (bod 16). Na stejný povel pes vyhledává eskalátor i </w:t>
      </w:r>
      <w:proofErr w:type="spellStart"/>
      <w:r w:rsidRPr="008E253D">
        <w:t>travelátor</w:t>
      </w:r>
      <w:proofErr w:type="spellEnd"/>
      <w:r w:rsidRPr="008E253D">
        <w:t xml:space="preserve">. Po nalezení eskalátoru nebo </w:t>
      </w:r>
      <w:proofErr w:type="spellStart"/>
      <w:r w:rsidRPr="008E253D">
        <w:t>travelátoru</w:t>
      </w:r>
      <w:proofErr w:type="spellEnd"/>
      <w:r w:rsidRPr="008E253D">
        <w:t>, který jede správným směrem, jej musí pes bezpečně označit a nastoupit (bod 22).</w:t>
      </w:r>
    </w:p>
    <w:p w:rsidR="008E253D" w:rsidRPr="008E253D" w:rsidRDefault="008E253D" w:rsidP="008E253D">
      <w:r w:rsidRPr="008E253D">
        <w:rPr>
          <w:b/>
          <w:bCs/>
        </w:rPr>
        <w:t>27.</w:t>
      </w:r>
      <w:r w:rsidRPr="008E253D">
        <w:t xml:space="preserve"> Nalezení dveří. Na povel „dveře“ pes musí umět nalézt nejbližší dveře, dovést osobu se zrakovým postižením do jejich těsné blízkosti a vyčkat na další povel. Je žádoucí, aby pes zastavil s hlavou pod klikou dveří. Po otevření dveří jimi pes s osobou bezpečně projde, zastaví a počká, až osoba se zrakovým postižením dveře zavře. Na další povel pokračují ve směru chůze. Pokud jsou dveře otevřené, pes zpomalí tempo chůze a plynule projde dveřmi tak, aby měla osoba dostatek místa na bezpečné projití. Pes na povel „dveře“ nalézá dveře v exteriéru i interiéru, dveře do i z dopravních prostředků, dveře do výtahu i </w:t>
      </w:r>
      <w:proofErr w:type="spellStart"/>
      <w:r w:rsidRPr="008E253D">
        <w:t>samootvírací</w:t>
      </w:r>
      <w:proofErr w:type="spellEnd"/>
      <w:r w:rsidRPr="008E253D">
        <w:t xml:space="preserve"> dveře. Pro nalezení správných dveří se používá přídavný povel „doleva“ nebo „vpravo dveře“.</w:t>
      </w:r>
    </w:p>
    <w:p w:rsidR="008E253D" w:rsidRPr="008E253D" w:rsidRDefault="008E253D" w:rsidP="008E253D">
      <w:r w:rsidRPr="008E253D">
        <w:rPr>
          <w:b/>
          <w:bCs/>
        </w:rPr>
        <w:t>28.</w:t>
      </w:r>
      <w:r w:rsidRPr="008E253D">
        <w:t> Nalezení zastávky hromadné dopravy. Na povel „zastávka“ musí pes umět nalézt zastávku veřejné hromadné dopravy. Pes nesmí vykazovat známky nedůvěry nebo stresu při příjezdu prostředku veřejné hromadné dopravy.</w:t>
      </w:r>
    </w:p>
    <w:p w:rsidR="008E253D" w:rsidRPr="008E253D" w:rsidRDefault="008E253D" w:rsidP="008E253D">
      <w:r w:rsidRPr="008E253D">
        <w:rPr>
          <w:b/>
          <w:bCs/>
        </w:rPr>
        <w:t>29.</w:t>
      </w:r>
      <w:r w:rsidRPr="008E253D">
        <w:t> Nalezení chodníku. Na povel „chodník“ pes musí umět nalézt a označit okraj chodníku.</w:t>
      </w:r>
    </w:p>
    <w:p w:rsidR="008E253D" w:rsidRPr="008E253D" w:rsidRDefault="008E253D" w:rsidP="008E253D">
      <w:r w:rsidRPr="008E253D">
        <w:rPr>
          <w:b/>
          <w:bCs/>
        </w:rPr>
        <w:t>30.</w:t>
      </w:r>
      <w:r w:rsidRPr="008E253D">
        <w:t> Nalezení výtahu. Pes vyhledá a označí dveře výtahu. Osoba se zrakovým postižením po otevření dveří dá povel „vpřed“ pes vstoupí do výtahu a na povel „místo“ zaujme místo u stěny, nevstává, nepobíhá, vstane až po zastavení výtahu na povel osoby.</w:t>
      </w:r>
    </w:p>
    <w:p w:rsidR="008E253D" w:rsidRPr="008E253D" w:rsidRDefault="008E253D" w:rsidP="008E253D">
      <w:pPr>
        <w:rPr>
          <w:b/>
          <w:bCs/>
        </w:rPr>
      </w:pPr>
      <w:r w:rsidRPr="008E253D">
        <w:rPr>
          <w:b/>
          <w:bCs/>
        </w:rPr>
        <w:t>Dovednosti při cestování v dopravních prostředcích</w:t>
      </w:r>
    </w:p>
    <w:p w:rsidR="008E253D" w:rsidRPr="008E253D" w:rsidRDefault="008E253D" w:rsidP="008E253D">
      <w:r w:rsidRPr="008E253D">
        <w:rPr>
          <w:b/>
          <w:bCs/>
        </w:rPr>
        <w:t>31.</w:t>
      </w:r>
      <w:r w:rsidRPr="008E253D">
        <w:t> Nástup do dopravních prostředků. Při nástupu do tramvaje, autobusu a trolejbusu pes na povel „dveře“ vyhledá a označí dveře (obvykle první) vozidla. Následuje povel „vpřed“ a po nastoupení zaujme pes na povel „místo“ místo za řidičem nebo jiné vhodné místo podle konkrétního dopravního prostředku. Při nástupu do metra pes na povel „dveře“ vyhledá a označí kterékoliv dveře a na povel „vpřed" a „místo" zaujme místo vlevo, popřípadě vpravo u protilehlých dveří. Při nástupu do vlaku pes na povel „dveře" vyhledá dveře, osoba se zrakovým postižením pustí vodič postroje a drží psa na vodítku, na povel „hop" vyskočí pes do vlaku na plošinu a čeká. Osoba nastoupí samostatně za psem. Pes musí nastupovat klidně, v relevantním případě najít volné sedadlo a zaujmout určené místo. Pes musí být schopen na povel nastoupit do auta na určené místo podle typu vozidla.</w:t>
      </w:r>
    </w:p>
    <w:p w:rsidR="008E253D" w:rsidRPr="008E253D" w:rsidRDefault="008E253D" w:rsidP="008E253D">
      <w:r w:rsidRPr="008E253D">
        <w:rPr>
          <w:b/>
          <w:bCs/>
        </w:rPr>
        <w:t>32.</w:t>
      </w:r>
      <w:r w:rsidRPr="008E253D">
        <w:t> Výstup z dopravních prostředků. Při vystupování z tramvaje, autobusu, trolejbusu, metra na povel „dveře" musí pes najít východ, počkat u prvního schodu, u nízkopodlažních dopravních prostředků u hrany vozidla a poté jít na pokyn za osobou se zrakovým postižením (náležitým způsobem) rychlostí podle potřeby osoby a s ohledem na situaci. Z metra vystupuje pes co nejplynuleji. Při výstupu z vlaku pes dovede osobu ke dveřím vagonu, na plošině před schody osoba psa odloží na povel „zůstaň" a z vlaku vystupuje sama. Poté psa k sobě přivolá. Při výstupu z auta smí pes opustit auto až na pokyn, při otevření dveří zůstává v klidu a čeká na povel.</w:t>
      </w:r>
    </w:p>
    <w:p w:rsidR="008E253D" w:rsidRPr="008E253D" w:rsidRDefault="008E253D" w:rsidP="008E253D">
      <w:r w:rsidRPr="008E253D">
        <w:rPr>
          <w:b/>
          <w:bCs/>
        </w:rPr>
        <w:t>33.</w:t>
      </w:r>
      <w:r w:rsidRPr="008E253D">
        <w:t> Cestování. Při cestování nesmí pes projevovat známky strachu nebo kinetózy. V metru a na vlakových nástupištích se pes musí pohybovat v dostatečné vzdálenosti od kraje nástupiště, aby nebyla osoba se zrakovým postižením ohrožena pádem do kolejiště. Na tramvajových ostrůvcích se pes musí chovat klidně, pohybovat se tak, aby neohrozil bezpečnost osoby a na pokyn osoby opustit ostrůvek požadovaným směrem (nalezení přechodu pro chodce, nástup do tramvaje).</w:t>
      </w:r>
    </w:p>
    <w:p w:rsidR="008E253D" w:rsidRPr="008E253D" w:rsidRDefault="008E253D" w:rsidP="008E253D">
      <w:pPr>
        <w:rPr>
          <w:b/>
          <w:bCs/>
        </w:rPr>
      </w:pPr>
      <w:r w:rsidRPr="008E253D">
        <w:rPr>
          <w:b/>
          <w:bCs/>
        </w:rPr>
        <w:t>Dovednosti v místě bydliště</w:t>
      </w:r>
    </w:p>
    <w:p w:rsidR="008E253D" w:rsidRPr="008E253D" w:rsidRDefault="008E253D" w:rsidP="008E253D">
      <w:r w:rsidRPr="008E253D">
        <w:rPr>
          <w:b/>
          <w:bCs/>
        </w:rPr>
        <w:lastRenderedPageBreak/>
        <w:t>34.</w:t>
      </w:r>
      <w:r w:rsidRPr="008E253D">
        <w:t> Obchody, lavičky v místě bydliště, cesta domů. V místě bydliště se pes musí naučit potřebné trasy pro osobu se zrakovým postižením. Základní je trasa domů (obvykle na povel „domů"), dále do obchodu, včetně nalezení prodejního pultu, do parku, včetně nalezení lavičky, k lékaři, na poštu apod. podle potřeb osoby.</w:t>
      </w:r>
    </w:p>
    <w:p w:rsidR="0003411E" w:rsidRDefault="0003411E">
      <w:bookmarkStart w:id="0" w:name="_GoBack"/>
      <w:bookmarkEnd w:id="0"/>
    </w:p>
    <w:sectPr w:rsidR="00034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3D"/>
    <w:rsid w:val="0000130F"/>
    <w:rsid w:val="0001544E"/>
    <w:rsid w:val="00015E01"/>
    <w:rsid w:val="00020716"/>
    <w:rsid w:val="000212C4"/>
    <w:rsid w:val="00027103"/>
    <w:rsid w:val="00031FF6"/>
    <w:rsid w:val="00032A67"/>
    <w:rsid w:val="00033C98"/>
    <w:rsid w:val="0003411E"/>
    <w:rsid w:val="00036EAC"/>
    <w:rsid w:val="00040990"/>
    <w:rsid w:val="00041EFF"/>
    <w:rsid w:val="00046685"/>
    <w:rsid w:val="00047877"/>
    <w:rsid w:val="00051F4D"/>
    <w:rsid w:val="00053D63"/>
    <w:rsid w:val="00057AB6"/>
    <w:rsid w:val="00060D8D"/>
    <w:rsid w:val="00062403"/>
    <w:rsid w:val="00070376"/>
    <w:rsid w:val="00070770"/>
    <w:rsid w:val="00081409"/>
    <w:rsid w:val="00085810"/>
    <w:rsid w:val="00090813"/>
    <w:rsid w:val="00091AC4"/>
    <w:rsid w:val="00091C0F"/>
    <w:rsid w:val="00097D0B"/>
    <w:rsid w:val="000A18F5"/>
    <w:rsid w:val="000A4CF7"/>
    <w:rsid w:val="000A6D99"/>
    <w:rsid w:val="000A75E7"/>
    <w:rsid w:val="000A7F0C"/>
    <w:rsid w:val="000B1FBC"/>
    <w:rsid w:val="000C18ED"/>
    <w:rsid w:val="000C47D8"/>
    <w:rsid w:val="000C590C"/>
    <w:rsid w:val="000D4866"/>
    <w:rsid w:val="000D5B4E"/>
    <w:rsid w:val="000D6A3B"/>
    <w:rsid w:val="000E0872"/>
    <w:rsid w:val="000E560B"/>
    <w:rsid w:val="000E6E4E"/>
    <w:rsid w:val="000F1196"/>
    <w:rsid w:val="000F5AC2"/>
    <w:rsid w:val="000F6982"/>
    <w:rsid w:val="001024F1"/>
    <w:rsid w:val="00104B52"/>
    <w:rsid w:val="00107679"/>
    <w:rsid w:val="00114F44"/>
    <w:rsid w:val="00116F3A"/>
    <w:rsid w:val="0011735E"/>
    <w:rsid w:val="00120ABB"/>
    <w:rsid w:val="00122690"/>
    <w:rsid w:val="00122F34"/>
    <w:rsid w:val="00124B95"/>
    <w:rsid w:val="001257C5"/>
    <w:rsid w:val="0012736F"/>
    <w:rsid w:val="00131640"/>
    <w:rsid w:val="00131A94"/>
    <w:rsid w:val="00132850"/>
    <w:rsid w:val="00136BFE"/>
    <w:rsid w:val="00136DF5"/>
    <w:rsid w:val="00143861"/>
    <w:rsid w:val="00145FCD"/>
    <w:rsid w:val="001461D7"/>
    <w:rsid w:val="00147959"/>
    <w:rsid w:val="001508F2"/>
    <w:rsid w:val="00151A95"/>
    <w:rsid w:val="00155CAD"/>
    <w:rsid w:val="00160CBD"/>
    <w:rsid w:val="001658D2"/>
    <w:rsid w:val="00166178"/>
    <w:rsid w:val="001674B2"/>
    <w:rsid w:val="0017119D"/>
    <w:rsid w:val="001721AE"/>
    <w:rsid w:val="00175D44"/>
    <w:rsid w:val="00177AA7"/>
    <w:rsid w:val="0018360E"/>
    <w:rsid w:val="00187809"/>
    <w:rsid w:val="001906DA"/>
    <w:rsid w:val="00193410"/>
    <w:rsid w:val="00196A33"/>
    <w:rsid w:val="001A00AA"/>
    <w:rsid w:val="001A2975"/>
    <w:rsid w:val="001A6FF9"/>
    <w:rsid w:val="001B44AC"/>
    <w:rsid w:val="001B5CC6"/>
    <w:rsid w:val="001B6ADE"/>
    <w:rsid w:val="001C4528"/>
    <w:rsid w:val="001C4E37"/>
    <w:rsid w:val="001C51F4"/>
    <w:rsid w:val="001D07EA"/>
    <w:rsid w:val="001D0DF6"/>
    <w:rsid w:val="001D0E43"/>
    <w:rsid w:val="001D1E7A"/>
    <w:rsid w:val="001D597D"/>
    <w:rsid w:val="001D65FF"/>
    <w:rsid w:val="001F2D10"/>
    <w:rsid w:val="001F68C8"/>
    <w:rsid w:val="001F7D1D"/>
    <w:rsid w:val="002042EF"/>
    <w:rsid w:val="00210A54"/>
    <w:rsid w:val="002116E5"/>
    <w:rsid w:val="00215FFB"/>
    <w:rsid w:val="00222D2E"/>
    <w:rsid w:val="002328C7"/>
    <w:rsid w:val="00232955"/>
    <w:rsid w:val="00232AB2"/>
    <w:rsid w:val="00232C5A"/>
    <w:rsid w:val="00236C4D"/>
    <w:rsid w:val="00252239"/>
    <w:rsid w:val="00253A8D"/>
    <w:rsid w:val="002547D5"/>
    <w:rsid w:val="0025531C"/>
    <w:rsid w:val="00255608"/>
    <w:rsid w:val="00261D46"/>
    <w:rsid w:val="00264EB3"/>
    <w:rsid w:val="00270F9A"/>
    <w:rsid w:val="00273CDC"/>
    <w:rsid w:val="0028551C"/>
    <w:rsid w:val="002876AD"/>
    <w:rsid w:val="00294C0B"/>
    <w:rsid w:val="002955E5"/>
    <w:rsid w:val="00295C26"/>
    <w:rsid w:val="00296C9A"/>
    <w:rsid w:val="00296E2F"/>
    <w:rsid w:val="002A1BFF"/>
    <w:rsid w:val="002A3E97"/>
    <w:rsid w:val="002A700F"/>
    <w:rsid w:val="002B0021"/>
    <w:rsid w:val="002B128C"/>
    <w:rsid w:val="002C3979"/>
    <w:rsid w:val="002C4F0B"/>
    <w:rsid w:val="002C53A5"/>
    <w:rsid w:val="002D03D8"/>
    <w:rsid w:val="002D0C71"/>
    <w:rsid w:val="002D3012"/>
    <w:rsid w:val="002E1EE1"/>
    <w:rsid w:val="002E3AA5"/>
    <w:rsid w:val="002E784A"/>
    <w:rsid w:val="002F004D"/>
    <w:rsid w:val="002F132B"/>
    <w:rsid w:val="002F4DE9"/>
    <w:rsid w:val="003000D1"/>
    <w:rsid w:val="00305999"/>
    <w:rsid w:val="0032420B"/>
    <w:rsid w:val="00326159"/>
    <w:rsid w:val="00330662"/>
    <w:rsid w:val="0033558B"/>
    <w:rsid w:val="00347F5C"/>
    <w:rsid w:val="00351E74"/>
    <w:rsid w:val="00352753"/>
    <w:rsid w:val="003529DD"/>
    <w:rsid w:val="003650CF"/>
    <w:rsid w:val="00365271"/>
    <w:rsid w:val="003713FA"/>
    <w:rsid w:val="00374D8C"/>
    <w:rsid w:val="00380BF9"/>
    <w:rsid w:val="0038259B"/>
    <w:rsid w:val="003829BB"/>
    <w:rsid w:val="00382E19"/>
    <w:rsid w:val="00383BD1"/>
    <w:rsid w:val="00384D5F"/>
    <w:rsid w:val="00386332"/>
    <w:rsid w:val="00392D16"/>
    <w:rsid w:val="00394CDD"/>
    <w:rsid w:val="00395B39"/>
    <w:rsid w:val="00396FBC"/>
    <w:rsid w:val="003A037F"/>
    <w:rsid w:val="003A1780"/>
    <w:rsid w:val="003A33BE"/>
    <w:rsid w:val="003A37FD"/>
    <w:rsid w:val="003A5A88"/>
    <w:rsid w:val="003B7B3D"/>
    <w:rsid w:val="003C1FFE"/>
    <w:rsid w:val="003C2CF4"/>
    <w:rsid w:val="003C44F3"/>
    <w:rsid w:val="003C53AC"/>
    <w:rsid w:val="003C74D9"/>
    <w:rsid w:val="003E3B4B"/>
    <w:rsid w:val="003F0FDA"/>
    <w:rsid w:val="003F116E"/>
    <w:rsid w:val="003F1C20"/>
    <w:rsid w:val="004115FA"/>
    <w:rsid w:val="00411600"/>
    <w:rsid w:val="00411ED8"/>
    <w:rsid w:val="00413F39"/>
    <w:rsid w:val="004144CE"/>
    <w:rsid w:val="00414586"/>
    <w:rsid w:val="00416CBE"/>
    <w:rsid w:val="00420EE5"/>
    <w:rsid w:val="00423DCD"/>
    <w:rsid w:val="00427392"/>
    <w:rsid w:val="00427A21"/>
    <w:rsid w:val="00432B9B"/>
    <w:rsid w:val="0043367E"/>
    <w:rsid w:val="00437817"/>
    <w:rsid w:val="00441E17"/>
    <w:rsid w:val="004438CD"/>
    <w:rsid w:val="004510A3"/>
    <w:rsid w:val="00451D4A"/>
    <w:rsid w:val="004531CA"/>
    <w:rsid w:val="00457921"/>
    <w:rsid w:val="00471676"/>
    <w:rsid w:val="00472B0D"/>
    <w:rsid w:val="00474DFF"/>
    <w:rsid w:val="00487556"/>
    <w:rsid w:val="00492996"/>
    <w:rsid w:val="004A1616"/>
    <w:rsid w:val="004A4407"/>
    <w:rsid w:val="004A4F2C"/>
    <w:rsid w:val="004B5CD7"/>
    <w:rsid w:val="004B701E"/>
    <w:rsid w:val="004B77C4"/>
    <w:rsid w:val="004C0682"/>
    <w:rsid w:val="004C2FA8"/>
    <w:rsid w:val="004C39F2"/>
    <w:rsid w:val="004C416C"/>
    <w:rsid w:val="004D004F"/>
    <w:rsid w:val="004D0A28"/>
    <w:rsid w:val="004D1036"/>
    <w:rsid w:val="004D30ED"/>
    <w:rsid w:val="004E0B18"/>
    <w:rsid w:val="004E586B"/>
    <w:rsid w:val="004E7938"/>
    <w:rsid w:val="004F148E"/>
    <w:rsid w:val="004F5334"/>
    <w:rsid w:val="004F6356"/>
    <w:rsid w:val="004F6D85"/>
    <w:rsid w:val="004F7213"/>
    <w:rsid w:val="00502A8B"/>
    <w:rsid w:val="00502E77"/>
    <w:rsid w:val="005118DC"/>
    <w:rsid w:val="00514CE3"/>
    <w:rsid w:val="00514D77"/>
    <w:rsid w:val="00516942"/>
    <w:rsid w:val="00524B25"/>
    <w:rsid w:val="005276A8"/>
    <w:rsid w:val="00534FBB"/>
    <w:rsid w:val="005374F8"/>
    <w:rsid w:val="00540AD5"/>
    <w:rsid w:val="00543DE6"/>
    <w:rsid w:val="0054439D"/>
    <w:rsid w:val="00544C1D"/>
    <w:rsid w:val="00545E79"/>
    <w:rsid w:val="005479F2"/>
    <w:rsid w:val="00550324"/>
    <w:rsid w:val="0055466D"/>
    <w:rsid w:val="005614FF"/>
    <w:rsid w:val="00564517"/>
    <w:rsid w:val="00571C90"/>
    <w:rsid w:val="0057481E"/>
    <w:rsid w:val="00575F23"/>
    <w:rsid w:val="00582106"/>
    <w:rsid w:val="00584760"/>
    <w:rsid w:val="00584782"/>
    <w:rsid w:val="005858F7"/>
    <w:rsid w:val="00590128"/>
    <w:rsid w:val="00590D11"/>
    <w:rsid w:val="00592637"/>
    <w:rsid w:val="00592D6C"/>
    <w:rsid w:val="0059329E"/>
    <w:rsid w:val="00593DF4"/>
    <w:rsid w:val="0059694C"/>
    <w:rsid w:val="0059703A"/>
    <w:rsid w:val="005B028B"/>
    <w:rsid w:val="005B3CF6"/>
    <w:rsid w:val="005B5A64"/>
    <w:rsid w:val="005B689F"/>
    <w:rsid w:val="005B68AC"/>
    <w:rsid w:val="005B73E4"/>
    <w:rsid w:val="005C069B"/>
    <w:rsid w:val="005C1498"/>
    <w:rsid w:val="005C1FE7"/>
    <w:rsid w:val="005C6EE4"/>
    <w:rsid w:val="005D0F9F"/>
    <w:rsid w:val="005D1BA2"/>
    <w:rsid w:val="005D3AF9"/>
    <w:rsid w:val="005D78BD"/>
    <w:rsid w:val="005E7A1C"/>
    <w:rsid w:val="005F1A40"/>
    <w:rsid w:val="005F3451"/>
    <w:rsid w:val="005F396B"/>
    <w:rsid w:val="0060077B"/>
    <w:rsid w:val="006045EB"/>
    <w:rsid w:val="00610F8B"/>
    <w:rsid w:val="006150F9"/>
    <w:rsid w:val="006221FA"/>
    <w:rsid w:val="006244EE"/>
    <w:rsid w:val="00625887"/>
    <w:rsid w:val="00625AEC"/>
    <w:rsid w:val="0063396A"/>
    <w:rsid w:val="0063468D"/>
    <w:rsid w:val="0063547A"/>
    <w:rsid w:val="00635D07"/>
    <w:rsid w:val="00636CE1"/>
    <w:rsid w:val="00637B03"/>
    <w:rsid w:val="00637CD9"/>
    <w:rsid w:val="00641AEF"/>
    <w:rsid w:val="00642276"/>
    <w:rsid w:val="00642813"/>
    <w:rsid w:val="00642C2A"/>
    <w:rsid w:val="00644ECD"/>
    <w:rsid w:val="0064508C"/>
    <w:rsid w:val="00657AC9"/>
    <w:rsid w:val="00660501"/>
    <w:rsid w:val="00661745"/>
    <w:rsid w:val="0066290F"/>
    <w:rsid w:val="00664276"/>
    <w:rsid w:val="006660F5"/>
    <w:rsid w:val="0067323E"/>
    <w:rsid w:val="00680925"/>
    <w:rsid w:val="00683785"/>
    <w:rsid w:val="00684677"/>
    <w:rsid w:val="00684E0D"/>
    <w:rsid w:val="0068584D"/>
    <w:rsid w:val="006916D7"/>
    <w:rsid w:val="006918C7"/>
    <w:rsid w:val="006929E3"/>
    <w:rsid w:val="00693108"/>
    <w:rsid w:val="00697D17"/>
    <w:rsid w:val="006A2AF7"/>
    <w:rsid w:val="006A6B60"/>
    <w:rsid w:val="006B0877"/>
    <w:rsid w:val="006B328E"/>
    <w:rsid w:val="006B4E3D"/>
    <w:rsid w:val="006B675E"/>
    <w:rsid w:val="006B7D2E"/>
    <w:rsid w:val="006C0954"/>
    <w:rsid w:val="006C107F"/>
    <w:rsid w:val="006C2E67"/>
    <w:rsid w:val="006C39DD"/>
    <w:rsid w:val="006C7497"/>
    <w:rsid w:val="006D1C25"/>
    <w:rsid w:val="006D2213"/>
    <w:rsid w:val="006D2B47"/>
    <w:rsid w:val="006D3BC2"/>
    <w:rsid w:val="006E1A1A"/>
    <w:rsid w:val="006E2514"/>
    <w:rsid w:val="006E4BF5"/>
    <w:rsid w:val="006E5984"/>
    <w:rsid w:val="006E5A84"/>
    <w:rsid w:val="006F0A99"/>
    <w:rsid w:val="0070031F"/>
    <w:rsid w:val="0070494F"/>
    <w:rsid w:val="00705AAC"/>
    <w:rsid w:val="007162F1"/>
    <w:rsid w:val="007177E7"/>
    <w:rsid w:val="00721076"/>
    <w:rsid w:val="00725094"/>
    <w:rsid w:val="00732AD2"/>
    <w:rsid w:val="00732F5B"/>
    <w:rsid w:val="00734F3F"/>
    <w:rsid w:val="007467C3"/>
    <w:rsid w:val="00752A09"/>
    <w:rsid w:val="007570C4"/>
    <w:rsid w:val="0076035F"/>
    <w:rsid w:val="00760A35"/>
    <w:rsid w:val="00763F1B"/>
    <w:rsid w:val="00765E68"/>
    <w:rsid w:val="00767A3C"/>
    <w:rsid w:val="00767D95"/>
    <w:rsid w:val="00767D9F"/>
    <w:rsid w:val="00772AA6"/>
    <w:rsid w:val="0077535F"/>
    <w:rsid w:val="00777762"/>
    <w:rsid w:val="0078309F"/>
    <w:rsid w:val="00784238"/>
    <w:rsid w:val="00792CA1"/>
    <w:rsid w:val="007959F4"/>
    <w:rsid w:val="007965D3"/>
    <w:rsid w:val="007970C0"/>
    <w:rsid w:val="007A1D9C"/>
    <w:rsid w:val="007B259E"/>
    <w:rsid w:val="007B28BF"/>
    <w:rsid w:val="007B683F"/>
    <w:rsid w:val="007C3CAD"/>
    <w:rsid w:val="007C55E3"/>
    <w:rsid w:val="007C66F0"/>
    <w:rsid w:val="007C7607"/>
    <w:rsid w:val="007D112C"/>
    <w:rsid w:val="007D2769"/>
    <w:rsid w:val="007D2C1E"/>
    <w:rsid w:val="007D6A57"/>
    <w:rsid w:val="007E2003"/>
    <w:rsid w:val="007E31AF"/>
    <w:rsid w:val="007E6D64"/>
    <w:rsid w:val="007F3A64"/>
    <w:rsid w:val="00804BA4"/>
    <w:rsid w:val="00810236"/>
    <w:rsid w:val="00810E21"/>
    <w:rsid w:val="00820275"/>
    <w:rsid w:val="00822E95"/>
    <w:rsid w:val="00824AB0"/>
    <w:rsid w:val="0082527D"/>
    <w:rsid w:val="00831FE7"/>
    <w:rsid w:val="0083279A"/>
    <w:rsid w:val="008413D6"/>
    <w:rsid w:val="00842E2D"/>
    <w:rsid w:val="00846A56"/>
    <w:rsid w:val="00854645"/>
    <w:rsid w:val="0085556A"/>
    <w:rsid w:val="0085742F"/>
    <w:rsid w:val="008633FD"/>
    <w:rsid w:val="008644F4"/>
    <w:rsid w:val="0086462B"/>
    <w:rsid w:val="00864B88"/>
    <w:rsid w:val="00865324"/>
    <w:rsid w:val="00865864"/>
    <w:rsid w:val="0087130A"/>
    <w:rsid w:val="00872F88"/>
    <w:rsid w:val="00874EDE"/>
    <w:rsid w:val="008923DB"/>
    <w:rsid w:val="00893C25"/>
    <w:rsid w:val="00894039"/>
    <w:rsid w:val="00896E4B"/>
    <w:rsid w:val="0089753C"/>
    <w:rsid w:val="008A2C8A"/>
    <w:rsid w:val="008A3601"/>
    <w:rsid w:val="008A714B"/>
    <w:rsid w:val="008A799E"/>
    <w:rsid w:val="008A7EC2"/>
    <w:rsid w:val="008B0F5E"/>
    <w:rsid w:val="008B1204"/>
    <w:rsid w:val="008B14A7"/>
    <w:rsid w:val="008B33BD"/>
    <w:rsid w:val="008B7FBA"/>
    <w:rsid w:val="008C1291"/>
    <w:rsid w:val="008C1C85"/>
    <w:rsid w:val="008C5A80"/>
    <w:rsid w:val="008C5F92"/>
    <w:rsid w:val="008C605E"/>
    <w:rsid w:val="008C72DE"/>
    <w:rsid w:val="008C7520"/>
    <w:rsid w:val="008E253D"/>
    <w:rsid w:val="008E41CF"/>
    <w:rsid w:val="008F2898"/>
    <w:rsid w:val="009062C5"/>
    <w:rsid w:val="009063DA"/>
    <w:rsid w:val="00907305"/>
    <w:rsid w:val="009157A9"/>
    <w:rsid w:val="00916312"/>
    <w:rsid w:val="00916E67"/>
    <w:rsid w:val="009231D6"/>
    <w:rsid w:val="00925AE5"/>
    <w:rsid w:val="00927467"/>
    <w:rsid w:val="00931360"/>
    <w:rsid w:val="00934BBE"/>
    <w:rsid w:val="00934EA3"/>
    <w:rsid w:val="0093566B"/>
    <w:rsid w:val="00936613"/>
    <w:rsid w:val="00936E22"/>
    <w:rsid w:val="00937387"/>
    <w:rsid w:val="0094254B"/>
    <w:rsid w:val="009428B0"/>
    <w:rsid w:val="00945EC1"/>
    <w:rsid w:val="009510A3"/>
    <w:rsid w:val="009520DC"/>
    <w:rsid w:val="00954776"/>
    <w:rsid w:val="00954A7B"/>
    <w:rsid w:val="00961AD4"/>
    <w:rsid w:val="00961C88"/>
    <w:rsid w:val="009677F9"/>
    <w:rsid w:val="00972604"/>
    <w:rsid w:val="00972BDC"/>
    <w:rsid w:val="0097399C"/>
    <w:rsid w:val="0097425F"/>
    <w:rsid w:val="00981B4F"/>
    <w:rsid w:val="00986811"/>
    <w:rsid w:val="0098777D"/>
    <w:rsid w:val="00987B9F"/>
    <w:rsid w:val="00990D2E"/>
    <w:rsid w:val="00993629"/>
    <w:rsid w:val="009949B6"/>
    <w:rsid w:val="009963C0"/>
    <w:rsid w:val="009A4BDE"/>
    <w:rsid w:val="009A6A59"/>
    <w:rsid w:val="009B6413"/>
    <w:rsid w:val="009C0AE2"/>
    <w:rsid w:val="009C1587"/>
    <w:rsid w:val="009C3979"/>
    <w:rsid w:val="009D4CA1"/>
    <w:rsid w:val="009D67A0"/>
    <w:rsid w:val="009E4C3A"/>
    <w:rsid w:val="009E6BB1"/>
    <w:rsid w:val="009E7538"/>
    <w:rsid w:val="009F5307"/>
    <w:rsid w:val="00A00628"/>
    <w:rsid w:val="00A0135A"/>
    <w:rsid w:val="00A02152"/>
    <w:rsid w:val="00A02AB0"/>
    <w:rsid w:val="00A02ADD"/>
    <w:rsid w:val="00A0782B"/>
    <w:rsid w:val="00A108D9"/>
    <w:rsid w:val="00A127F7"/>
    <w:rsid w:val="00A12F26"/>
    <w:rsid w:val="00A16943"/>
    <w:rsid w:val="00A22D52"/>
    <w:rsid w:val="00A22D64"/>
    <w:rsid w:val="00A27A2B"/>
    <w:rsid w:val="00A31FA8"/>
    <w:rsid w:val="00A339A3"/>
    <w:rsid w:val="00A3525A"/>
    <w:rsid w:val="00A35DAD"/>
    <w:rsid w:val="00A36DED"/>
    <w:rsid w:val="00A40227"/>
    <w:rsid w:val="00A42E0D"/>
    <w:rsid w:val="00A43F22"/>
    <w:rsid w:val="00A463C1"/>
    <w:rsid w:val="00A47251"/>
    <w:rsid w:val="00A47B96"/>
    <w:rsid w:val="00A52F9D"/>
    <w:rsid w:val="00A53F27"/>
    <w:rsid w:val="00A54931"/>
    <w:rsid w:val="00A707C3"/>
    <w:rsid w:val="00A70EB9"/>
    <w:rsid w:val="00A7209D"/>
    <w:rsid w:val="00A75482"/>
    <w:rsid w:val="00A83146"/>
    <w:rsid w:val="00A86AF1"/>
    <w:rsid w:val="00A91062"/>
    <w:rsid w:val="00A93BE3"/>
    <w:rsid w:val="00A97413"/>
    <w:rsid w:val="00AA1E20"/>
    <w:rsid w:val="00AA406E"/>
    <w:rsid w:val="00AA7172"/>
    <w:rsid w:val="00AB14EF"/>
    <w:rsid w:val="00AB2A08"/>
    <w:rsid w:val="00AB4999"/>
    <w:rsid w:val="00AB499E"/>
    <w:rsid w:val="00AC36B5"/>
    <w:rsid w:val="00AC4E49"/>
    <w:rsid w:val="00AC5298"/>
    <w:rsid w:val="00AD02FF"/>
    <w:rsid w:val="00AD0AA3"/>
    <w:rsid w:val="00AD335A"/>
    <w:rsid w:val="00AD39EE"/>
    <w:rsid w:val="00AD3FC0"/>
    <w:rsid w:val="00AE102B"/>
    <w:rsid w:val="00AE31C0"/>
    <w:rsid w:val="00AE5806"/>
    <w:rsid w:val="00AE7086"/>
    <w:rsid w:val="00AF0862"/>
    <w:rsid w:val="00AF38A8"/>
    <w:rsid w:val="00AF6F9F"/>
    <w:rsid w:val="00B02761"/>
    <w:rsid w:val="00B03322"/>
    <w:rsid w:val="00B054E5"/>
    <w:rsid w:val="00B07FFD"/>
    <w:rsid w:val="00B1419A"/>
    <w:rsid w:val="00B150AE"/>
    <w:rsid w:val="00B158BD"/>
    <w:rsid w:val="00B15F9D"/>
    <w:rsid w:val="00B173A9"/>
    <w:rsid w:val="00B20306"/>
    <w:rsid w:val="00B23B72"/>
    <w:rsid w:val="00B23CDA"/>
    <w:rsid w:val="00B24BFE"/>
    <w:rsid w:val="00B24F51"/>
    <w:rsid w:val="00B253CA"/>
    <w:rsid w:val="00B2760A"/>
    <w:rsid w:val="00B35A65"/>
    <w:rsid w:val="00B361E7"/>
    <w:rsid w:val="00B36432"/>
    <w:rsid w:val="00B3649C"/>
    <w:rsid w:val="00B3700C"/>
    <w:rsid w:val="00B37378"/>
    <w:rsid w:val="00B37A53"/>
    <w:rsid w:val="00B37CC0"/>
    <w:rsid w:val="00B41E97"/>
    <w:rsid w:val="00B424E5"/>
    <w:rsid w:val="00B43754"/>
    <w:rsid w:val="00B52B55"/>
    <w:rsid w:val="00B540D0"/>
    <w:rsid w:val="00B56C54"/>
    <w:rsid w:val="00B56FAB"/>
    <w:rsid w:val="00B63DFC"/>
    <w:rsid w:val="00B65073"/>
    <w:rsid w:val="00B73CD6"/>
    <w:rsid w:val="00B74154"/>
    <w:rsid w:val="00B747A2"/>
    <w:rsid w:val="00B77A64"/>
    <w:rsid w:val="00B8344B"/>
    <w:rsid w:val="00B85768"/>
    <w:rsid w:val="00B87ADB"/>
    <w:rsid w:val="00B95176"/>
    <w:rsid w:val="00BA65C8"/>
    <w:rsid w:val="00BB0803"/>
    <w:rsid w:val="00BB0EEB"/>
    <w:rsid w:val="00BB22C8"/>
    <w:rsid w:val="00BB2F72"/>
    <w:rsid w:val="00BB328A"/>
    <w:rsid w:val="00BB4FCD"/>
    <w:rsid w:val="00BB5C0E"/>
    <w:rsid w:val="00BB6938"/>
    <w:rsid w:val="00BB7EAC"/>
    <w:rsid w:val="00BC2984"/>
    <w:rsid w:val="00BC42DA"/>
    <w:rsid w:val="00BC4C6A"/>
    <w:rsid w:val="00BC7358"/>
    <w:rsid w:val="00BE17B9"/>
    <w:rsid w:val="00BE33D2"/>
    <w:rsid w:val="00BE484D"/>
    <w:rsid w:val="00BE6F35"/>
    <w:rsid w:val="00BF1DCE"/>
    <w:rsid w:val="00BF30B1"/>
    <w:rsid w:val="00BF3A1B"/>
    <w:rsid w:val="00BF40B3"/>
    <w:rsid w:val="00BF7589"/>
    <w:rsid w:val="00C008E7"/>
    <w:rsid w:val="00C02C32"/>
    <w:rsid w:val="00C02CB5"/>
    <w:rsid w:val="00C05079"/>
    <w:rsid w:val="00C21F3E"/>
    <w:rsid w:val="00C2287A"/>
    <w:rsid w:val="00C25664"/>
    <w:rsid w:val="00C27851"/>
    <w:rsid w:val="00C30C5E"/>
    <w:rsid w:val="00C324A0"/>
    <w:rsid w:val="00C34343"/>
    <w:rsid w:val="00C35FCC"/>
    <w:rsid w:val="00C3767D"/>
    <w:rsid w:val="00C40E9B"/>
    <w:rsid w:val="00C43E3C"/>
    <w:rsid w:val="00C44093"/>
    <w:rsid w:val="00C45836"/>
    <w:rsid w:val="00C5191E"/>
    <w:rsid w:val="00C5291A"/>
    <w:rsid w:val="00C54D5C"/>
    <w:rsid w:val="00C566A6"/>
    <w:rsid w:val="00C66549"/>
    <w:rsid w:val="00C731C4"/>
    <w:rsid w:val="00C73E6D"/>
    <w:rsid w:val="00C74C13"/>
    <w:rsid w:val="00C76415"/>
    <w:rsid w:val="00C80941"/>
    <w:rsid w:val="00C80D94"/>
    <w:rsid w:val="00C8409A"/>
    <w:rsid w:val="00C90B9D"/>
    <w:rsid w:val="00C91C72"/>
    <w:rsid w:val="00C91F88"/>
    <w:rsid w:val="00C920A4"/>
    <w:rsid w:val="00C92917"/>
    <w:rsid w:val="00C96DA1"/>
    <w:rsid w:val="00C97581"/>
    <w:rsid w:val="00C97AF7"/>
    <w:rsid w:val="00CA2D84"/>
    <w:rsid w:val="00CA6F7D"/>
    <w:rsid w:val="00CA7EF3"/>
    <w:rsid w:val="00CB24BE"/>
    <w:rsid w:val="00CB2DE2"/>
    <w:rsid w:val="00CC20DD"/>
    <w:rsid w:val="00CC37CF"/>
    <w:rsid w:val="00CC529A"/>
    <w:rsid w:val="00CD31F1"/>
    <w:rsid w:val="00CE0D1D"/>
    <w:rsid w:val="00CE24F6"/>
    <w:rsid w:val="00CF0E87"/>
    <w:rsid w:val="00CF11AF"/>
    <w:rsid w:val="00CF3375"/>
    <w:rsid w:val="00CF41D7"/>
    <w:rsid w:val="00CF4F0B"/>
    <w:rsid w:val="00CF7DBC"/>
    <w:rsid w:val="00D03F8F"/>
    <w:rsid w:val="00D05EAD"/>
    <w:rsid w:val="00D1550A"/>
    <w:rsid w:val="00D17E31"/>
    <w:rsid w:val="00D25221"/>
    <w:rsid w:val="00D25A6A"/>
    <w:rsid w:val="00D35B9E"/>
    <w:rsid w:val="00D36538"/>
    <w:rsid w:val="00D3694E"/>
    <w:rsid w:val="00D36B6B"/>
    <w:rsid w:val="00D36F77"/>
    <w:rsid w:val="00D44B4E"/>
    <w:rsid w:val="00D51CB2"/>
    <w:rsid w:val="00D545AE"/>
    <w:rsid w:val="00D54EBB"/>
    <w:rsid w:val="00D57A08"/>
    <w:rsid w:val="00D6445D"/>
    <w:rsid w:val="00D64761"/>
    <w:rsid w:val="00D72623"/>
    <w:rsid w:val="00D75E98"/>
    <w:rsid w:val="00D77CF7"/>
    <w:rsid w:val="00D82770"/>
    <w:rsid w:val="00D835A3"/>
    <w:rsid w:val="00D879EF"/>
    <w:rsid w:val="00D91628"/>
    <w:rsid w:val="00D94663"/>
    <w:rsid w:val="00D9553B"/>
    <w:rsid w:val="00D95698"/>
    <w:rsid w:val="00DA07F5"/>
    <w:rsid w:val="00DA708A"/>
    <w:rsid w:val="00DA77B8"/>
    <w:rsid w:val="00DB3BF5"/>
    <w:rsid w:val="00DB49DC"/>
    <w:rsid w:val="00DB72ED"/>
    <w:rsid w:val="00DC0570"/>
    <w:rsid w:val="00DC3A7F"/>
    <w:rsid w:val="00DC592F"/>
    <w:rsid w:val="00DC59AE"/>
    <w:rsid w:val="00DD00C4"/>
    <w:rsid w:val="00DD1144"/>
    <w:rsid w:val="00DD47F3"/>
    <w:rsid w:val="00DD5558"/>
    <w:rsid w:val="00DE3556"/>
    <w:rsid w:val="00DE6CAB"/>
    <w:rsid w:val="00DF16EF"/>
    <w:rsid w:val="00DF5CAE"/>
    <w:rsid w:val="00DF6779"/>
    <w:rsid w:val="00DF7FD2"/>
    <w:rsid w:val="00E00735"/>
    <w:rsid w:val="00E03533"/>
    <w:rsid w:val="00E10768"/>
    <w:rsid w:val="00E10C56"/>
    <w:rsid w:val="00E11B56"/>
    <w:rsid w:val="00E11BC1"/>
    <w:rsid w:val="00E1261F"/>
    <w:rsid w:val="00E145FE"/>
    <w:rsid w:val="00E16EB0"/>
    <w:rsid w:val="00E213DD"/>
    <w:rsid w:val="00E21835"/>
    <w:rsid w:val="00E218E2"/>
    <w:rsid w:val="00E22C22"/>
    <w:rsid w:val="00E25604"/>
    <w:rsid w:val="00E32E3B"/>
    <w:rsid w:val="00E35806"/>
    <w:rsid w:val="00E42A0C"/>
    <w:rsid w:val="00E4396A"/>
    <w:rsid w:val="00E459FD"/>
    <w:rsid w:val="00E463CA"/>
    <w:rsid w:val="00E50422"/>
    <w:rsid w:val="00E505A0"/>
    <w:rsid w:val="00E52941"/>
    <w:rsid w:val="00E543F9"/>
    <w:rsid w:val="00E54539"/>
    <w:rsid w:val="00E571AF"/>
    <w:rsid w:val="00E62CCE"/>
    <w:rsid w:val="00E63ED2"/>
    <w:rsid w:val="00E70908"/>
    <w:rsid w:val="00E74AE7"/>
    <w:rsid w:val="00E7644B"/>
    <w:rsid w:val="00E7762C"/>
    <w:rsid w:val="00E80997"/>
    <w:rsid w:val="00E8120D"/>
    <w:rsid w:val="00E90AF0"/>
    <w:rsid w:val="00E947FE"/>
    <w:rsid w:val="00E97B73"/>
    <w:rsid w:val="00EA0478"/>
    <w:rsid w:val="00EA2210"/>
    <w:rsid w:val="00EA2F46"/>
    <w:rsid w:val="00EA63BB"/>
    <w:rsid w:val="00EA6483"/>
    <w:rsid w:val="00EB0586"/>
    <w:rsid w:val="00EB19D4"/>
    <w:rsid w:val="00EB2008"/>
    <w:rsid w:val="00EB3331"/>
    <w:rsid w:val="00EB3CA0"/>
    <w:rsid w:val="00EC7E2C"/>
    <w:rsid w:val="00ED0DF5"/>
    <w:rsid w:val="00ED6961"/>
    <w:rsid w:val="00EE0767"/>
    <w:rsid w:val="00EE7E3E"/>
    <w:rsid w:val="00EF1F66"/>
    <w:rsid w:val="00EF24BB"/>
    <w:rsid w:val="00EF3144"/>
    <w:rsid w:val="00EF71C2"/>
    <w:rsid w:val="00EF79E2"/>
    <w:rsid w:val="00F026E3"/>
    <w:rsid w:val="00F041E5"/>
    <w:rsid w:val="00F10D21"/>
    <w:rsid w:val="00F111AC"/>
    <w:rsid w:val="00F11424"/>
    <w:rsid w:val="00F15408"/>
    <w:rsid w:val="00F2009C"/>
    <w:rsid w:val="00F2051B"/>
    <w:rsid w:val="00F22E98"/>
    <w:rsid w:val="00F23882"/>
    <w:rsid w:val="00F30349"/>
    <w:rsid w:val="00F34E8B"/>
    <w:rsid w:val="00F44394"/>
    <w:rsid w:val="00F45372"/>
    <w:rsid w:val="00F5449F"/>
    <w:rsid w:val="00F55E6D"/>
    <w:rsid w:val="00F56796"/>
    <w:rsid w:val="00F64497"/>
    <w:rsid w:val="00F65484"/>
    <w:rsid w:val="00F70DC2"/>
    <w:rsid w:val="00F72C1C"/>
    <w:rsid w:val="00F750F8"/>
    <w:rsid w:val="00F82DE1"/>
    <w:rsid w:val="00F82EA1"/>
    <w:rsid w:val="00F83816"/>
    <w:rsid w:val="00F859FE"/>
    <w:rsid w:val="00F85CB0"/>
    <w:rsid w:val="00F862AA"/>
    <w:rsid w:val="00F912A4"/>
    <w:rsid w:val="00FA237D"/>
    <w:rsid w:val="00FA5E05"/>
    <w:rsid w:val="00FA73D2"/>
    <w:rsid w:val="00FA7511"/>
    <w:rsid w:val="00FB2039"/>
    <w:rsid w:val="00FB22D7"/>
    <w:rsid w:val="00FB239C"/>
    <w:rsid w:val="00FB36B6"/>
    <w:rsid w:val="00FB4F42"/>
    <w:rsid w:val="00FC143E"/>
    <w:rsid w:val="00FD18F8"/>
    <w:rsid w:val="00FD4398"/>
    <w:rsid w:val="00FD7BA1"/>
    <w:rsid w:val="00FE29B0"/>
    <w:rsid w:val="00FE3E21"/>
    <w:rsid w:val="00FE5287"/>
    <w:rsid w:val="00FE679F"/>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3DB9C-41A5-4E22-AD51-FE59D878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3005</Words>
  <Characters>17735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2020-03-25T21:19:00Z</dcterms:created>
  <dcterms:modified xsi:type="dcterms:W3CDTF">2020-03-25T21:20:00Z</dcterms:modified>
</cp:coreProperties>
</file>