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71F83" w14:textId="468CAF23" w:rsidR="000931EC" w:rsidRPr="000931EC" w:rsidRDefault="000931EC" w:rsidP="003B14AD">
      <w:pPr>
        <w:spacing w:after="0" w:line="360" w:lineRule="auto"/>
        <w:jc w:val="center"/>
        <w:rPr>
          <w:b/>
          <w:bCs/>
          <w:sz w:val="22"/>
          <w:szCs w:val="24"/>
        </w:rPr>
      </w:pPr>
      <w:r w:rsidRPr="000931EC">
        <w:rPr>
          <w:b/>
          <w:bCs/>
          <w:sz w:val="22"/>
          <w:szCs w:val="24"/>
          <w:highlight w:val="cyan"/>
        </w:rPr>
        <w:t>Okruhy z USS/SZZVT pro Určeno pro: Speciální pedagogika– vychovatelství (SPVY-Bc)</w:t>
      </w:r>
    </w:p>
    <w:p w14:paraId="77949386" w14:textId="1D02A6D6" w:rsidR="003B14AD" w:rsidRPr="00355FC2" w:rsidRDefault="003B14AD" w:rsidP="003B14AD">
      <w:pPr>
        <w:spacing w:after="0" w:line="360" w:lineRule="auto"/>
        <w:jc w:val="center"/>
        <w:rPr>
          <w:b/>
          <w:bCs/>
          <w:sz w:val="32"/>
          <w:szCs w:val="36"/>
        </w:rPr>
      </w:pPr>
      <w:r w:rsidRPr="00355FC2">
        <w:rPr>
          <w:b/>
          <w:bCs/>
          <w:sz w:val="32"/>
          <w:szCs w:val="36"/>
        </w:rPr>
        <w:t>Okruhy ke státní závěrečné zkoušce</w:t>
      </w:r>
    </w:p>
    <w:p w14:paraId="1FA16721" w14:textId="77777777" w:rsidR="003B14AD" w:rsidRDefault="003B14AD" w:rsidP="003B14AD">
      <w:pPr>
        <w:spacing w:after="0" w:line="360" w:lineRule="auto"/>
      </w:pPr>
    </w:p>
    <w:p w14:paraId="670C93ED" w14:textId="6706F476" w:rsidR="003B14AD" w:rsidRDefault="003B14AD" w:rsidP="003B14AD">
      <w:pPr>
        <w:spacing w:after="0" w:line="360" w:lineRule="auto"/>
      </w:pPr>
      <w:r w:rsidRPr="00355FC2">
        <w:rPr>
          <w:b/>
          <w:bCs/>
        </w:rPr>
        <w:t xml:space="preserve">Název předmětu SZZ: </w:t>
      </w:r>
      <w:r w:rsidR="00221635" w:rsidRPr="00221635">
        <w:t>Didaktika a metodika výchovné práce v tyflopedii</w:t>
      </w:r>
    </w:p>
    <w:p w14:paraId="6893D8CA" w14:textId="3C75956E" w:rsidR="003B14AD" w:rsidRPr="00355FC2" w:rsidRDefault="003B14AD" w:rsidP="003B14AD">
      <w:pPr>
        <w:spacing w:after="0" w:line="360" w:lineRule="auto"/>
      </w:pPr>
      <w:r w:rsidRPr="00355FC2">
        <w:rPr>
          <w:b/>
          <w:bCs/>
        </w:rPr>
        <w:t xml:space="preserve">Zkratka předmětu SZZ: </w:t>
      </w:r>
      <w:r w:rsidR="00221635">
        <w:t>USS/SZZVT</w:t>
      </w:r>
    </w:p>
    <w:p w14:paraId="0AF0BA97" w14:textId="77777777" w:rsidR="003B14AD" w:rsidRDefault="003B14AD" w:rsidP="003B14AD">
      <w:pPr>
        <w:spacing w:after="0" w:line="360" w:lineRule="auto"/>
      </w:pPr>
    </w:p>
    <w:p w14:paraId="5032FA56" w14:textId="77777777" w:rsidR="003B14AD" w:rsidRPr="00355FC2" w:rsidRDefault="003B14AD" w:rsidP="003B14AD">
      <w:pPr>
        <w:spacing w:after="0" w:line="360" w:lineRule="auto"/>
        <w:rPr>
          <w:b/>
          <w:bCs/>
        </w:rPr>
      </w:pPr>
      <w:r w:rsidRPr="00355FC2">
        <w:rPr>
          <w:b/>
          <w:bCs/>
        </w:rPr>
        <w:t>Zkušební okruhy:</w:t>
      </w:r>
    </w:p>
    <w:p w14:paraId="7254EF8D" w14:textId="77777777" w:rsidR="00221635" w:rsidRDefault="00221635" w:rsidP="00221635">
      <w:pPr>
        <w:numPr>
          <w:ilvl w:val="0"/>
          <w:numId w:val="5"/>
        </w:numPr>
        <w:spacing w:before="120" w:line="240" w:lineRule="auto"/>
        <w:contextualSpacing w:val="0"/>
        <w:rPr>
          <w:rFonts w:ascii="Times New Roman" w:hAnsi="Times New Roman"/>
          <w:szCs w:val="20"/>
          <w:lang w:eastAsia="cs-CZ"/>
        </w:rPr>
      </w:pPr>
      <w:r>
        <w:t>Charakteristika tyflopedie a postavení tohoto oboru v soustavě věd</w:t>
      </w:r>
    </w:p>
    <w:p w14:paraId="3F76FBC5" w14:textId="77777777" w:rsidR="00221635" w:rsidRDefault="00221635" w:rsidP="00221635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>
        <w:t xml:space="preserve">Aplikace poznatků z oftalmologie v </w:t>
      </w:r>
      <w:proofErr w:type="spellStart"/>
      <w:r>
        <w:t>tyflopedické</w:t>
      </w:r>
      <w:proofErr w:type="spellEnd"/>
      <w:r>
        <w:t xml:space="preserve"> praxi</w:t>
      </w:r>
    </w:p>
    <w:p w14:paraId="52A57EAB" w14:textId="77777777" w:rsidR="00221635" w:rsidRDefault="00221635" w:rsidP="00221635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>
        <w:t>Otázky terminologie a klasifikace osob se zrakovým postižením</w:t>
      </w:r>
    </w:p>
    <w:p w14:paraId="31F9589D" w14:textId="77777777" w:rsidR="00221635" w:rsidRDefault="00221635" w:rsidP="00221635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>
        <w:t>Způsoby rozvoje a využití zraku u jednotlivých kategorií osob se zrakovým postižením.</w:t>
      </w:r>
    </w:p>
    <w:p w14:paraId="45C9477E" w14:textId="77777777" w:rsidR="00221635" w:rsidRDefault="00221635" w:rsidP="00221635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>
        <w:t>Kompenzační činitele a jejich uplatnitelnost a rozvoj u osob se zrakovým postižením</w:t>
      </w:r>
    </w:p>
    <w:p w14:paraId="55C8790D" w14:textId="77777777" w:rsidR="00221635" w:rsidRDefault="00221635" w:rsidP="00221635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>
        <w:t>Historiografie péče o osoby se zrakovým postižením</w:t>
      </w:r>
    </w:p>
    <w:p w14:paraId="06D8BE1E" w14:textId="77777777" w:rsidR="00221635" w:rsidRDefault="00221635" w:rsidP="00221635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>
        <w:t>Pojetí komplexních služeb pro osoby se zrakovým postižením</w:t>
      </w:r>
    </w:p>
    <w:p w14:paraId="440248EF" w14:textId="77777777" w:rsidR="00221635" w:rsidRDefault="00221635" w:rsidP="00221635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>
        <w:t>Problematika diagnostiky a depistáže osob se zrakovým postižením</w:t>
      </w:r>
    </w:p>
    <w:p w14:paraId="26B4CFF8" w14:textId="77777777" w:rsidR="00221635" w:rsidRDefault="00221635" w:rsidP="00221635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>
        <w:t>Úloha rodiny v životě osoby se zrakovým postižením</w:t>
      </w:r>
    </w:p>
    <w:p w14:paraId="019B1A17" w14:textId="77777777" w:rsidR="00221635" w:rsidRDefault="00221635" w:rsidP="00221635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>
        <w:t>Raná intervence v péči o osoby se zrakovým postižením</w:t>
      </w:r>
    </w:p>
    <w:p w14:paraId="3644924A" w14:textId="77777777" w:rsidR="00221635" w:rsidRDefault="00221635" w:rsidP="00221635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>
        <w:t>Integrační a segregační jevy v procesu edukace a rehabilitace osob se zrakovým postižením</w:t>
      </w:r>
    </w:p>
    <w:p w14:paraId="7FACE19E" w14:textId="77777777" w:rsidR="00221635" w:rsidRDefault="00221635" w:rsidP="00221635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>
        <w:t>Priority v předškolní výchově dětí se zrakovým postižením</w:t>
      </w:r>
    </w:p>
    <w:p w14:paraId="265873AB" w14:textId="77777777" w:rsidR="00221635" w:rsidRDefault="00221635" w:rsidP="00221635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>
        <w:t>Specifika v přístupu k osobám slabozrakých a žáků se zbytky zraku</w:t>
      </w:r>
    </w:p>
    <w:p w14:paraId="2A5A37F8" w14:textId="77777777" w:rsidR="00221635" w:rsidRDefault="00221635" w:rsidP="00221635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>
        <w:t>Nevidomý jedinec a možnosti jeho rozvoje</w:t>
      </w:r>
    </w:p>
    <w:p w14:paraId="6221FE8E" w14:textId="77777777" w:rsidR="00221635" w:rsidRDefault="00221635" w:rsidP="00221635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proofErr w:type="spellStart"/>
      <w:r>
        <w:t>Pleoptika</w:t>
      </w:r>
      <w:proofErr w:type="spellEnd"/>
      <w:r>
        <w:t xml:space="preserve"> a ortoptika v péči o děti s poruchami binokulárního vidění</w:t>
      </w:r>
    </w:p>
    <w:p w14:paraId="4D2F8924" w14:textId="77777777" w:rsidR="00221635" w:rsidRDefault="00221635" w:rsidP="00221635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>
        <w:t>Vývoj a stávající systém školské péče o osoby se zrakovým postižením</w:t>
      </w:r>
    </w:p>
    <w:p w14:paraId="33AD1813" w14:textId="77777777" w:rsidR="00221635" w:rsidRDefault="00221635" w:rsidP="00221635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proofErr w:type="spellStart"/>
      <w:r>
        <w:t>Tyflotechnika</w:t>
      </w:r>
      <w:proofErr w:type="spellEnd"/>
      <w:r>
        <w:t xml:space="preserve"> a její využití v praxi</w:t>
      </w:r>
    </w:p>
    <w:p w14:paraId="12815D42" w14:textId="77777777" w:rsidR="00221635" w:rsidRDefault="00221635" w:rsidP="00221635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>
        <w:t xml:space="preserve">Současné pojetí služeb ve sféře </w:t>
      </w:r>
      <w:proofErr w:type="spellStart"/>
      <w:r>
        <w:t>tyfloandragogiky</w:t>
      </w:r>
      <w:proofErr w:type="spellEnd"/>
    </w:p>
    <w:p w14:paraId="07E363FA" w14:textId="77777777" w:rsidR="00221635" w:rsidRDefault="00221635" w:rsidP="00221635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>
        <w:t xml:space="preserve">Pozice </w:t>
      </w:r>
      <w:proofErr w:type="spellStart"/>
      <w:r>
        <w:t>tyflografiky</w:t>
      </w:r>
      <w:proofErr w:type="spellEnd"/>
      <w:r>
        <w:t xml:space="preserve"> v životě osob se zrakovým postižením</w:t>
      </w:r>
    </w:p>
    <w:p w14:paraId="397F2DBC" w14:textId="77777777" w:rsidR="00221635" w:rsidRDefault="00221635" w:rsidP="00221635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>
        <w:t>Prostorová orientace a samostatný pohyb osob se zrakovým postižením</w:t>
      </w:r>
    </w:p>
    <w:p w14:paraId="5F0A5CD0" w14:textId="77777777" w:rsidR="00221635" w:rsidRDefault="00221635" w:rsidP="00221635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>
        <w:lastRenderedPageBreak/>
        <w:t>Rozvoj sebeobslužných činností u osob se zrakovým postižením</w:t>
      </w:r>
    </w:p>
    <w:p w14:paraId="2B977766" w14:textId="77777777" w:rsidR="00221635" w:rsidRDefault="00221635" w:rsidP="00221635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>
        <w:t>Komunikace a její specifika ve vazbě na jednotlivé kategorie osob se zrakovým postižením</w:t>
      </w:r>
    </w:p>
    <w:p w14:paraId="6CCC43BE" w14:textId="77087D1F" w:rsidR="00221635" w:rsidRPr="00D63210" w:rsidRDefault="00221635" w:rsidP="00221635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>
        <w:t>Specifika práce s jedinci s kombinovanými vadami, kde jedno z postižení je zrakové postižení</w:t>
      </w:r>
    </w:p>
    <w:p w14:paraId="1BB50A88" w14:textId="5CE83B2D" w:rsidR="00D63210" w:rsidRDefault="00D63210" w:rsidP="00221635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>
        <w:t>Volnočasové aktivity u osob se zrakovým postižením</w:t>
      </w:r>
    </w:p>
    <w:p w14:paraId="734FB8FF" w14:textId="77777777" w:rsidR="00221635" w:rsidRDefault="00221635" w:rsidP="00221635">
      <w:pPr>
        <w:spacing w:before="120"/>
        <w:rPr>
          <w:szCs w:val="20"/>
        </w:rPr>
      </w:pPr>
      <w:r>
        <w:t>25.Stávající celosvětové trendy v koncepci služeb pro osoby se zrakovým postižením</w:t>
      </w:r>
    </w:p>
    <w:p w14:paraId="5478FAE8" w14:textId="77777777" w:rsidR="00221635" w:rsidRDefault="00221635" w:rsidP="00221635">
      <w:pPr>
        <w:rPr>
          <w:b/>
          <w:szCs w:val="20"/>
        </w:rPr>
      </w:pPr>
    </w:p>
    <w:p w14:paraId="403E8241" w14:textId="77777777" w:rsidR="00221635" w:rsidRDefault="00221635" w:rsidP="00221635">
      <w:pPr>
        <w:rPr>
          <w:b/>
          <w:szCs w:val="20"/>
        </w:rPr>
      </w:pPr>
    </w:p>
    <w:p w14:paraId="3917C7A3" w14:textId="77777777" w:rsidR="00221635" w:rsidRPr="000931EC" w:rsidRDefault="00221635" w:rsidP="00221635">
      <w:pPr>
        <w:rPr>
          <w:bCs/>
          <w:i/>
          <w:color w:val="FF0000"/>
          <w:sz w:val="22"/>
          <w:szCs w:val="24"/>
        </w:rPr>
      </w:pPr>
      <w:r w:rsidRPr="000931EC">
        <w:rPr>
          <w:bCs/>
          <w:i/>
          <w:color w:val="FF0000"/>
          <w:sz w:val="22"/>
          <w:szCs w:val="24"/>
        </w:rPr>
        <w:t xml:space="preserve">Poznámka: jednotlivé okruhy jsou dále rozpracovány do dílčích otázek odpovídajících studovanému oboru, kdy si student losuje jednu otázku z oblasti teoretického základu a druhou otázku z metodiky. </w:t>
      </w:r>
    </w:p>
    <w:p w14:paraId="605291C1" w14:textId="77777777" w:rsidR="00221635" w:rsidRPr="000931EC" w:rsidRDefault="00221635" w:rsidP="00221635">
      <w:pPr>
        <w:rPr>
          <w:bCs/>
          <w:i/>
          <w:color w:val="FF0000"/>
          <w:sz w:val="22"/>
          <w:szCs w:val="24"/>
        </w:rPr>
      </w:pPr>
      <w:r w:rsidRPr="000931EC">
        <w:rPr>
          <w:bCs/>
          <w:i/>
          <w:color w:val="FF0000"/>
          <w:sz w:val="22"/>
          <w:szCs w:val="24"/>
        </w:rPr>
        <w:t xml:space="preserve">Součástí zkoušky je přečtení vylosovaného textu v Braillovu písmu a přepis vylosovaného textu do Braillova písma. </w:t>
      </w:r>
    </w:p>
    <w:p w14:paraId="5AAE7546" w14:textId="77777777" w:rsidR="00221635" w:rsidRPr="000931EC" w:rsidRDefault="00221635" w:rsidP="00221635">
      <w:pPr>
        <w:rPr>
          <w:i/>
          <w:color w:val="FF0000"/>
          <w:sz w:val="24"/>
          <w:szCs w:val="24"/>
        </w:rPr>
      </w:pPr>
      <w:r w:rsidRPr="000931EC">
        <w:rPr>
          <w:bCs/>
          <w:i/>
          <w:color w:val="FF0000"/>
          <w:sz w:val="22"/>
          <w:szCs w:val="24"/>
        </w:rPr>
        <w:t xml:space="preserve">Při zkoušce student předkládá seznam prostudované literatury a deník </w:t>
      </w:r>
      <w:proofErr w:type="spellStart"/>
      <w:r w:rsidRPr="000931EC">
        <w:rPr>
          <w:bCs/>
          <w:i/>
          <w:color w:val="FF0000"/>
          <w:sz w:val="22"/>
          <w:szCs w:val="24"/>
        </w:rPr>
        <w:t>tyflopedické</w:t>
      </w:r>
      <w:proofErr w:type="spellEnd"/>
      <w:r w:rsidRPr="000931EC">
        <w:rPr>
          <w:bCs/>
          <w:i/>
          <w:color w:val="FF0000"/>
          <w:sz w:val="22"/>
          <w:szCs w:val="24"/>
        </w:rPr>
        <w:t xml:space="preserve"> praxe s hodnocením</w:t>
      </w:r>
      <w:r w:rsidRPr="000931EC">
        <w:rPr>
          <w:i/>
          <w:color w:val="FF0000"/>
        </w:rPr>
        <w:t xml:space="preserve">. </w:t>
      </w:r>
    </w:p>
    <w:p w14:paraId="71D5E84D" w14:textId="77777777" w:rsidR="00221635" w:rsidRDefault="00221635" w:rsidP="00221635">
      <w:pPr>
        <w:spacing w:after="0" w:line="360" w:lineRule="auto"/>
        <w:contextualSpacing w:val="0"/>
      </w:pPr>
    </w:p>
    <w:p w14:paraId="363DC510" w14:textId="77777777" w:rsidR="00221635" w:rsidRPr="003D1D21" w:rsidRDefault="00221635" w:rsidP="00221635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t>Doporučená základní literatura:</w:t>
      </w:r>
    </w:p>
    <w:p w14:paraId="7ABDD0A6" w14:textId="77777777" w:rsidR="00221635" w:rsidRPr="00B0300E" w:rsidRDefault="00221635" w:rsidP="00221635">
      <w:pPr>
        <w:pStyle w:val="Odstavecseseznamem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rPr>
          <w:rFonts w:cs="Arial"/>
          <w:bCs/>
          <w:szCs w:val="20"/>
        </w:rPr>
      </w:pPr>
      <w:r w:rsidRPr="00B0300E">
        <w:rPr>
          <w:rFonts w:cs="Arial"/>
          <w:bCs/>
          <w:szCs w:val="20"/>
        </w:rPr>
        <w:t xml:space="preserve">BALUNOVÁ, K., HEŘMÁNKOVÁ, D., LUDÍKOVÁ, L. Kapitoly z rané výchovy dítěte se zrakovým postižením. Olomouc: UPOL, 2001. ISBN 80-244-0381-1 </w:t>
      </w:r>
    </w:p>
    <w:p w14:paraId="5EFA6857" w14:textId="77777777" w:rsidR="00221635" w:rsidRPr="00B0300E" w:rsidRDefault="00221635" w:rsidP="00221635">
      <w:pPr>
        <w:pStyle w:val="Odstavecseseznamem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rPr>
          <w:rFonts w:cs="Arial"/>
          <w:bCs/>
          <w:szCs w:val="20"/>
        </w:rPr>
      </w:pPr>
      <w:r w:rsidRPr="00B0300E">
        <w:rPr>
          <w:rFonts w:cs="Arial"/>
          <w:bCs/>
          <w:szCs w:val="20"/>
        </w:rPr>
        <w:t>BASLEROVÁ, P. a kol. Metodika práce asistenta pedagoga se žákem se zrakovým postižením. Olomouc: Univerzita Palackého, 2012. ISBN 978-80-244-3376-9.</w:t>
      </w:r>
    </w:p>
    <w:p w14:paraId="4781AB25" w14:textId="77777777" w:rsidR="00221635" w:rsidRPr="00B0300E" w:rsidRDefault="00221635" w:rsidP="00221635">
      <w:pPr>
        <w:pStyle w:val="Odstavecseseznamem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rPr>
          <w:rFonts w:cs="Arial"/>
          <w:bCs/>
          <w:szCs w:val="20"/>
        </w:rPr>
      </w:pPr>
      <w:r w:rsidRPr="00B0300E">
        <w:rPr>
          <w:rFonts w:cs="Arial"/>
          <w:bCs/>
          <w:szCs w:val="20"/>
        </w:rPr>
        <w:t>BASLEROVÁ, P. a kol. Metodika práce se žákem se zrakovým postižením. Olomouc: Univerzita Palackého, 2012. ISBN 978-80-244-3307-3.</w:t>
      </w:r>
    </w:p>
    <w:p w14:paraId="548F869A" w14:textId="77777777" w:rsidR="00221635" w:rsidRPr="00B0300E" w:rsidRDefault="00221635" w:rsidP="00221635">
      <w:pPr>
        <w:pStyle w:val="Odstavecseseznamem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rPr>
          <w:rFonts w:cs="Arial"/>
          <w:bCs/>
          <w:szCs w:val="20"/>
        </w:rPr>
      </w:pPr>
      <w:r w:rsidRPr="00B0300E">
        <w:rPr>
          <w:rFonts w:cs="Arial"/>
          <w:bCs/>
          <w:szCs w:val="20"/>
        </w:rPr>
        <w:t>BENDOVÁ, P., JEŘÁBKOVÁ, K., RŮŽIČKOVÁ, V. Kompenzační pomůcky pro osoby se specifickými potřebami. Olomouc: VUP, 2006. ISBN 80-244-1436-8</w:t>
      </w:r>
    </w:p>
    <w:p w14:paraId="212BABD2" w14:textId="77777777" w:rsidR="00221635" w:rsidRPr="00B0300E" w:rsidRDefault="00221635" w:rsidP="00221635">
      <w:pPr>
        <w:pStyle w:val="Odstavecseseznamem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rPr>
          <w:rFonts w:cs="Arial"/>
          <w:bCs/>
          <w:szCs w:val="20"/>
        </w:rPr>
      </w:pPr>
      <w:r w:rsidRPr="00B0300E">
        <w:rPr>
          <w:rFonts w:cs="Arial"/>
          <w:bCs/>
          <w:szCs w:val="20"/>
        </w:rPr>
        <w:t>ČÁLEK, O. a kol. Vývoj osobnosti zrakově těžce postižených. 1. vyd. Praha: SPN, 1986.</w:t>
      </w:r>
    </w:p>
    <w:p w14:paraId="236B6405" w14:textId="77777777" w:rsidR="00221635" w:rsidRPr="00A42610" w:rsidRDefault="00221635" w:rsidP="00221635">
      <w:pPr>
        <w:pStyle w:val="Odstavecseseznamem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rPr>
          <w:rFonts w:cs="Arial"/>
          <w:bCs/>
          <w:szCs w:val="20"/>
        </w:rPr>
      </w:pPr>
      <w:r w:rsidRPr="00A42610">
        <w:rPr>
          <w:rFonts w:cs="Arial"/>
          <w:bCs/>
          <w:color w:val="222222"/>
          <w:szCs w:val="20"/>
        </w:rPr>
        <w:t>FINKOVÁ, D. LUDÍKOVÁ, L. RŮŽIČKOVÁ, V. </w:t>
      </w:r>
      <w:r w:rsidRPr="00A42610">
        <w:rPr>
          <w:rFonts w:cs="Arial"/>
          <w:bCs/>
          <w:i/>
          <w:iCs/>
          <w:color w:val="222222"/>
          <w:szCs w:val="20"/>
        </w:rPr>
        <w:t>Speciální pedagogika osob se zrakovým postižením.</w:t>
      </w:r>
      <w:r w:rsidRPr="00A42610">
        <w:rPr>
          <w:rFonts w:cs="Arial"/>
          <w:bCs/>
          <w:color w:val="222222"/>
          <w:szCs w:val="20"/>
        </w:rPr>
        <w:t> Olomouc: Univerzita Palackého, 2007. ISBN 978-80-244-1857-5.</w:t>
      </w:r>
    </w:p>
    <w:p w14:paraId="69E8C74A" w14:textId="77777777" w:rsidR="00221635" w:rsidRPr="00A42610" w:rsidRDefault="00221635" w:rsidP="00221635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 </w:t>
      </w:r>
      <w:r w:rsidRPr="00A42610">
        <w:rPr>
          <w:rFonts w:cs="Arial"/>
          <w:i/>
          <w:iCs/>
          <w:color w:val="222222"/>
          <w:szCs w:val="20"/>
        </w:rPr>
        <w:t xml:space="preserve">Základy tyflopedie – předmět, cíle, techniky prostorové orientace a </w:t>
      </w:r>
      <w:proofErr w:type="spellStart"/>
      <w:proofErr w:type="gramStart"/>
      <w:r w:rsidRPr="00A42610">
        <w:rPr>
          <w:rFonts w:cs="Arial"/>
          <w:i/>
          <w:iCs/>
          <w:color w:val="222222"/>
          <w:szCs w:val="20"/>
        </w:rPr>
        <w:t>komunikace.</w:t>
      </w:r>
      <w:r w:rsidRPr="00A42610">
        <w:rPr>
          <w:rFonts w:cs="Arial"/>
          <w:color w:val="222222"/>
          <w:szCs w:val="20"/>
        </w:rPr>
        <w:t>Olomouc</w:t>
      </w:r>
      <w:proofErr w:type="spellEnd"/>
      <w:proofErr w:type="gramEnd"/>
      <w:r w:rsidRPr="00A42610">
        <w:rPr>
          <w:rFonts w:cs="Arial"/>
          <w:color w:val="222222"/>
          <w:szCs w:val="20"/>
        </w:rPr>
        <w:t>: Univerzita Palackého, 2010. ISBN 978-80-244-2627-3.</w:t>
      </w:r>
    </w:p>
    <w:p w14:paraId="223259EC" w14:textId="77777777" w:rsidR="00221635" w:rsidRPr="00A42610" w:rsidRDefault="00221635" w:rsidP="00221635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 RŮŽIČKOVÁ, V., STEJSKALOVÁ, K. </w:t>
      </w:r>
      <w:r w:rsidRPr="00A42610">
        <w:rPr>
          <w:rFonts w:cs="Arial"/>
          <w:i/>
          <w:iCs/>
          <w:color w:val="222222"/>
          <w:szCs w:val="20"/>
        </w:rPr>
        <w:t>Úvod do speciální pedagogiky osob se zrakovým postižením </w:t>
      </w:r>
      <w:r w:rsidRPr="00A42610">
        <w:rPr>
          <w:rFonts w:cs="Arial"/>
          <w:i/>
          <w:iCs/>
          <w:color w:val="000000"/>
          <w:szCs w:val="20"/>
        </w:rPr>
        <w:t>(multimediální studijní opora) </w:t>
      </w:r>
      <w:r w:rsidRPr="00A42610">
        <w:rPr>
          <w:rFonts w:cs="Arial"/>
          <w:color w:val="000000"/>
          <w:szCs w:val="20"/>
        </w:rPr>
        <w:t>[CD]. </w:t>
      </w:r>
      <w:r w:rsidRPr="00A42610">
        <w:rPr>
          <w:rFonts w:cs="Arial"/>
          <w:color w:val="222222"/>
          <w:szCs w:val="20"/>
        </w:rPr>
        <w:t>Olomouc: Univerzita Palackého, 2009. ISBN 978-80-244-2517-7.</w:t>
      </w:r>
    </w:p>
    <w:p w14:paraId="00B065C4" w14:textId="77777777" w:rsidR="00221635" w:rsidRPr="00A42610" w:rsidRDefault="00221635" w:rsidP="00221635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 RŮŽIČKOVÁ, V., STEJSKALOVÁ, K. </w:t>
      </w:r>
      <w:r w:rsidRPr="00A42610">
        <w:rPr>
          <w:rFonts w:cs="Arial"/>
          <w:i/>
          <w:iCs/>
          <w:color w:val="222222"/>
          <w:szCs w:val="20"/>
        </w:rPr>
        <w:t>Dítě se zrakovým postižením v raném a předškolním věku </w:t>
      </w:r>
      <w:r w:rsidRPr="00A42610">
        <w:rPr>
          <w:rFonts w:cs="Arial"/>
          <w:i/>
          <w:iCs/>
          <w:color w:val="000000"/>
          <w:szCs w:val="20"/>
        </w:rPr>
        <w:t>(multimediální studijní opora) </w:t>
      </w:r>
      <w:r w:rsidRPr="00A42610">
        <w:rPr>
          <w:rFonts w:cs="Arial"/>
          <w:color w:val="000000"/>
          <w:szCs w:val="20"/>
        </w:rPr>
        <w:t>[CD].</w:t>
      </w:r>
      <w:r w:rsidRPr="00A42610">
        <w:rPr>
          <w:rFonts w:cs="Arial"/>
          <w:i/>
          <w:iCs/>
          <w:color w:val="222222"/>
          <w:szCs w:val="20"/>
        </w:rPr>
        <w:t> </w:t>
      </w:r>
      <w:r w:rsidRPr="00A42610">
        <w:rPr>
          <w:rFonts w:cs="Arial"/>
          <w:color w:val="222222"/>
          <w:szCs w:val="20"/>
        </w:rPr>
        <w:t>Olomouc: Univerzita Palackého, 2011. ISBN 978-80-244-2743-0.</w:t>
      </w:r>
    </w:p>
    <w:p w14:paraId="0A3CB812" w14:textId="77777777" w:rsidR="00221635" w:rsidRPr="00A42610" w:rsidRDefault="00221635" w:rsidP="00221635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 RŮŽIČKOVÁ, V., STEJSKALOVÁ, K.</w:t>
      </w:r>
      <w:r w:rsidRPr="00A42610">
        <w:rPr>
          <w:rFonts w:cs="Arial"/>
          <w:i/>
          <w:iCs/>
          <w:color w:val="222222"/>
          <w:szCs w:val="20"/>
        </w:rPr>
        <w:t> Edukační proces u osob se zrakovým postižením </w:t>
      </w:r>
      <w:r w:rsidRPr="00A42610">
        <w:rPr>
          <w:rFonts w:cs="Arial"/>
          <w:i/>
          <w:iCs/>
          <w:color w:val="000000"/>
          <w:szCs w:val="20"/>
        </w:rPr>
        <w:t>(multimediální studijní opora) </w:t>
      </w:r>
      <w:r w:rsidRPr="00A42610">
        <w:rPr>
          <w:rFonts w:cs="Arial"/>
          <w:color w:val="000000"/>
          <w:szCs w:val="20"/>
        </w:rPr>
        <w:t>[CD].</w:t>
      </w:r>
      <w:r w:rsidRPr="00A42610">
        <w:rPr>
          <w:rFonts w:cs="Arial"/>
          <w:i/>
          <w:iCs/>
          <w:color w:val="222222"/>
          <w:szCs w:val="20"/>
        </w:rPr>
        <w:t> </w:t>
      </w:r>
      <w:r w:rsidRPr="00A42610">
        <w:rPr>
          <w:rFonts w:cs="Arial"/>
          <w:color w:val="222222"/>
          <w:szCs w:val="20"/>
        </w:rPr>
        <w:t>Olomouc: Univerzita Palackého, 2011. ISBN 978-80-244-2745-4.</w:t>
      </w:r>
    </w:p>
    <w:p w14:paraId="566E2FEE" w14:textId="77777777" w:rsidR="00221635" w:rsidRPr="00A42610" w:rsidRDefault="00221635" w:rsidP="00221635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 RŮŽIČKOVÁ, V., STEJSKALOVÁ, K. </w:t>
      </w:r>
      <w:r w:rsidRPr="00A42610">
        <w:rPr>
          <w:rFonts w:cs="Arial"/>
          <w:i/>
          <w:iCs/>
          <w:color w:val="222222"/>
          <w:szCs w:val="20"/>
        </w:rPr>
        <w:t>Speciální pedagogika osob se zrakovým postižením v dospělém a seniorském věku </w:t>
      </w:r>
      <w:r w:rsidRPr="00A42610">
        <w:rPr>
          <w:rFonts w:cs="Arial"/>
          <w:i/>
          <w:iCs/>
          <w:color w:val="000000"/>
          <w:szCs w:val="20"/>
        </w:rPr>
        <w:t>(multimediální studijní opora) </w:t>
      </w:r>
      <w:r w:rsidRPr="00A42610">
        <w:rPr>
          <w:rFonts w:cs="Arial"/>
          <w:color w:val="000000"/>
          <w:szCs w:val="20"/>
        </w:rPr>
        <w:t>[CD].</w:t>
      </w:r>
      <w:r w:rsidRPr="00A42610">
        <w:rPr>
          <w:rFonts w:cs="Arial"/>
          <w:i/>
          <w:iCs/>
          <w:color w:val="222222"/>
          <w:szCs w:val="20"/>
        </w:rPr>
        <w:t> </w:t>
      </w:r>
      <w:r w:rsidRPr="00A42610">
        <w:rPr>
          <w:rFonts w:cs="Arial"/>
          <w:color w:val="222222"/>
          <w:szCs w:val="20"/>
        </w:rPr>
        <w:t> Olomouc: Univerzita Palackého, 2011. ISBN 978-80-244-2744-7.</w:t>
      </w:r>
    </w:p>
    <w:p w14:paraId="5C3194F0" w14:textId="77777777" w:rsidR="00221635" w:rsidRPr="00A42610" w:rsidRDefault="00221635" w:rsidP="00221635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 </w:t>
      </w:r>
      <w:r w:rsidRPr="00A42610">
        <w:rPr>
          <w:rFonts w:cs="Arial"/>
          <w:caps/>
          <w:color w:val="222222"/>
          <w:szCs w:val="20"/>
        </w:rPr>
        <w:t>MITRYCHOVÁ, L.,</w:t>
      </w:r>
      <w:r w:rsidRPr="00A42610">
        <w:rPr>
          <w:rFonts w:cs="Arial"/>
          <w:color w:val="222222"/>
          <w:szCs w:val="20"/>
        </w:rPr>
        <w:t> STEJSKALOVÁ, K. </w:t>
      </w:r>
      <w:r w:rsidRPr="00A42610">
        <w:rPr>
          <w:rFonts w:cs="Arial"/>
          <w:i/>
          <w:iCs/>
          <w:color w:val="222222"/>
          <w:szCs w:val="20"/>
        </w:rPr>
        <w:t>Terapeutické působení na osoby se zrakovým postižením (multimediální studijní opora) </w:t>
      </w:r>
      <w:r w:rsidRPr="00A42610">
        <w:rPr>
          <w:rFonts w:cs="Arial"/>
          <w:color w:val="222222"/>
          <w:szCs w:val="20"/>
        </w:rPr>
        <w:t>[CD].</w:t>
      </w:r>
      <w:r w:rsidRPr="00A42610">
        <w:rPr>
          <w:rFonts w:cs="Arial"/>
          <w:i/>
          <w:iCs/>
          <w:color w:val="222222"/>
          <w:szCs w:val="20"/>
        </w:rPr>
        <w:t> </w:t>
      </w:r>
      <w:r w:rsidRPr="00A42610">
        <w:rPr>
          <w:rFonts w:cs="Arial"/>
          <w:color w:val="222222"/>
          <w:szCs w:val="20"/>
        </w:rPr>
        <w:t> Olomouc: Univerzita Palackého, 2012. ISBN 978-80-244-3081-2.</w:t>
      </w:r>
    </w:p>
    <w:p w14:paraId="752BAAAE" w14:textId="77777777" w:rsidR="00221635" w:rsidRPr="00A42610" w:rsidRDefault="00221635" w:rsidP="00221635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lastRenderedPageBreak/>
        <w:t>FINKOVÁ, D., </w:t>
      </w:r>
      <w:r w:rsidRPr="00A42610">
        <w:rPr>
          <w:rFonts w:cs="Arial"/>
          <w:caps/>
          <w:color w:val="222222"/>
          <w:szCs w:val="20"/>
        </w:rPr>
        <w:t>MITRYCHOVÁ, L.,</w:t>
      </w:r>
      <w:r w:rsidRPr="00A42610">
        <w:rPr>
          <w:rFonts w:cs="Arial"/>
          <w:color w:val="222222"/>
          <w:szCs w:val="20"/>
        </w:rPr>
        <w:t> </w:t>
      </w:r>
      <w:r w:rsidRPr="00A42610">
        <w:rPr>
          <w:rFonts w:cs="Arial"/>
          <w:caps/>
          <w:color w:val="222222"/>
          <w:szCs w:val="20"/>
        </w:rPr>
        <w:t>RŮŽIČKOVÁ, V</w:t>
      </w:r>
      <w:r w:rsidRPr="00A42610">
        <w:rPr>
          <w:rFonts w:cs="Arial"/>
          <w:color w:val="222222"/>
          <w:szCs w:val="20"/>
        </w:rPr>
        <w:t>., STEJSKALOVÁ, K. </w:t>
      </w:r>
      <w:r w:rsidRPr="00A42610">
        <w:rPr>
          <w:rFonts w:cs="Arial"/>
          <w:i/>
          <w:iCs/>
          <w:color w:val="222222"/>
          <w:szCs w:val="20"/>
        </w:rPr>
        <w:t>Osoby se zrakovým postižením v procesu komunikace (multimediální studijní opora) </w:t>
      </w:r>
      <w:r w:rsidRPr="00A42610">
        <w:rPr>
          <w:rFonts w:cs="Arial"/>
          <w:color w:val="222222"/>
          <w:szCs w:val="20"/>
        </w:rPr>
        <w:t>[CD].</w:t>
      </w:r>
      <w:r w:rsidRPr="00A42610">
        <w:rPr>
          <w:rFonts w:cs="Arial"/>
          <w:i/>
          <w:iCs/>
          <w:color w:val="222222"/>
          <w:szCs w:val="20"/>
        </w:rPr>
        <w:t> </w:t>
      </w:r>
      <w:r w:rsidRPr="00A42610">
        <w:rPr>
          <w:rFonts w:cs="Arial"/>
          <w:color w:val="222222"/>
          <w:szCs w:val="20"/>
        </w:rPr>
        <w:t> Olomouc, Univerzita Palackého, 2012. ISBN 978-80-244-3082-9.</w:t>
      </w:r>
    </w:p>
    <w:p w14:paraId="273FB9D7" w14:textId="77777777" w:rsidR="00221635" w:rsidRPr="00A42610" w:rsidRDefault="00221635" w:rsidP="00221635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 RŮŽIČKOVÁ, V., STEJSKALOVÁ, K.</w:t>
      </w:r>
      <w:r w:rsidRPr="00A42610">
        <w:rPr>
          <w:rFonts w:cs="Arial"/>
          <w:i/>
          <w:iCs/>
          <w:color w:val="222222"/>
          <w:szCs w:val="20"/>
        </w:rPr>
        <w:t xml:space="preserve"> Mimoškolní aktivity a </w:t>
      </w:r>
      <w:proofErr w:type="spellStart"/>
      <w:r w:rsidRPr="00A42610">
        <w:rPr>
          <w:rFonts w:cs="Arial"/>
          <w:i/>
          <w:iCs/>
          <w:color w:val="222222"/>
          <w:szCs w:val="20"/>
        </w:rPr>
        <w:t>speciálněpedagogické</w:t>
      </w:r>
      <w:proofErr w:type="spellEnd"/>
      <w:r w:rsidRPr="00A42610">
        <w:rPr>
          <w:rFonts w:cs="Arial"/>
          <w:i/>
          <w:iCs/>
          <w:color w:val="222222"/>
          <w:szCs w:val="20"/>
        </w:rPr>
        <w:t xml:space="preserve"> působení na osoby se zrakovým postižením (multimediální studijní opora) </w:t>
      </w:r>
      <w:r w:rsidRPr="00A42610">
        <w:rPr>
          <w:rFonts w:cs="Arial"/>
          <w:color w:val="222222"/>
          <w:szCs w:val="20"/>
        </w:rPr>
        <w:t>[CD]. Olomouc: Univerzita Palackého, 2012. ISBN 978-80-244-3083-6.</w:t>
      </w:r>
    </w:p>
    <w:p w14:paraId="52C944D8" w14:textId="77777777" w:rsidR="00221635" w:rsidRPr="00A42610" w:rsidRDefault="00221635" w:rsidP="00221635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 RŮŽIČKOVÁ, V., STEJSKALOVÁ, K. </w:t>
      </w:r>
      <w:r w:rsidRPr="00A42610">
        <w:rPr>
          <w:rFonts w:cs="Arial"/>
          <w:i/>
          <w:iCs/>
          <w:color w:val="222222"/>
          <w:szCs w:val="20"/>
        </w:rPr>
        <w:t>Otázky rehabilitace osob později osleplých (multimediální studijní opora) </w:t>
      </w:r>
      <w:r w:rsidRPr="00A42610">
        <w:rPr>
          <w:rFonts w:cs="Arial"/>
          <w:color w:val="222222"/>
          <w:szCs w:val="20"/>
        </w:rPr>
        <w:t>[CD]</w:t>
      </w:r>
      <w:r w:rsidRPr="00A42610">
        <w:rPr>
          <w:rFonts w:cs="Arial"/>
          <w:i/>
          <w:iCs/>
          <w:color w:val="222222"/>
          <w:szCs w:val="20"/>
        </w:rPr>
        <w:t>.</w:t>
      </w:r>
      <w:r w:rsidRPr="00A42610">
        <w:rPr>
          <w:rFonts w:cs="Arial"/>
          <w:color w:val="222222"/>
          <w:szCs w:val="20"/>
        </w:rPr>
        <w:t> Olomouc: Univerzita Palackého, 2012. ISBN  978-80-244-3084-3.</w:t>
      </w:r>
    </w:p>
    <w:p w14:paraId="0E630736" w14:textId="77777777" w:rsidR="00221635" w:rsidRPr="00A42610" w:rsidRDefault="00221635" w:rsidP="00221635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 RŮŽIČKOVÁ, V., REGEC, V., STEJSKALOVÁ, K. </w:t>
      </w:r>
      <w:r w:rsidRPr="00A42610">
        <w:rPr>
          <w:rFonts w:cs="Arial"/>
          <w:i/>
          <w:iCs/>
          <w:color w:val="222222"/>
          <w:szCs w:val="20"/>
        </w:rPr>
        <w:t xml:space="preserve">Speciální pedagogika se zaměřením na možnosti rozvoje a podpory osob se zrakovým postižením (multimediální studijní </w:t>
      </w:r>
      <w:proofErr w:type="gramStart"/>
      <w:r w:rsidRPr="00A42610">
        <w:rPr>
          <w:rFonts w:cs="Arial"/>
          <w:i/>
          <w:iCs/>
          <w:color w:val="222222"/>
          <w:szCs w:val="20"/>
        </w:rPr>
        <w:t>opora)</w:t>
      </w:r>
      <w:r w:rsidRPr="00A42610">
        <w:rPr>
          <w:rFonts w:cs="Arial"/>
          <w:color w:val="222222"/>
          <w:szCs w:val="20"/>
        </w:rPr>
        <w:t>[</w:t>
      </w:r>
      <w:proofErr w:type="gramEnd"/>
      <w:r w:rsidRPr="00A42610">
        <w:rPr>
          <w:rFonts w:cs="Arial"/>
          <w:color w:val="222222"/>
          <w:szCs w:val="20"/>
        </w:rPr>
        <w:t>CD]</w:t>
      </w:r>
      <w:r w:rsidRPr="00A42610">
        <w:rPr>
          <w:rFonts w:cs="Arial"/>
          <w:i/>
          <w:iCs/>
          <w:color w:val="222222"/>
          <w:szCs w:val="20"/>
        </w:rPr>
        <w:t>.</w:t>
      </w:r>
      <w:r w:rsidRPr="00A42610">
        <w:rPr>
          <w:rFonts w:cs="Arial"/>
          <w:color w:val="222222"/>
          <w:szCs w:val="20"/>
        </w:rPr>
        <w:t> Olomouc: Univerzita Palackého, 2012. ISBN 978-80-244-30825-0.</w:t>
      </w:r>
    </w:p>
    <w:p w14:paraId="081855F2" w14:textId="77777777" w:rsidR="00221635" w:rsidRPr="00A42610" w:rsidRDefault="00221635" w:rsidP="00221635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 LUDÍKOVÁ, L., STEJSKALOVÁ, K. </w:t>
      </w:r>
      <w:r w:rsidRPr="00A42610">
        <w:rPr>
          <w:rFonts w:cs="Arial"/>
          <w:i/>
          <w:iCs/>
          <w:color w:val="222222"/>
          <w:szCs w:val="20"/>
        </w:rPr>
        <w:t>Teoretická východiska speciální pedagogiky osob se zrakovým postižením.</w:t>
      </w:r>
      <w:r w:rsidRPr="00A42610">
        <w:rPr>
          <w:rFonts w:cs="Arial"/>
          <w:color w:val="222222"/>
          <w:szCs w:val="20"/>
        </w:rPr>
        <w:t> Olomouc: Univerzita Palackého, 2013.</w:t>
      </w:r>
    </w:p>
    <w:p w14:paraId="28A5E8A7" w14:textId="77777777" w:rsidR="00221635" w:rsidRPr="00A42610" w:rsidRDefault="00221635" w:rsidP="00221635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 LUDÍKOVÁ, L. </w:t>
      </w:r>
      <w:r w:rsidRPr="00A42610">
        <w:rPr>
          <w:rFonts w:cs="Arial"/>
          <w:i/>
          <w:iCs/>
          <w:color w:val="222222"/>
          <w:szCs w:val="20"/>
        </w:rPr>
        <w:t>Speciální pedagogika osob se zrakovým postižením v raném a předškolním věku. </w:t>
      </w:r>
      <w:r w:rsidRPr="00A42610">
        <w:rPr>
          <w:rFonts w:cs="Arial"/>
          <w:color w:val="222222"/>
          <w:szCs w:val="20"/>
        </w:rPr>
        <w:t>Olomouc: Univerzita Palackého, 2013.</w:t>
      </w:r>
    </w:p>
    <w:p w14:paraId="7FDB09EF" w14:textId="77777777" w:rsidR="00221635" w:rsidRPr="00A42610" w:rsidRDefault="00221635" w:rsidP="00221635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 LUDÍKOVÁ, L., STEJSKALOVÁ, K. </w:t>
      </w:r>
      <w:r w:rsidRPr="00A42610">
        <w:rPr>
          <w:rFonts w:cs="Arial"/>
          <w:i/>
          <w:iCs/>
          <w:color w:val="222222"/>
          <w:szCs w:val="20"/>
        </w:rPr>
        <w:t>Specifika edukace žáků se zrakovým postižením na ZŠ a SŠ.</w:t>
      </w:r>
      <w:r w:rsidRPr="00A42610">
        <w:rPr>
          <w:rFonts w:cs="Arial"/>
          <w:color w:val="222222"/>
          <w:szCs w:val="20"/>
        </w:rPr>
        <w:t> Olomouc: Univerzita Palackého, 2013.</w:t>
      </w:r>
    </w:p>
    <w:p w14:paraId="111909AB" w14:textId="77777777" w:rsidR="00221635" w:rsidRPr="00A42610" w:rsidRDefault="00221635" w:rsidP="00221635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 LUDÍKOVÁ, L. </w:t>
      </w:r>
      <w:r w:rsidRPr="00A42610">
        <w:rPr>
          <w:rFonts w:cs="Arial"/>
          <w:i/>
          <w:iCs/>
          <w:color w:val="222222"/>
          <w:szCs w:val="20"/>
        </w:rPr>
        <w:t xml:space="preserve">Specifika komunikace s osobami se zrakovým postižením. </w:t>
      </w:r>
      <w:r w:rsidRPr="00A42610">
        <w:rPr>
          <w:rFonts w:cs="Arial"/>
          <w:color w:val="222222"/>
          <w:szCs w:val="20"/>
        </w:rPr>
        <w:t>Olomouc: Univerzita Palackého, 2013.</w:t>
      </w:r>
    </w:p>
    <w:p w14:paraId="089491B5" w14:textId="77777777" w:rsidR="00221635" w:rsidRPr="0013727D" w:rsidRDefault="00221635" w:rsidP="00221635">
      <w:pPr>
        <w:pStyle w:val="Normlnweb"/>
        <w:numPr>
          <w:ilvl w:val="0"/>
          <w:numId w:val="2"/>
        </w:numPr>
        <w:shd w:val="clear" w:color="auto" w:fill="FFFFFF"/>
        <w:spacing w:after="0" w:line="276" w:lineRule="auto"/>
        <w:rPr>
          <w:rFonts w:cs="Arial"/>
          <w:color w:val="222222"/>
          <w:szCs w:val="20"/>
        </w:rPr>
      </w:pPr>
      <w:r w:rsidRPr="0013727D">
        <w:rPr>
          <w:rFonts w:cs="Arial"/>
          <w:color w:val="222222"/>
          <w:szCs w:val="20"/>
        </w:rPr>
        <w:t xml:space="preserve">HADJ-MOUSSOVÁ, Z. Psychologie handicapu. Část 2, Rodina a její význam pro rozvoj handicapovaného jedince. 1. vyd. Liberec: Technická univerzita, 1997. ISBN: 80-7083-210-X. </w:t>
      </w:r>
    </w:p>
    <w:p w14:paraId="46A68327" w14:textId="77777777" w:rsidR="00221635" w:rsidRPr="0013727D" w:rsidRDefault="00221635" w:rsidP="00221635">
      <w:pPr>
        <w:pStyle w:val="Normlnweb"/>
        <w:numPr>
          <w:ilvl w:val="0"/>
          <w:numId w:val="2"/>
        </w:numPr>
        <w:shd w:val="clear" w:color="auto" w:fill="FFFFFF"/>
        <w:spacing w:after="0" w:line="276" w:lineRule="auto"/>
        <w:rPr>
          <w:rFonts w:cs="Arial"/>
          <w:color w:val="222222"/>
          <w:szCs w:val="20"/>
        </w:rPr>
      </w:pPr>
      <w:r w:rsidRPr="0013727D">
        <w:rPr>
          <w:rFonts w:cs="Arial"/>
          <w:color w:val="222222"/>
          <w:szCs w:val="20"/>
        </w:rPr>
        <w:t>HRONEK, J. et. al. Vybrané kapitoly z historie péče o děti s vadami zraku. Olomouc: UP, 1971.</w:t>
      </w:r>
    </w:p>
    <w:p w14:paraId="7D02440F" w14:textId="77777777" w:rsidR="00221635" w:rsidRDefault="00221635" w:rsidP="00221635">
      <w:pPr>
        <w:pStyle w:val="Normlnweb"/>
        <w:numPr>
          <w:ilvl w:val="0"/>
          <w:numId w:val="2"/>
        </w:numPr>
        <w:shd w:val="clear" w:color="auto" w:fill="FFFFFF"/>
        <w:spacing w:after="0" w:line="276" w:lineRule="auto"/>
        <w:rPr>
          <w:rFonts w:cs="Arial"/>
          <w:color w:val="222222"/>
          <w:szCs w:val="20"/>
        </w:rPr>
      </w:pPr>
      <w:r w:rsidRPr="0013727D">
        <w:rPr>
          <w:rFonts w:cs="Arial"/>
          <w:color w:val="222222"/>
          <w:szCs w:val="20"/>
        </w:rPr>
        <w:t xml:space="preserve">HYCL, J., VALEŠOVÁ, L. Atlas oftalmologie. 1. vyd. Praha: Triton, 2003. ISBN 80-7254-382-2. </w:t>
      </w:r>
    </w:p>
    <w:p w14:paraId="5AF9EBEF" w14:textId="77777777" w:rsidR="00221635" w:rsidRPr="00884984" w:rsidRDefault="00221635" w:rsidP="00221635">
      <w:pPr>
        <w:pStyle w:val="Normlnweb"/>
        <w:numPr>
          <w:ilvl w:val="0"/>
          <w:numId w:val="2"/>
        </w:numPr>
        <w:shd w:val="clear" w:color="auto" w:fill="FFFFFF"/>
        <w:spacing w:after="0" w:line="276" w:lineRule="auto"/>
        <w:rPr>
          <w:rFonts w:cs="Arial"/>
          <w:color w:val="222222"/>
          <w:szCs w:val="20"/>
        </w:rPr>
      </w:pPr>
      <w:r w:rsidRPr="00884984">
        <w:rPr>
          <w:rFonts w:cs="Arial"/>
          <w:color w:val="222222"/>
          <w:szCs w:val="20"/>
        </w:rPr>
        <w:t>J</w:t>
      </w:r>
      <w:r>
        <w:rPr>
          <w:rFonts w:cs="Arial"/>
          <w:color w:val="222222"/>
          <w:szCs w:val="20"/>
        </w:rPr>
        <w:t>ESENSKÝ</w:t>
      </w:r>
      <w:r w:rsidRPr="00884984">
        <w:rPr>
          <w:rFonts w:cs="Arial"/>
          <w:color w:val="222222"/>
          <w:szCs w:val="20"/>
        </w:rPr>
        <w:t xml:space="preserve">, J. (1970). Poznávací význam </w:t>
      </w:r>
      <w:proofErr w:type="spellStart"/>
      <w:r w:rsidRPr="00884984">
        <w:rPr>
          <w:rFonts w:cs="Arial"/>
          <w:color w:val="222222"/>
          <w:szCs w:val="20"/>
        </w:rPr>
        <w:t>tyflografiky</w:t>
      </w:r>
      <w:proofErr w:type="spellEnd"/>
      <w:r w:rsidRPr="00884984">
        <w:rPr>
          <w:rFonts w:cs="Arial"/>
          <w:color w:val="222222"/>
          <w:szCs w:val="20"/>
        </w:rPr>
        <w:t>. 1. vyd. Praha.</w:t>
      </w:r>
    </w:p>
    <w:p w14:paraId="40DD0CA9" w14:textId="77777777" w:rsidR="00221635" w:rsidRPr="00884984" w:rsidRDefault="00221635" w:rsidP="00221635">
      <w:pPr>
        <w:pStyle w:val="Normlnweb"/>
        <w:numPr>
          <w:ilvl w:val="0"/>
          <w:numId w:val="2"/>
        </w:numPr>
        <w:shd w:val="clear" w:color="auto" w:fill="FFFFFF"/>
        <w:spacing w:after="0" w:line="276" w:lineRule="auto"/>
        <w:rPr>
          <w:rFonts w:cs="Arial"/>
          <w:color w:val="222222"/>
          <w:szCs w:val="20"/>
        </w:rPr>
      </w:pPr>
      <w:r w:rsidRPr="00884984">
        <w:rPr>
          <w:rFonts w:cs="Arial"/>
          <w:color w:val="222222"/>
          <w:szCs w:val="20"/>
        </w:rPr>
        <w:t>J</w:t>
      </w:r>
      <w:r>
        <w:rPr>
          <w:rFonts w:cs="Arial"/>
          <w:color w:val="222222"/>
          <w:szCs w:val="20"/>
        </w:rPr>
        <w:t>ESENSKÝ</w:t>
      </w:r>
      <w:r w:rsidRPr="00884984">
        <w:rPr>
          <w:rFonts w:cs="Arial"/>
          <w:color w:val="222222"/>
          <w:szCs w:val="20"/>
        </w:rPr>
        <w:t xml:space="preserve">, J. (1983). </w:t>
      </w:r>
      <w:proofErr w:type="spellStart"/>
      <w:r w:rsidRPr="00884984">
        <w:rPr>
          <w:rFonts w:cs="Arial"/>
          <w:color w:val="222222"/>
          <w:szCs w:val="20"/>
        </w:rPr>
        <w:t>Tyflografické</w:t>
      </w:r>
      <w:proofErr w:type="spellEnd"/>
      <w:r w:rsidRPr="00884984">
        <w:rPr>
          <w:rFonts w:cs="Arial"/>
          <w:color w:val="222222"/>
          <w:szCs w:val="20"/>
        </w:rPr>
        <w:t xml:space="preserve"> výzkumy a studie. Praha: SI.</w:t>
      </w:r>
    </w:p>
    <w:p w14:paraId="7B3B8B41" w14:textId="77777777" w:rsidR="00221635" w:rsidRPr="0013727D" w:rsidRDefault="00221635" w:rsidP="00221635">
      <w:pPr>
        <w:pStyle w:val="Normlnweb"/>
        <w:numPr>
          <w:ilvl w:val="0"/>
          <w:numId w:val="2"/>
        </w:numPr>
        <w:shd w:val="clear" w:color="auto" w:fill="FFFFFF"/>
        <w:spacing w:after="0" w:line="276" w:lineRule="auto"/>
        <w:rPr>
          <w:rFonts w:cs="Arial"/>
          <w:color w:val="222222"/>
          <w:szCs w:val="20"/>
        </w:rPr>
      </w:pPr>
      <w:r w:rsidRPr="00884984">
        <w:rPr>
          <w:rFonts w:cs="Arial"/>
          <w:color w:val="222222"/>
          <w:szCs w:val="20"/>
        </w:rPr>
        <w:t>J</w:t>
      </w:r>
      <w:r>
        <w:rPr>
          <w:rFonts w:cs="Arial"/>
          <w:color w:val="222222"/>
          <w:szCs w:val="20"/>
        </w:rPr>
        <w:t>ESENSKÝ</w:t>
      </w:r>
      <w:r w:rsidRPr="00884984">
        <w:rPr>
          <w:rFonts w:cs="Arial"/>
          <w:color w:val="222222"/>
          <w:szCs w:val="20"/>
        </w:rPr>
        <w:t xml:space="preserve">, J. (1988). Hmatové vnímání informací s pomocí </w:t>
      </w:r>
      <w:proofErr w:type="spellStart"/>
      <w:r w:rsidRPr="00884984">
        <w:rPr>
          <w:rFonts w:cs="Arial"/>
          <w:color w:val="222222"/>
          <w:szCs w:val="20"/>
        </w:rPr>
        <w:t>tyflografiky</w:t>
      </w:r>
      <w:proofErr w:type="spellEnd"/>
      <w:r w:rsidRPr="00884984">
        <w:rPr>
          <w:rFonts w:cs="Arial"/>
          <w:color w:val="222222"/>
          <w:szCs w:val="20"/>
        </w:rPr>
        <w:t>. SPN.</w:t>
      </w:r>
    </w:p>
    <w:p w14:paraId="365A30FA" w14:textId="77777777" w:rsidR="00221635" w:rsidRPr="0013727D" w:rsidRDefault="00221635" w:rsidP="00221635">
      <w:pPr>
        <w:pStyle w:val="Normlnweb"/>
        <w:numPr>
          <w:ilvl w:val="0"/>
          <w:numId w:val="2"/>
        </w:numPr>
        <w:shd w:val="clear" w:color="auto" w:fill="FFFFFF"/>
        <w:spacing w:after="0" w:line="276" w:lineRule="auto"/>
        <w:rPr>
          <w:rFonts w:cs="Arial"/>
          <w:color w:val="222222"/>
          <w:szCs w:val="20"/>
        </w:rPr>
      </w:pPr>
      <w:r w:rsidRPr="0013727D">
        <w:rPr>
          <w:rFonts w:cs="Arial"/>
          <w:color w:val="222222"/>
          <w:szCs w:val="20"/>
        </w:rPr>
        <w:t xml:space="preserve">KUCHYNKA, P. a kol. Oční lékařství. 1. vyd. Praha: Grada, 2007. ISBN 978-80-247-1163-8. </w:t>
      </w:r>
    </w:p>
    <w:p w14:paraId="3D15C41B" w14:textId="77777777" w:rsidR="00221635" w:rsidRPr="0013727D" w:rsidRDefault="00221635" w:rsidP="00221635">
      <w:pPr>
        <w:pStyle w:val="Normlnweb"/>
        <w:numPr>
          <w:ilvl w:val="0"/>
          <w:numId w:val="2"/>
        </w:numPr>
        <w:shd w:val="clear" w:color="auto" w:fill="FFFFFF"/>
        <w:spacing w:after="0" w:line="276" w:lineRule="auto"/>
        <w:rPr>
          <w:rFonts w:cs="Arial"/>
          <w:color w:val="222222"/>
          <w:szCs w:val="20"/>
        </w:rPr>
      </w:pPr>
      <w:r w:rsidRPr="0013727D">
        <w:rPr>
          <w:rFonts w:cs="Arial"/>
          <w:color w:val="222222"/>
          <w:szCs w:val="20"/>
        </w:rPr>
        <w:t>LITVAK, A. G. Nástin psychologie nevidomých a slabozrakých. 1. vyd. Praha: Státní pedagogické nakladatelství, 1979.</w:t>
      </w:r>
    </w:p>
    <w:p w14:paraId="07111F1F" w14:textId="77777777" w:rsidR="00221635" w:rsidRPr="0013727D" w:rsidRDefault="00221635" w:rsidP="00221635">
      <w:pPr>
        <w:pStyle w:val="Normlnweb"/>
        <w:numPr>
          <w:ilvl w:val="0"/>
          <w:numId w:val="2"/>
        </w:numPr>
        <w:shd w:val="clear" w:color="auto" w:fill="FFFFFF"/>
        <w:spacing w:after="0" w:line="276" w:lineRule="auto"/>
        <w:rPr>
          <w:rFonts w:cs="Arial"/>
          <w:color w:val="222222"/>
          <w:szCs w:val="20"/>
        </w:rPr>
      </w:pPr>
      <w:r w:rsidRPr="0013727D">
        <w:rPr>
          <w:rFonts w:cs="Arial"/>
          <w:color w:val="222222"/>
          <w:szCs w:val="20"/>
        </w:rPr>
        <w:t>LUDÍKOVÁ, L. Tyflopedie II. 1. vyd. Olomouc: Univerzita Palackého, 1989.</w:t>
      </w:r>
    </w:p>
    <w:p w14:paraId="36E39D89" w14:textId="77777777" w:rsidR="00221635" w:rsidRPr="0013727D" w:rsidRDefault="00221635" w:rsidP="00221635">
      <w:pPr>
        <w:pStyle w:val="Normlnweb"/>
        <w:numPr>
          <w:ilvl w:val="0"/>
          <w:numId w:val="2"/>
        </w:numPr>
        <w:shd w:val="clear" w:color="auto" w:fill="FFFFFF"/>
        <w:spacing w:after="0" w:line="276" w:lineRule="auto"/>
        <w:rPr>
          <w:rFonts w:cs="Arial"/>
          <w:color w:val="222222"/>
          <w:szCs w:val="20"/>
        </w:rPr>
      </w:pPr>
      <w:r w:rsidRPr="0013727D">
        <w:rPr>
          <w:rFonts w:cs="Arial"/>
          <w:color w:val="222222"/>
          <w:szCs w:val="20"/>
        </w:rPr>
        <w:t>LUDÍKOVÁ, L. Tyflopedie. 1. vyd. Olomouc: Univerzita Palackého, 1988.</w:t>
      </w:r>
    </w:p>
    <w:p w14:paraId="551F703A" w14:textId="77777777" w:rsidR="00221635" w:rsidRPr="0013727D" w:rsidRDefault="00221635" w:rsidP="00221635">
      <w:pPr>
        <w:pStyle w:val="Normlnweb"/>
        <w:numPr>
          <w:ilvl w:val="0"/>
          <w:numId w:val="2"/>
        </w:numPr>
        <w:shd w:val="clear" w:color="auto" w:fill="FFFFFF"/>
        <w:spacing w:after="0" w:line="276" w:lineRule="auto"/>
        <w:rPr>
          <w:rFonts w:cs="Arial"/>
          <w:color w:val="222222"/>
          <w:szCs w:val="20"/>
        </w:rPr>
      </w:pPr>
      <w:r w:rsidRPr="0013727D">
        <w:rPr>
          <w:rFonts w:cs="Arial"/>
          <w:color w:val="222222"/>
          <w:szCs w:val="20"/>
        </w:rPr>
        <w:t>MAJEROVÁ, H. Vnímání osoby se zrakovým postižením v kontextu specifik představivosti. Olomouc: VUP, 2016. ISBN 978-80-244-5052-0.</w:t>
      </w:r>
    </w:p>
    <w:p w14:paraId="32214AA5" w14:textId="77777777" w:rsidR="00221635" w:rsidRPr="0013727D" w:rsidRDefault="00221635" w:rsidP="00221635">
      <w:pPr>
        <w:pStyle w:val="Normlnweb"/>
        <w:numPr>
          <w:ilvl w:val="0"/>
          <w:numId w:val="2"/>
        </w:numPr>
        <w:shd w:val="clear" w:color="auto" w:fill="FFFFFF"/>
        <w:spacing w:after="0" w:line="276" w:lineRule="auto"/>
        <w:rPr>
          <w:rFonts w:cs="Arial"/>
          <w:color w:val="222222"/>
          <w:szCs w:val="20"/>
        </w:rPr>
      </w:pPr>
      <w:r w:rsidRPr="0013727D">
        <w:rPr>
          <w:rFonts w:cs="Arial"/>
          <w:color w:val="222222"/>
          <w:szCs w:val="20"/>
        </w:rPr>
        <w:t xml:space="preserve">MORAVCOVÁ, D. Zraková terapie slabozrakých a pacientů s nízkým </w:t>
      </w:r>
      <w:proofErr w:type="spellStart"/>
      <w:r w:rsidRPr="0013727D">
        <w:rPr>
          <w:rFonts w:cs="Arial"/>
          <w:color w:val="222222"/>
          <w:szCs w:val="20"/>
        </w:rPr>
        <w:t>vizem</w:t>
      </w:r>
      <w:proofErr w:type="spellEnd"/>
      <w:r w:rsidRPr="0013727D">
        <w:rPr>
          <w:rFonts w:cs="Arial"/>
          <w:color w:val="222222"/>
          <w:szCs w:val="20"/>
        </w:rPr>
        <w:t>. Praha: Triton, 2004. ISBN 80-7254-476-4.</w:t>
      </w:r>
    </w:p>
    <w:p w14:paraId="42397328" w14:textId="77777777" w:rsidR="00221635" w:rsidRPr="0013727D" w:rsidRDefault="00221635" w:rsidP="00221635">
      <w:pPr>
        <w:pStyle w:val="Normlnweb"/>
        <w:numPr>
          <w:ilvl w:val="0"/>
          <w:numId w:val="2"/>
        </w:numPr>
        <w:shd w:val="clear" w:color="auto" w:fill="FFFFFF"/>
        <w:spacing w:after="0" w:line="276" w:lineRule="auto"/>
        <w:rPr>
          <w:rFonts w:cs="Arial"/>
          <w:color w:val="222222"/>
          <w:szCs w:val="20"/>
        </w:rPr>
      </w:pPr>
      <w:r w:rsidRPr="0013727D">
        <w:rPr>
          <w:rFonts w:cs="Arial"/>
          <w:color w:val="222222"/>
          <w:szCs w:val="20"/>
        </w:rPr>
        <w:t>NIELSENOVÁ, L. Učení zrakově postižených v raném věku. Praha: ISV, 1998. ISBN 80-85866-26-9.</w:t>
      </w:r>
    </w:p>
    <w:p w14:paraId="3103AFDB" w14:textId="77777777" w:rsidR="00221635" w:rsidRDefault="00221635" w:rsidP="00221635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cs="Arial"/>
          <w:color w:val="222222"/>
          <w:szCs w:val="20"/>
        </w:rPr>
      </w:pPr>
      <w:r w:rsidRPr="0013727D">
        <w:rPr>
          <w:rFonts w:cs="Arial"/>
          <w:color w:val="222222"/>
          <w:szCs w:val="20"/>
        </w:rPr>
        <w:t xml:space="preserve">ROZSÍVAL, P. et al. Oční lékařství. Praha: </w:t>
      </w:r>
      <w:proofErr w:type="spellStart"/>
      <w:r w:rsidRPr="0013727D">
        <w:rPr>
          <w:rFonts w:cs="Arial"/>
          <w:color w:val="222222"/>
          <w:szCs w:val="20"/>
        </w:rPr>
        <w:t>Galén</w:t>
      </w:r>
      <w:proofErr w:type="spellEnd"/>
      <w:r w:rsidRPr="0013727D">
        <w:rPr>
          <w:rFonts w:cs="Arial"/>
          <w:color w:val="222222"/>
          <w:szCs w:val="20"/>
        </w:rPr>
        <w:t xml:space="preserve"> a Karolinum, 2006. ISBN 80-7262-404-0</w:t>
      </w:r>
    </w:p>
    <w:p w14:paraId="757E34BB" w14:textId="77777777" w:rsidR="00221635" w:rsidRDefault="00221635" w:rsidP="00221635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cs="Arial"/>
          <w:color w:val="222222"/>
          <w:szCs w:val="20"/>
        </w:rPr>
      </w:pPr>
      <w:r w:rsidRPr="002046EF">
        <w:rPr>
          <w:rFonts w:cs="Arial"/>
          <w:color w:val="222222"/>
          <w:szCs w:val="20"/>
        </w:rPr>
        <w:t>RŮŽIČKOVÁ, V., KROUPOVÁ, K., KRAMOSILOVÁ, Z. 2016. Zrakový trénink a jeho podmínky. 1. vydání Olomouc: UP, 2016. 128 s. ISBN 978-80-244-5096-4.</w:t>
      </w:r>
    </w:p>
    <w:p w14:paraId="05B9D16A" w14:textId="77777777" w:rsidR="00221635" w:rsidRDefault="00221635" w:rsidP="00221635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lastRenderedPageBreak/>
        <w:t>RŮŽIČKOVÁ, V. KROUPOVÁ, K. Pohled na samostatný pohyb a prostorovou orientaci osob se zrakovým postižením. Olomouc: UP, 2017.</w:t>
      </w:r>
    </w:p>
    <w:p w14:paraId="44A37D24" w14:textId="77777777" w:rsidR="00221635" w:rsidRDefault="00221635" w:rsidP="00221635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cs="Arial"/>
          <w:color w:val="222222"/>
          <w:szCs w:val="20"/>
        </w:rPr>
      </w:pPr>
      <w:r w:rsidRPr="002046EF">
        <w:rPr>
          <w:rFonts w:cs="Arial"/>
          <w:color w:val="222222"/>
          <w:szCs w:val="20"/>
        </w:rPr>
        <w:t xml:space="preserve">RŮŽIČKOVÁ, V.; KROUPOVÁ, K. (2020). </w:t>
      </w:r>
      <w:proofErr w:type="spellStart"/>
      <w:r w:rsidRPr="002046EF">
        <w:rPr>
          <w:rFonts w:cs="Arial"/>
          <w:color w:val="222222"/>
          <w:szCs w:val="20"/>
        </w:rPr>
        <w:t>Tyflografika</w:t>
      </w:r>
      <w:proofErr w:type="spellEnd"/>
      <w:r w:rsidRPr="002046EF">
        <w:rPr>
          <w:rFonts w:cs="Arial"/>
          <w:color w:val="222222"/>
          <w:szCs w:val="20"/>
        </w:rPr>
        <w:t xml:space="preserve">: </w:t>
      </w:r>
      <w:proofErr w:type="spellStart"/>
      <w:r w:rsidRPr="002046EF">
        <w:rPr>
          <w:rFonts w:cs="Arial"/>
          <w:color w:val="222222"/>
          <w:szCs w:val="20"/>
        </w:rPr>
        <w:t>reléfní</w:t>
      </w:r>
      <w:proofErr w:type="spellEnd"/>
      <w:r w:rsidRPr="002046EF">
        <w:rPr>
          <w:rFonts w:cs="Arial"/>
          <w:color w:val="222222"/>
          <w:szCs w:val="20"/>
        </w:rPr>
        <w:t xml:space="preserve"> grafika a její role v životě osob se zrakovým postižením. Olomouc: Univerzita Palackého. ISBN 978-80-244-5732-1</w:t>
      </w:r>
    </w:p>
    <w:p w14:paraId="4F04994E" w14:textId="77777777" w:rsidR="00221635" w:rsidRDefault="00221635" w:rsidP="00221635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cs="Arial"/>
          <w:color w:val="222222"/>
          <w:szCs w:val="20"/>
        </w:rPr>
      </w:pPr>
      <w:r w:rsidRPr="0013727D">
        <w:rPr>
          <w:rFonts w:cs="Arial"/>
          <w:color w:val="222222"/>
          <w:szCs w:val="20"/>
        </w:rPr>
        <w:t xml:space="preserve">VÁGNEROVÁ, M. </w:t>
      </w:r>
      <w:proofErr w:type="spellStart"/>
      <w:r w:rsidRPr="0013727D">
        <w:rPr>
          <w:rFonts w:cs="Arial"/>
          <w:color w:val="222222"/>
          <w:szCs w:val="20"/>
        </w:rPr>
        <w:t>Oftalmopsychologie</w:t>
      </w:r>
      <w:proofErr w:type="spellEnd"/>
      <w:r w:rsidRPr="0013727D">
        <w:rPr>
          <w:rFonts w:cs="Arial"/>
          <w:color w:val="222222"/>
          <w:szCs w:val="20"/>
        </w:rPr>
        <w:t xml:space="preserve"> dětského </w:t>
      </w:r>
      <w:proofErr w:type="spellStart"/>
      <w:proofErr w:type="gramStart"/>
      <w:r w:rsidRPr="0013727D">
        <w:rPr>
          <w:rFonts w:cs="Arial"/>
          <w:color w:val="222222"/>
          <w:szCs w:val="20"/>
        </w:rPr>
        <w:t>věku.Praha</w:t>
      </w:r>
      <w:proofErr w:type="spellEnd"/>
      <w:proofErr w:type="gramEnd"/>
      <w:r w:rsidRPr="0013727D">
        <w:rPr>
          <w:rFonts w:cs="Arial"/>
          <w:color w:val="222222"/>
          <w:szCs w:val="20"/>
        </w:rPr>
        <w:t>: Karolinum, 1995.</w:t>
      </w:r>
    </w:p>
    <w:p w14:paraId="7E7A2D42" w14:textId="77777777" w:rsidR="00221635" w:rsidRPr="00A42610" w:rsidRDefault="00221635" w:rsidP="00221635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cs="Arial"/>
          <w:color w:val="222222"/>
          <w:szCs w:val="20"/>
        </w:rPr>
      </w:pPr>
      <w:r w:rsidRPr="0013727D">
        <w:rPr>
          <w:rFonts w:cs="Arial"/>
          <w:color w:val="222222"/>
          <w:szCs w:val="20"/>
        </w:rPr>
        <w:t>W</w:t>
      </w:r>
      <w:r>
        <w:rPr>
          <w:rFonts w:cs="Arial"/>
          <w:color w:val="222222"/>
          <w:szCs w:val="20"/>
        </w:rPr>
        <w:t>IENER</w:t>
      </w:r>
      <w:r w:rsidRPr="0013727D">
        <w:rPr>
          <w:rFonts w:cs="Arial"/>
          <w:color w:val="222222"/>
          <w:szCs w:val="20"/>
        </w:rPr>
        <w:t>, P. (2006). Prostorová orientace zrakově postižených. Praha: Institut rehabilitace zrakově postižených, UK FHS.</w:t>
      </w:r>
    </w:p>
    <w:p w14:paraId="30273AB5" w14:textId="77777777" w:rsidR="00221635" w:rsidRDefault="00221635" w:rsidP="00221635">
      <w:pPr>
        <w:spacing w:after="0" w:line="360" w:lineRule="auto"/>
        <w:contextualSpacing w:val="0"/>
      </w:pPr>
    </w:p>
    <w:p w14:paraId="6C0403CC" w14:textId="77777777" w:rsidR="00221635" w:rsidRPr="0013727D" w:rsidRDefault="00221635" w:rsidP="00221635">
      <w:pPr>
        <w:spacing w:after="0" w:line="360" w:lineRule="auto"/>
        <w:contextualSpacing w:val="0"/>
        <w:rPr>
          <w:b/>
          <w:bCs/>
        </w:rPr>
      </w:pPr>
      <w:r w:rsidRPr="0013727D">
        <w:rPr>
          <w:b/>
          <w:bCs/>
        </w:rPr>
        <w:t>Možné cizojazyčné zdroje:</w:t>
      </w:r>
    </w:p>
    <w:p w14:paraId="7112A556" w14:textId="77777777" w:rsidR="00221635" w:rsidRPr="0013727D" w:rsidRDefault="00221635" w:rsidP="00221635">
      <w:pPr>
        <w:pStyle w:val="Odstavecseseznamem"/>
        <w:numPr>
          <w:ilvl w:val="0"/>
          <w:numId w:val="7"/>
        </w:numPr>
        <w:spacing w:line="276" w:lineRule="auto"/>
        <w:rPr>
          <w:szCs w:val="20"/>
          <w:lang w:val="it-IT"/>
        </w:rPr>
      </w:pPr>
      <w:r w:rsidRPr="0013727D">
        <w:rPr>
          <w:szCs w:val="20"/>
          <w:lang w:val="it-IT"/>
        </w:rPr>
        <w:t xml:space="preserve">ARTER, CH. </w:t>
      </w:r>
      <w:r w:rsidRPr="0013727D">
        <w:rPr>
          <w:i/>
          <w:szCs w:val="20"/>
          <w:lang w:val="it-IT"/>
        </w:rPr>
        <w:t>Children with Visual Impairment in Mainstream Settings</w:t>
      </w:r>
      <w:r w:rsidRPr="0013727D">
        <w:rPr>
          <w:szCs w:val="20"/>
          <w:lang w:val="it-IT"/>
        </w:rPr>
        <w:t>. Routledge, 2013. ISBN</w:t>
      </w:r>
      <w:r w:rsidRPr="0013727D">
        <w:rPr>
          <w:szCs w:val="20"/>
          <w:lang w:val="it-IT"/>
        </w:rPr>
        <w:tab/>
        <w:t>113410586X, 9781134105861.</w:t>
      </w:r>
    </w:p>
    <w:p w14:paraId="735DDABC" w14:textId="77777777" w:rsidR="00221635" w:rsidRPr="0013727D" w:rsidRDefault="00221635" w:rsidP="00221635">
      <w:pPr>
        <w:pStyle w:val="Odstavecseseznamem"/>
        <w:numPr>
          <w:ilvl w:val="0"/>
          <w:numId w:val="7"/>
        </w:numPr>
        <w:spacing w:line="276" w:lineRule="auto"/>
        <w:rPr>
          <w:szCs w:val="20"/>
          <w:lang w:val="it-IT"/>
        </w:rPr>
      </w:pPr>
      <w:r w:rsidRPr="0013727D">
        <w:rPr>
          <w:szCs w:val="20"/>
          <w:lang w:val="it-IT"/>
        </w:rPr>
        <w:t xml:space="preserve">BAILEY, I. L., HALL, A.,  LUECK, A. H. </w:t>
      </w:r>
      <w:r w:rsidRPr="0013727D">
        <w:rPr>
          <w:i/>
          <w:szCs w:val="20"/>
          <w:lang w:val="it-IT"/>
        </w:rPr>
        <w:t>Visual impairment: An overview.</w:t>
      </w:r>
      <w:r w:rsidRPr="0013727D">
        <w:rPr>
          <w:szCs w:val="20"/>
          <w:lang w:val="it-IT"/>
        </w:rPr>
        <w:t xml:space="preserve"> American Foundation for the Blind, 1990.</w:t>
      </w:r>
    </w:p>
    <w:p w14:paraId="729D604B" w14:textId="77777777" w:rsidR="00221635" w:rsidRPr="0013727D" w:rsidRDefault="00221635" w:rsidP="00221635">
      <w:pPr>
        <w:pStyle w:val="Odstavecseseznamem"/>
        <w:numPr>
          <w:ilvl w:val="0"/>
          <w:numId w:val="7"/>
        </w:numPr>
        <w:spacing w:line="276" w:lineRule="auto"/>
        <w:rPr>
          <w:szCs w:val="20"/>
          <w:lang w:val="it-IT"/>
        </w:rPr>
      </w:pPr>
      <w:r w:rsidRPr="0013727D">
        <w:rPr>
          <w:szCs w:val="20"/>
          <w:lang w:val="it-IT"/>
        </w:rPr>
        <w:t>BRILLIANT, R. L</w:t>
      </w:r>
      <w:r w:rsidRPr="0013727D">
        <w:rPr>
          <w:i/>
          <w:szCs w:val="20"/>
          <w:lang w:val="it-IT"/>
        </w:rPr>
        <w:t>. Essential of Low Vision Practise.</w:t>
      </w:r>
      <w:r w:rsidRPr="0013727D">
        <w:rPr>
          <w:szCs w:val="20"/>
          <w:lang w:val="it-IT"/>
        </w:rPr>
        <w:t xml:space="preserve"> USA: Butterworth-Heinemann, 1999. ISBN 0-7506-9307.</w:t>
      </w:r>
    </w:p>
    <w:p w14:paraId="1A842325" w14:textId="77777777" w:rsidR="00221635" w:rsidRPr="0013727D" w:rsidRDefault="00221635" w:rsidP="00221635">
      <w:pPr>
        <w:pStyle w:val="Odstavecseseznamem"/>
        <w:numPr>
          <w:ilvl w:val="0"/>
          <w:numId w:val="7"/>
        </w:numPr>
        <w:spacing w:line="276" w:lineRule="auto"/>
        <w:rPr>
          <w:szCs w:val="20"/>
          <w:lang w:val="it-IT"/>
        </w:rPr>
      </w:pPr>
      <w:r w:rsidRPr="0013727D">
        <w:rPr>
          <w:szCs w:val="20"/>
          <w:lang w:val="it-IT"/>
        </w:rPr>
        <w:t xml:space="preserve">BROWN, B. </w:t>
      </w:r>
      <w:r w:rsidRPr="0013727D">
        <w:rPr>
          <w:i/>
          <w:szCs w:val="20"/>
          <w:lang w:val="it-IT"/>
        </w:rPr>
        <w:t>The Low Vision Handbook.</w:t>
      </w:r>
      <w:r w:rsidRPr="0013727D">
        <w:rPr>
          <w:szCs w:val="20"/>
          <w:lang w:val="it-IT"/>
        </w:rPr>
        <w:t xml:space="preserve"> USA: Slack, 1997. ISBN 1-55642-329-2.</w:t>
      </w:r>
    </w:p>
    <w:p w14:paraId="5A450CB2" w14:textId="77777777" w:rsidR="00221635" w:rsidRPr="0013727D" w:rsidRDefault="00221635" w:rsidP="00221635">
      <w:pPr>
        <w:pStyle w:val="Odstavecseseznamem"/>
        <w:numPr>
          <w:ilvl w:val="0"/>
          <w:numId w:val="7"/>
        </w:numPr>
        <w:spacing w:line="276" w:lineRule="auto"/>
        <w:rPr>
          <w:szCs w:val="20"/>
          <w:lang w:val="it-IT"/>
        </w:rPr>
      </w:pPr>
      <w:r w:rsidRPr="0013727D">
        <w:rPr>
          <w:szCs w:val="20"/>
          <w:lang w:val="it-IT"/>
        </w:rPr>
        <w:t xml:space="preserve">CORN, A. L., ERIN, J. N. </w:t>
      </w:r>
      <w:r w:rsidRPr="0013727D">
        <w:rPr>
          <w:i/>
          <w:szCs w:val="20"/>
          <w:lang w:val="it-IT"/>
        </w:rPr>
        <w:t>Foundations of Low Vision: Clinical and Functional Perspectives.</w:t>
      </w:r>
      <w:r w:rsidRPr="0013727D">
        <w:rPr>
          <w:szCs w:val="20"/>
          <w:lang w:val="it-IT"/>
        </w:rPr>
        <w:t xml:space="preserve"> American Foundation for the Blind, 2010. ISBN 089128883X, 9780891288831.</w:t>
      </w:r>
    </w:p>
    <w:p w14:paraId="2604E2BB" w14:textId="77777777" w:rsidR="00221635" w:rsidRPr="0013727D" w:rsidRDefault="00221635" w:rsidP="00221635">
      <w:pPr>
        <w:pStyle w:val="Odstavecseseznamem"/>
        <w:numPr>
          <w:ilvl w:val="0"/>
          <w:numId w:val="7"/>
        </w:numPr>
        <w:spacing w:line="276" w:lineRule="auto"/>
        <w:rPr>
          <w:szCs w:val="20"/>
          <w:lang w:val="it-IT"/>
        </w:rPr>
      </w:pPr>
      <w:r w:rsidRPr="0013727D">
        <w:rPr>
          <w:szCs w:val="20"/>
          <w:lang w:val="it-IT"/>
        </w:rPr>
        <w:t xml:space="preserve">DAVIS, P. </w:t>
      </w:r>
      <w:r w:rsidRPr="0013727D">
        <w:rPr>
          <w:i/>
          <w:szCs w:val="20"/>
          <w:lang w:val="it-IT"/>
        </w:rPr>
        <w:t xml:space="preserve">Including Children with Visual Impairment in Mainstream Schools: A Practical Guide. </w:t>
      </w:r>
      <w:r w:rsidRPr="0013727D">
        <w:rPr>
          <w:szCs w:val="20"/>
          <w:lang w:val="it-IT"/>
        </w:rPr>
        <w:t>Routledge, 2013. ISBN 1135373124, 9781135373122.</w:t>
      </w:r>
    </w:p>
    <w:p w14:paraId="247AE026" w14:textId="77777777" w:rsidR="00221635" w:rsidRPr="0013727D" w:rsidRDefault="00221635" w:rsidP="00221635">
      <w:pPr>
        <w:pStyle w:val="Odstavecseseznamem"/>
        <w:numPr>
          <w:ilvl w:val="0"/>
          <w:numId w:val="7"/>
        </w:numPr>
        <w:spacing w:line="276" w:lineRule="auto"/>
        <w:rPr>
          <w:szCs w:val="20"/>
          <w:lang w:val="it-IT"/>
        </w:rPr>
      </w:pPr>
      <w:r w:rsidRPr="0013727D">
        <w:rPr>
          <w:szCs w:val="20"/>
          <w:lang w:val="it-IT"/>
        </w:rPr>
        <w:t xml:space="preserve">FLETCHER, D. C., COLENBRADER, A. </w:t>
      </w:r>
      <w:r w:rsidRPr="0013727D">
        <w:rPr>
          <w:i/>
          <w:szCs w:val="20"/>
          <w:lang w:val="it-IT"/>
        </w:rPr>
        <w:t xml:space="preserve">Introducing Rehabilitation. </w:t>
      </w:r>
      <w:r w:rsidRPr="0013727D">
        <w:rPr>
          <w:szCs w:val="20"/>
          <w:lang w:val="it-IT"/>
        </w:rPr>
        <w:t>Ophtalmology Monographs: American Academy of Ophtalmology, 1999. ISBN 1-56055-1704.</w:t>
      </w:r>
    </w:p>
    <w:p w14:paraId="18F5DED5" w14:textId="77777777" w:rsidR="00221635" w:rsidRPr="0013727D" w:rsidRDefault="00221635" w:rsidP="00221635">
      <w:pPr>
        <w:pStyle w:val="Odstavecseseznamem"/>
        <w:numPr>
          <w:ilvl w:val="0"/>
          <w:numId w:val="7"/>
        </w:numPr>
        <w:spacing w:line="276" w:lineRule="auto"/>
        <w:rPr>
          <w:szCs w:val="20"/>
          <w:lang w:val="it-IT"/>
        </w:rPr>
      </w:pPr>
      <w:r w:rsidRPr="0013727D">
        <w:rPr>
          <w:szCs w:val="20"/>
          <w:lang w:val="it-IT"/>
        </w:rPr>
        <w:t>GORDON, S</w:t>
      </w:r>
      <w:r w:rsidRPr="0013727D">
        <w:rPr>
          <w:i/>
          <w:szCs w:val="20"/>
          <w:lang w:val="it-IT"/>
        </w:rPr>
        <w:t>. The Aging Eye.</w:t>
      </w:r>
      <w:r w:rsidRPr="0013727D">
        <w:rPr>
          <w:szCs w:val="20"/>
          <w:lang w:val="it-IT"/>
        </w:rPr>
        <w:t xml:space="preserve"> Harvard Medical School book. Simon and Schuster, 2001. ISBN</w:t>
      </w:r>
      <w:r w:rsidRPr="0013727D">
        <w:rPr>
          <w:szCs w:val="20"/>
          <w:lang w:val="it-IT"/>
        </w:rPr>
        <w:tab/>
        <w:t>0743215036, 9780743215039.</w:t>
      </w:r>
    </w:p>
    <w:p w14:paraId="2B7260BB" w14:textId="77777777" w:rsidR="00221635" w:rsidRPr="0013727D" w:rsidRDefault="00221635" w:rsidP="00221635">
      <w:pPr>
        <w:pStyle w:val="Odstavecseseznamem"/>
        <w:numPr>
          <w:ilvl w:val="0"/>
          <w:numId w:val="7"/>
        </w:numPr>
        <w:spacing w:line="276" w:lineRule="auto"/>
        <w:rPr>
          <w:szCs w:val="20"/>
          <w:lang w:val="it-IT"/>
        </w:rPr>
      </w:pPr>
      <w:r w:rsidRPr="0013727D">
        <w:rPr>
          <w:szCs w:val="20"/>
          <w:lang w:val="it-IT"/>
        </w:rPr>
        <w:t xml:space="preserve">HERSH, M., JOHNSON, M. A. </w:t>
      </w:r>
      <w:r w:rsidRPr="0013727D">
        <w:rPr>
          <w:i/>
          <w:szCs w:val="20"/>
          <w:lang w:val="it-IT"/>
        </w:rPr>
        <w:t>Assistive Technology for Visually Impaired and Blind People</w:t>
      </w:r>
      <w:r w:rsidRPr="0013727D">
        <w:rPr>
          <w:szCs w:val="20"/>
          <w:lang w:val="it-IT"/>
        </w:rPr>
        <w:t>. Springer Science &amp; Business Media, 2010. ISBN 1846288673, 9781846288678.</w:t>
      </w:r>
      <w:r w:rsidRPr="0013727D">
        <w:rPr>
          <w:szCs w:val="20"/>
          <w:lang w:val="it-IT"/>
        </w:rPr>
        <w:tab/>
      </w:r>
    </w:p>
    <w:p w14:paraId="5DF5A71F" w14:textId="77777777" w:rsidR="00221635" w:rsidRPr="0013727D" w:rsidRDefault="00221635" w:rsidP="00221635">
      <w:pPr>
        <w:pStyle w:val="Odstavecseseznamem"/>
        <w:numPr>
          <w:ilvl w:val="0"/>
          <w:numId w:val="7"/>
        </w:numPr>
        <w:spacing w:line="276" w:lineRule="auto"/>
        <w:rPr>
          <w:szCs w:val="20"/>
          <w:lang w:val="it-IT"/>
        </w:rPr>
      </w:pPr>
      <w:r w:rsidRPr="0013727D">
        <w:rPr>
          <w:szCs w:val="20"/>
          <w:lang w:val="it-IT"/>
        </w:rPr>
        <w:t xml:space="preserve">LUECK, A. H. </w:t>
      </w:r>
      <w:r w:rsidRPr="0013727D">
        <w:rPr>
          <w:i/>
          <w:szCs w:val="20"/>
          <w:lang w:val="it-IT"/>
        </w:rPr>
        <w:t>Functional Vision: A Practitioner's Guide to Evaluation and Intervention.</w:t>
      </w:r>
      <w:r w:rsidRPr="00E12467">
        <w:t xml:space="preserve"> </w:t>
      </w:r>
      <w:r w:rsidRPr="0013727D">
        <w:rPr>
          <w:szCs w:val="20"/>
          <w:lang w:val="it-IT"/>
        </w:rPr>
        <w:t>American Foundation for the Blind, 2004.</w:t>
      </w:r>
    </w:p>
    <w:p w14:paraId="34192B27" w14:textId="77777777" w:rsidR="00221635" w:rsidRPr="0013727D" w:rsidRDefault="00221635" w:rsidP="00221635">
      <w:pPr>
        <w:pStyle w:val="Odstavecseseznamem"/>
        <w:numPr>
          <w:ilvl w:val="0"/>
          <w:numId w:val="7"/>
        </w:numPr>
        <w:spacing w:line="276" w:lineRule="auto"/>
        <w:rPr>
          <w:szCs w:val="20"/>
          <w:lang w:val="it-IT"/>
        </w:rPr>
      </w:pPr>
      <w:r w:rsidRPr="0013727D">
        <w:rPr>
          <w:szCs w:val="20"/>
          <w:lang w:val="it-IT"/>
        </w:rPr>
        <w:t xml:space="preserve">MASON, H., MCCALL, S. </w:t>
      </w:r>
      <w:r w:rsidRPr="0013727D">
        <w:rPr>
          <w:i/>
          <w:szCs w:val="20"/>
          <w:lang w:val="it-IT"/>
        </w:rPr>
        <w:t>Visual Impairment: Access to Education for Children and Young People</w:t>
      </w:r>
      <w:r w:rsidRPr="0013727D">
        <w:rPr>
          <w:szCs w:val="20"/>
          <w:lang w:val="it-IT"/>
        </w:rPr>
        <w:t>. Routledge, 2013. ISBN 1136605428, 9781136605420.</w:t>
      </w:r>
    </w:p>
    <w:p w14:paraId="4499374E" w14:textId="77777777" w:rsidR="00221635" w:rsidRPr="0013727D" w:rsidRDefault="00221635" w:rsidP="00221635">
      <w:pPr>
        <w:pStyle w:val="Odstavecseseznamem"/>
        <w:numPr>
          <w:ilvl w:val="0"/>
          <w:numId w:val="7"/>
        </w:numPr>
        <w:spacing w:line="276" w:lineRule="auto"/>
        <w:rPr>
          <w:i/>
          <w:szCs w:val="20"/>
          <w:lang w:val="it-IT"/>
        </w:rPr>
      </w:pPr>
      <w:r w:rsidRPr="0013727D">
        <w:rPr>
          <w:szCs w:val="20"/>
          <w:lang w:val="it-IT"/>
        </w:rPr>
        <w:t xml:space="preserve">POGRUND, R. L., FAZZI, D. L. </w:t>
      </w:r>
      <w:r w:rsidRPr="0013727D">
        <w:rPr>
          <w:i/>
          <w:szCs w:val="20"/>
          <w:lang w:val="it-IT"/>
        </w:rPr>
        <w:t xml:space="preserve">Early Focus: Working with Young Blind and Visually Impaired Children and Their Families. </w:t>
      </w:r>
      <w:r w:rsidRPr="0013727D">
        <w:rPr>
          <w:szCs w:val="20"/>
          <w:lang w:val="it-IT"/>
        </w:rPr>
        <w:t>American Foundation for the Blind, 2002</w:t>
      </w:r>
      <w:r w:rsidRPr="0013727D">
        <w:rPr>
          <w:i/>
          <w:szCs w:val="20"/>
          <w:lang w:val="it-IT"/>
        </w:rPr>
        <w:t xml:space="preserve">. </w:t>
      </w:r>
      <w:r w:rsidRPr="0013727D">
        <w:rPr>
          <w:szCs w:val="20"/>
          <w:lang w:val="it-IT"/>
        </w:rPr>
        <w:t>ISBN 0891288562, 9780891288565.</w:t>
      </w:r>
    </w:p>
    <w:p w14:paraId="44EB97C2" w14:textId="77777777" w:rsidR="00221635" w:rsidRPr="0013727D" w:rsidRDefault="00221635" w:rsidP="00221635">
      <w:pPr>
        <w:pStyle w:val="Odstavecseseznamem"/>
        <w:numPr>
          <w:ilvl w:val="0"/>
          <w:numId w:val="7"/>
        </w:numPr>
        <w:spacing w:line="276" w:lineRule="auto"/>
        <w:rPr>
          <w:szCs w:val="20"/>
          <w:lang w:val="it-IT"/>
        </w:rPr>
      </w:pPr>
      <w:r w:rsidRPr="0013727D">
        <w:rPr>
          <w:szCs w:val="20"/>
          <w:lang w:val="it-IT"/>
        </w:rPr>
        <w:t xml:space="preserve">ROE, J., WEBSTER, A. </w:t>
      </w:r>
      <w:r w:rsidRPr="0013727D">
        <w:rPr>
          <w:i/>
          <w:szCs w:val="20"/>
          <w:lang w:val="it-IT"/>
        </w:rPr>
        <w:t>Children with Visual Impairments: Social Interaction, Language and Learning.</w:t>
      </w:r>
      <w:r w:rsidRPr="0013727D">
        <w:rPr>
          <w:szCs w:val="20"/>
          <w:lang w:val="it-IT"/>
        </w:rPr>
        <w:t xml:space="preserve"> Routledge, 2002. ISBN 1134753594, 9781134753598.</w:t>
      </w:r>
    </w:p>
    <w:p w14:paraId="1D29C0F3" w14:textId="77777777" w:rsidR="00221635" w:rsidRPr="0013727D" w:rsidRDefault="00221635" w:rsidP="00221635">
      <w:pPr>
        <w:pStyle w:val="Odstavecseseznamem"/>
        <w:numPr>
          <w:ilvl w:val="0"/>
          <w:numId w:val="7"/>
        </w:numPr>
        <w:spacing w:line="276" w:lineRule="auto"/>
        <w:rPr>
          <w:szCs w:val="20"/>
          <w:lang w:val="it-IT"/>
        </w:rPr>
      </w:pPr>
      <w:r w:rsidRPr="0013727D">
        <w:rPr>
          <w:szCs w:val="20"/>
          <w:lang w:val="it-IT"/>
        </w:rPr>
        <w:t xml:space="preserve">RUMELT, S. </w:t>
      </w:r>
      <w:r w:rsidRPr="0013727D">
        <w:rPr>
          <w:i/>
          <w:szCs w:val="20"/>
          <w:lang w:val="it-IT"/>
        </w:rPr>
        <w:t>Causes and Coping with Visual Impairment and Blindness.</w:t>
      </w:r>
      <w:r w:rsidRPr="0013727D">
        <w:rPr>
          <w:szCs w:val="20"/>
          <w:lang w:val="it-IT"/>
        </w:rPr>
        <w:t xml:space="preserve"> BoD – Books on Demand, 2018. ISBN 178923770X, 9781789237702.</w:t>
      </w:r>
    </w:p>
    <w:p w14:paraId="65DBEB17" w14:textId="77777777" w:rsidR="00221635" w:rsidRPr="0013727D" w:rsidRDefault="00221635" w:rsidP="00221635">
      <w:pPr>
        <w:pStyle w:val="Odstavecseseznamem"/>
        <w:numPr>
          <w:ilvl w:val="0"/>
          <w:numId w:val="7"/>
        </w:numPr>
        <w:spacing w:line="276" w:lineRule="auto"/>
        <w:rPr>
          <w:szCs w:val="20"/>
          <w:lang w:val="it-IT"/>
        </w:rPr>
      </w:pPr>
      <w:r w:rsidRPr="0013727D">
        <w:rPr>
          <w:szCs w:val="20"/>
          <w:lang w:val="it-IT"/>
        </w:rPr>
        <w:t xml:space="preserve">RŮŽIČKOVÁ, V. et al. </w:t>
      </w:r>
      <w:r w:rsidRPr="0013727D">
        <w:rPr>
          <w:i/>
          <w:szCs w:val="20"/>
          <w:lang w:val="it-IT"/>
        </w:rPr>
        <w:t>Basics of special education of persons with visual impairment</w:t>
      </w:r>
      <w:r w:rsidRPr="0013727D">
        <w:rPr>
          <w:szCs w:val="20"/>
          <w:lang w:val="it-IT"/>
        </w:rPr>
        <w:t>. Olomouc: Palacký University Olomouc, 2012. ISBN 978-80-244-3097-3.</w:t>
      </w:r>
    </w:p>
    <w:p w14:paraId="40D6AFC4" w14:textId="77777777" w:rsidR="00221635" w:rsidRPr="0013727D" w:rsidRDefault="00221635" w:rsidP="00221635">
      <w:pPr>
        <w:pStyle w:val="Odstavecseseznamem"/>
        <w:numPr>
          <w:ilvl w:val="0"/>
          <w:numId w:val="7"/>
        </w:numPr>
        <w:spacing w:line="276" w:lineRule="auto"/>
        <w:rPr>
          <w:i/>
          <w:szCs w:val="20"/>
          <w:lang w:val="it-IT"/>
        </w:rPr>
      </w:pPr>
      <w:r w:rsidRPr="0013727D">
        <w:rPr>
          <w:szCs w:val="20"/>
          <w:lang w:val="it-IT"/>
        </w:rPr>
        <w:t xml:space="preserve">SCHEIMAN, M., SHCEIMAN, M., WHITTAKER, S. </w:t>
      </w:r>
      <w:r w:rsidRPr="0013727D">
        <w:rPr>
          <w:i/>
          <w:szCs w:val="20"/>
          <w:lang w:val="it-IT"/>
        </w:rPr>
        <w:t xml:space="preserve">Low Vision Rehabilitation: A Practical Guide for Occupational Therapists. </w:t>
      </w:r>
      <w:r w:rsidRPr="0013727D">
        <w:rPr>
          <w:szCs w:val="20"/>
          <w:lang w:val="it-IT"/>
        </w:rPr>
        <w:t>SLACK Incorporated, 2007.</w:t>
      </w:r>
      <w:r w:rsidRPr="0013727D">
        <w:rPr>
          <w:i/>
          <w:szCs w:val="20"/>
          <w:lang w:val="it-IT"/>
        </w:rPr>
        <w:t xml:space="preserve"> </w:t>
      </w:r>
      <w:r w:rsidRPr="0013727D">
        <w:rPr>
          <w:szCs w:val="20"/>
          <w:lang w:val="it-IT"/>
        </w:rPr>
        <w:t xml:space="preserve">ISBN </w:t>
      </w:r>
      <w:r w:rsidRPr="0013727D">
        <w:rPr>
          <w:szCs w:val="20"/>
          <w:lang w:val="it-IT"/>
        </w:rPr>
        <w:tab/>
        <w:t>1556427344, 9781556427343.</w:t>
      </w:r>
    </w:p>
    <w:p w14:paraId="0721C6F3" w14:textId="77777777" w:rsidR="00221635" w:rsidRPr="0013727D" w:rsidRDefault="00221635" w:rsidP="00221635">
      <w:pPr>
        <w:pStyle w:val="Odstavecseseznamem"/>
        <w:numPr>
          <w:ilvl w:val="0"/>
          <w:numId w:val="7"/>
        </w:numPr>
        <w:spacing w:line="276" w:lineRule="auto"/>
        <w:rPr>
          <w:szCs w:val="20"/>
          <w:lang w:val="it-IT"/>
        </w:rPr>
      </w:pPr>
      <w:r w:rsidRPr="0013727D">
        <w:rPr>
          <w:szCs w:val="20"/>
          <w:lang w:val="it-IT"/>
        </w:rPr>
        <w:t xml:space="preserve">TUTTLE, D. W., TUTTLE, N. R. </w:t>
      </w:r>
      <w:r w:rsidRPr="0013727D">
        <w:rPr>
          <w:i/>
          <w:szCs w:val="20"/>
          <w:lang w:val="it-IT"/>
        </w:rPr>
        <w:t>Self-esteem and Adjusting with Blindness: The Process of Responding to Life's</w:t>
      </w:r>
      <w:r w:rsidRPr="0013727D">
        <w:rPr>
          <w:szCs w:val="20"/>
          <w:lang w:val="it-IT"/>
        </w:rPr>
        <w:t xml:space="preserve"> </w:t>
      </w:r>
      <w:r w:rsidRPr="0013727D">
        <w:rPr>
          <w:i/>
          <w:szCs w:val="20"/>
          <w:lang w:val="it-IT"/>
        </w:rPr>
        <w:t>Demands.</w:t>
      </w:r>
      <w:r w:rsidRPr="0013727D">
        <w:rPr>
          <w:szCs w:val="20"/>
          <w:lang w:val="it-IT"/>
        </w:rPr>
        <w:t xml:space="preserve"> Charles C Thomas Publisher, 2004. ISBN 0398075085, 9780398075088.</w:t>
      </w:r>
    </w:p>
    <w:p w14:paraId="35DA1C77" w14:textId="77777777" w:rsidR="00221635" w:rsidRPr="0013727D" w:rsidRDefault="00221635" w:rsidP="00221635">
      <w:pPr>
        <w:pStyle w:val="Odstavecseseznamem"/>
        <w:numPr>
          <w:ilvl w:val="0"/>
          <w:numId w:val="7"/>
        </w:numPr>
        <w:spacing w:line="276" w:lineRule="auto"/>
        <w:rPr>
          <w:szCs w:val="20"/>
          <w:lang w:val="it-IT"/>
        </w:rPr>
      </w:pPr>
      <w:r w:rsidRPr="0013727D">
        <w:rPr>
          <w:szCs w:val="20"/>
          <w:lang w:val="it-IT"/>
        </w:rPr>
        <w:lastRenderedPageBreak/>
        <w:t xml:space="preserve">VASH, C. L., CREWE, N. M. </w:t>
      </w:r>
      <w:r w:rsidRPr="0013727D">
        <w:rPr>
          <w:i/>
          <w:szCs w:val="20"/>
          <w:lang w:val="it-IT"/>
        </w:rPr>
        <w:t xml:space="preserve">Psychology of Disability. </w:t>
      </w:r>
      <w:r w:rsidRPr="0013727D">
        <w:rPr>
          <w:szCs w:val="20"/>
          <w:lang w:val="it-IT"/>
        </w:rPr>
        <w:t>Springer Series on Rehabilitation. Springer Publishing Company, 2003. ISBN 0826133428, 9780826133427.</w:t>
      </w:r>
    </w:p>
    <w:p w14:paraId="0B82BFF3" w14:textId="77777777" w:rsidR="00221635" w:rsidRPr="0013727D" w:rsidRDefault="00221635" w:rsidP="00221635">
      <w:pPr>
        <w:pStyle w:val="Odstavecseseznamem"/>
        <w:numPr>
          <w:ilvl w:val="0"/>
          <w:numId w:val="7"/>
        </w:numPr>
        <w:spacing w:line="276" w:lineRule="auto"/>
        <w:rPr>
          <w:i/>
          <w:szCs w:val="20"/>
          <w:lang w:val="it-IT"/>
        </w:rPr>
      </w:pPr>
      <w:r w:rsidRPr="0013727D">
        <w:rPr>
          <w:szCs w:val="20"/>
          <w:lang w:val="it-IT"/>
        </w:rPr>
        <w:t xml:space="preserve">WIENER, W. R., WELSH, R. L., BLASCH, B. B. </w:t>
      </w:r>
      <w:r w:rsidRPr="0013727D">
        <w:rPr>
          <w:i/>
          <w:szCs w:val="20"/>
          <w:lang w:val="it-IT"/>
        </w:rPr>
        <w:t xml:space="preserve">Foundations of Orientation and Mobility. </w:t>
      </w:r>
      <w:r w:rsidRPr="0013727D">
        <w:rPr>
          <w:szCs w:val="20"/>
          <w:lang w:val="it-IT"/>
        </w:rPr>
        <w:t>American Foundation for the Blind, 2010</w:t>
      </w:r>
      <w:r w:rsidRPr="0013727D">
        <w:rPr>
          <w:i/>
          <w:szCs w:val="20"/>
          <w:lang w:val="it-IT"/>
        </w:rPr>
        <w:t xml:space="preserve">. </w:t>
      </w:r>
      <w:r w:rsidRPr="0013727D">
        <w:rPr>
          <w:szCs w:val="20"/>
          <w:lang w:val="it-IT"/>
        </w:rPr>
        <w:t>ISBN 0891284486, 9780891284482</w:t>
      </w:r>
      <w:r w:rsidRPr="0013727D">
        <w:rPr>
          <w:i/>
          <w:szCs w:val="20"/>
          <w:lang w:val="it-IT"/>
        </w:rPr>
        <w:t>.</w:t>
      </w:r>
    </w:p>
    <w:p w14:paraId="320A8207" w14:textId="77777777" w:rsidR="00221635" w:rsidRDefault="00221635" w:rsidP="00221635">
      <w:pPr>
        <w:spacing w:after="0" w:line="360" w:lineRule="auto"/>
        <w:contextualSpacing w:val="0"/>
      </w:pPr>
    </w:p>
    <w:p w14:paraId="234908FC" w14:textId="77777777" w:rsidR="000863AC" w:rsidRPr="00B833E0" w:rsidRDefault="000863AC" w:rsidP="00221635">
      <w:pPr>
        <w:spacing w:after="0" w:line="360" w:lineRule="auto"/>
        <w:ind w:left="425"/>
        <w:contextualSpacing w:val="0"/>
      </w:pPr>
    </w:p>
    <w:sectPr w:rsidR="000863AC" w:rsidRPr="00B833E0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41E7E" w14:textId="77777777" w:rsidR="00394A5A" w:rsidRDefault="00394A5A" w:rsidP="00F15613">
      <w:pPr>
        <w:spacing w:line="240" w:lineRule="auto"/>
      </w:pPr>
      <w:r>
        <w:separator/>
      </w:r>
    </w:p>
  </w:endnote>
  <w:endnote w:type="continuationSeparator" w:id="0">
    <w:p w14:paraId="2A1D562B" w14:textId="77777777" w:rsidR="00394A5A" w:rsidRDefault="00394A5A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F0010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38322C8C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77E3BC51" w14:textId="77777777"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4951F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7D699276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5624AEA7" w14:textId="77777777"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59364" w14:textId="77777777" w:rsidR="00394A5A" w:rsidRDefault="00394A5A" w:rsidP="00F15613">
      <w:pPr>
        <w:spacing w:line="240" w:lineRule="auto"/>
      </w:pPr>
      <w:r>
        <w:separator/>
      </w:r>
    </w:p>
  </w:footnote>
  <w:footnote w:type="continuationSeparator" w:id="0">
    <w:p w14:paraId="59906F57" w14:textId="77777777" w:rsidR="00394A5A" w:rsidRDefault="00394A5A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40E4F" w14:textId="77777777" w:rsidR="00F15613" w:rsidRDefault="009554F9" w:rsidP="009554F9">
    <w:pPr>
      <w:pStyle w:val="Zhlav"/>
      <w:jc w:val="center"/>
    </w:pPr>
    <w:r w:rsidRPr="00A21525">
      <w:rPr>
        <w:rFonts w:asciiTheme="minorHAnsi" w:hAnsiTheme="minorHAnsi" w:cstheme="minorHAnsi"/>
        <w:b/>
        <w:bCs/>
        <w:szCs w:val="24"/>
      </w:rPr>
      <w:t>Ústav speciálněpedagogických studií</w:t>
    </w:r>
    <w:r>
      <w:rPr>
        <w:noProof/>
      </w:rPr>
      <w:t xml:space="preserve"> </w:t>
    </w:r>
    <w:r w:rsidR="003B14AD">
      <w:rPr>
        <w:noProof/>
      </w:rPr>
      <w:drawing>
        <wp:anchor distT="0" distB="0" distL="114300" distR="114300" simplePos="0" relativeHeight="251658240" behindDoc="0" locked="1" layoutInCell="1" allowOverlap="1" wp14:anchorId="4CE15CC4" wp14:editId="7CB0B419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14AD">
      <w:rPr>
        <w:noProof/>
      </w:rPr>
      <w:drawing>
        <wp:anchor distT="720090" distB="720090" distL="114300" distR="114300" simplePos="0" relativeHeight="251657216" behindDoc="0" locked="1" layoutInCell="1" allowOverlap="1" wp14:anchorId="21FA2EAD" wp14:editId="15DD659D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C6775"/>
    <w:multiLevelType w:val="hybridMultilevel"/>
    <w:tmpl w:val="8DAA4A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675A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5565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80D3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95D65"/>
    <w:multiLevelType w:val="singleLevel"/>
    <w:tmpl w:val="86AE28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7F827652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AD"/>
    <w:rsid w:val="0007026C"/>
    <w:rsid w:val="000863AC"/>
    <w:rsid w:val="000931EC"/>
    <w:rsid w:val="000A535E"/>
    <w:rsid w:val="000F0D39"/>
    <w:rsid w:val="0010566D"/>
    <w:rsid w:val="002004C5"/>
    <w:rsid w:val="00221635"/>
    <w:rsid w:val="00276D6B"/>
    <w:rsid w:val="002E3612"/>
    <w:rsid w:val="00331D95"/>
    <w:rsid w:val="00394A5A"/>
    <w:rsid w:val="003B14AD"/>
    <w:rsid w:val="00430F25"/>
    <w:rsid w:val="00486300"/>
    <w:rsid w:val="004D171B"/>
    <w:rsid w:val="005029E3"/>
    <w:rsid w:val="00502BEF"/>
    <w:rsid w:val="00540537"/>
    <w:rsid w:val="005467DF"/>
    <w:rsid w:val="005B6853"/>
    <w:rsid w:val="005C2BD0"/>
    <w:rsid w:val="005E387A"/>
    <w:rsid w:val="00680944"/>
    <w:rsid w:val="006B22CE"/>
    <w:rsid w:val="006E3956"/>
    <w:rsid w:val="00702C0D"/>
    <w:rsid w:val="007F6FCC"/>
    <w:rsid w:val="00862C56"/>
    <w:rsid w:val="008E27A7"/>
    <w:rsid w:val="009554F9"/>
    <w:rsid w:val="009554FB"/>
    <w:rsid w:val="00990090"/>
    <w:rsid w:val="009E629B"/>
    <w:rsid w:val="009F3F9F"/>
    <w:rsid w:val="00A04911"/>
    <w:rsid w:val="00A1351A"/>
    <w:rsid w:val="00A45B31"/>
    <w:rsid w:val="00A53296"/>
    <w:rsid w:val="00A5561A"/>
    <w:rsid w:val="00A66593"/>
    <w:rsid w:val="00B00A66"/>
    <w:rsid w:val="00B028C4"/>
    <w:rsid w:val="00B15CD8"/>
    <w:rsid w:val="00B52715"/>
    <w:rsid w:val="00B73FD1"/>
    <w:rsid w:val="00B833E0"/>
    <w:rsid w:val="00BD04D6"/>
    <w:rsid w:val="00BE1819"/>
    <w:rsid w:val="00BF49AF"/>
    <w:rsid w:val="00C6493E"/>
    <w:rsid w:val="00D11AF6"/>
    <w:rsid w:val="00D13E57"/>
    <w:rsid w:val="00D61B91"/>
    <w:rsid w:val="00D62385"/>
    <w:rsid w:val="00D63210"/>
    <w:rsid w:val="00D955E7"/>
    <w:rsid w:val="00DC5FA7"/>
    <w:rsid w:val="00DE39B0"/>
    <w:rsid w:val="00E97744"/>
    <w:rsid w:val="00ED0327"/>
    <w:rsid w:val="00F0078F"/>
    <w:rsid w:val="00F11270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1FCBD"/>
  <w15:chartTrackingRefBased/>
  <w15:docId w15:val="{F16003BE-D20C-40C0-86C1-78F3118A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3B14AD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Odstavecseseznamem">
    <w:name w:val="List Paragraph"/>
    <w:basedOn w:val="Normln"/>
    <w:uiPriority w:val="34"/>
    <w:semiHidden/>
    <w:qFormat/>
    <w:rsid w:val="0022163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8;stav\UP_hlavickovy-papir_PdF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</Template>
  <TotalTime>3</TotalTime>
  <Pages>5</Pages>
  <Words>1498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Langer</dc:creator>
  <cp:keywords/>
  <cp:lastModifiedBy>Ruzickova Veronika</cp:lastModifiedBy>
  <cp:revision>4</cp:revision>
  <cp:lastPrinted>2014-08-08T08:54:00Z</cp:lastPrinted>
  <dcterms:created xsi:type="dcterms:W3CDTF">2020-10-30T20:28:00Z</dcterms:created>
  <dcterms:modified xsi:type="dcterms:W3CDTF">2021-02-09T19:42:00Z</dcterms:modified>
</cp:coreProperties>
</file>