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5692" w14:textId="54A078E3" w:rsidR="00F30A7C" w:rsidRPr="00F30A7C" w:rsidRDefault="00F30A7C" w:rsidP="00F30A7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A7C">
        <w:rPr>
          <w:rFonts w:ascii="Times New Roman" w:hAnsi="Times New Roman" w:cs="Times New Roman"/>
          <w:sz w:val="32"/>
          <w:szCs w:val="32"/>
        </w:rPr>
        <w:t>Život s andělem</w:t>
      </w:r>
    </w:p>
    <w:p w14:paraId="5A6E8289" w14:textId="68F94771" w:rsidR="00F30A7C" w:rsidRDefault="00F30A7C" w:rsidP="004E3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7C">
        <w:rPr>
          <w:rFonts w:ascii="Times New Roman" w:hAnsi="Times New Roman" w:cs="Times New Roman"/>
          <w:sz w:val="24"/>
          <w:szCs w:val="24"/>
        </w:rPr>
        <w:t>Dne 3. prosince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308">
        <w:rPr>
          <w:rFonts w:ascii="Times New Roman" w:hAnsi="Times New Roman" w:cs="Times New Roman"/>
          <w:sz w:val="24"/>
          <w:szCs w:val="24"/>
        </w:rPr>
        <w:t>jsme měli možnost přivítat na naší historicky první online přednášce paní inženýrku Lenku Matějkovou. Paní inženýrka je spoluzakladatelka neziskové organizace</w:t>
      </w:r>
      <w:r w:rsidR="008D40A8">
        <w:rPr>
          <w:rFonts w:ascii="Times New Roman" w:hAnsi="Times New Roman" w:cs="Times New Roman"/>
          <w:sz w:val="24"/>
          <w:szCs w:val="24"/>
        </w:rPr>
        <w:t xml:space="preserve"> Asociace</w:t>
      </w:r>
      <w:r w:rsidR="004E3308">
        <w:rPr>
          <w:rFonts w:ascii="Times New Roman" w:hAnsi="Times New Roman" w:cs="Times New Roman"/>
          <w:sz w:val="24"/>
          <w:szCs w:val="24"/>
        </w:rPr>
        <w:t xml:space="preserve"> </w:t>
      </w:r>
      <w:r w:rsidR="008D40A8">
        <w:rPr>
          <w:rFonts w:ascii="Times New Roman" w:hAnsi="Times New Roman" w:cs="Times New Roman"/>
          <w:sz w:val="24"/>
          <w:szCs w:val="24"/>
        </w:rPr>
        <w:t>g</w:t>
      </w:r>
      <w:r w:rsidR="004E3308">
        <w:rPr>
          <w:rFonts w:ascii="Times New Roman" w:hAnsi="Times New Roman" w:cs="Times New Roman"/>
          <w:sz w:val="24"/>
          <w:szCs w:val="24"/>
        </w:rPr>
        <w:t>enová terapie, kter</w:t>
      </w:r>
      <w:r w:rsidR="00786228">
        <w:rPr>
          <w:rFonts w:ascii="Times New Roman" w:hAnsi="Times New Roman" w:cs="Times New Roman"/>
          <w:sz w:val="24"/>
          <w:szCs w:val="24"/>
        </w:rPr>
        <w:t>á</w:t>
      </w:r>
      <w:r w:rsidR="004E3308">
        <w:rPr>
          <w:rFonts w:ascii="Times New Roman" w:hAnsi="Times New Roman" w:cs="Times New Roman"/>
          <w:sz w:val="24"/>
          <w:szCs w:val="24"/>
        </w:rPr>
        <w:t xml:space="preserve"> v České republice iniciuje výzkum léčby Angelmanova syndromu</w:t>
      </w:r>
      <w:r w:rsidR="00B43C64">
        <w:rPr>
          <w:rFonts w:ascii="Times New Roman" w:hAnsi="Times New Roman" w:cs="Times New Roman"/>
          <w:sz w:val="24"/>
          <w:szCs w:val="24"/>
        </w:rPr>
        <w:t xml:space="preserve">. </w:t>
      </w:r>
      <w:r w:rsidR="004E3308">
        <w:rPr>
          <w:rFonts w:ascii="Times New Roman" w:hAnsi="Times New Roman" w:cs="Times New Roman"/>
          <w:sz w:val="24"/>
          <w:szCs w:val="24"/>
        </w:rPr>
        <w:t xml:space="preserve"> </w:t>
      </w:r>
      <w:r w:rsidR="00B43C64">
        <w:rPr>
          <w:rFonts w:ascii="Times New Roman" w:hAnsi="Times New Roman" w:cs="Times New Roman"/>
          <w:sz w:val="24"/>
          <w:szCs w:val="24"/>
        </w:rPr>
        <w:t>P</w:t>
      </w:r>
      <w:r w:rsidR="004E3308">
        <w:rPr>
          <w:rFonts w:ascii="Times New Roman" w:hAnsi="Times New Roman" w:cs="Times New Roman"/>
          <w:sz w:val="24"/>
          <w:szCs w:val="24"/>
        </w:rPr>
        <w:t xml:space="preserve">ředevším je to </w:t>
      </w:r>
      <w:r w:rsidR="00B43C64">
        <w:rPr>
          <w:rFonts w:ascii="Times New Roman" w:hAnsi="Times New Roman" w:cs="Times New Roman"/>
          <w:sz w:val="24"/>
          <w:szCs w:val="24"/>
        </w:rPr>
        <w:t xml:space="preserve">ale </w:t>
      </w:r>
      <w:r w:rsidR="004E3308">
        <w:rPr>
          <w:rFonts w:ascii="Times New Roman" w:hAnsi="Times New Roman" w:cs="Times New Roman"/>
          <w:sz w:val="24"/>
          <w:szCs w:val="24"/>
        </w:rPr>
        <w:t>maminka malého andílka Olivera, který nás na úvod všechny p</w:t>
      </w:r>
      <w:r w:rsidR="00786228">
        <w:rPr>
          <w:rFonts w:ascii="Times New Roman" w:hAnsi="Times New Roman" w:cs="Times New Roman"/>
          <w:sz w:val="24"/>
          <w:szCs w:val="24"/>
        </w:rPr>
        <w:t>ozdravil.</w:t>
      </w:r>
    </w:p>
    <w:p w14:paraId="4D15844D" w14:textId="5FA35545" w:rsidR="004E3308" w:rsidRDefault="004E3308" w:rsidP="004E3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Angelmanův syndrom, který má Oliver</w:t>
      </w:r>
      <w:r w:rsidR="00B43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vzácné onemocnění, které má u nás přibližně</w:t>
      </w:r>
      <w:r w:rsidR="00CD4D14">
        <w:rPr>
          <w:rFonts w:ascii="Times New Roman" w:hAnsi="Times New Roman" w:cs="Times New Roman"/>
          <w:sz w:val="24"/>
          <w:szCs w:val="24"/>
        </w:rPr>
        <w:t xml:space="preserve"> 400 lidí. Avšak</w:t>
      </w:r>
      <w:r w:rsidR="00B04364">
        <w:rPr>
          <w:rFonts w:ascii="Times New Roman" w:hAnsi="Times New Roman" w:cs="Times New Roman"/>
          <w:sz w:val="24"/>
          <w:szCs w:val="24"/>
        </w:rPr>
        <w:t xml:space="preserve">, </w:t>
      </w:r>
      <w:r w:rsidR="00CD4D14">
        <w:rPr>
          <w:rFonts w:ascii="Times New Roman" w:hAnsi="Times New Roman" w:cs="Times New Roman"/>
          <w:sz w:val="24"/>
          <w:szCs w:val="24"/>
        </w:rPr>
        <w:t>jak podotkla paní inženýrka, toto číslo může být mnohonásobně vyšší, jelikož před rokem 1997 se na Angelmanův syndrom neprováděla diagnostika.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C1159" w14:textId="168BD66B" w:rsidR="004E3308" w:rsidRDefault="004E3308" w:rsidP="004E3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inženýrka nás uvedla do problematiky Angelmanova syndromu</w:t>
      </w:r>
      <w:r w:rsidR="00B43C6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C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dílela s námi </w:t>
      </w:r>
      <w:r w:rsidR="00786228">
        <w:rPr>
          <w:rFonts w:ascii="Times New Roman" w:hAnsi="Times New Roman" w:cs="Times New Roman"/>
          <w:sz w:val="24"/>
          <w:szCs w:val="24"/>
        </w:rPr>
        <w:t xml:space="preserve">celý </w:t>
      </w:r>
      <w:r>
        <w:rPr>
          <w:rFonts w:ascii="Times New Roman" w:hAnsi="Times New Roman" w:cs="Times New Roman"/>
          <w:sz w:val="24"/>
          <w:szCs w:val="24"/>
        </w:rPr>
        <w:t>příběh svého andílka Olivera. Jak se dozvěděli diagnózu svého syna, jak se s ní vyrovnali, jak se synem pracují</w:t>
      </w:r>
      <w:r w:rsidR="00786228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aké dělá Oliver pokroky</w:t>
      </w:r>
      <w:r w:rsidR="00786228">
        <w:rPr>
          <w:rFonts w:ascii="Times New Roman" w:hAnsi="Times New Roman" w:cs="Times New Roman"/>
          <w:sz w:val="24"/>
          <w:szCs w:val="24"/>
        </w:rPr>
        <w:t xml:space="preserve"> i jaké mají vize do budoucna</w:t>
      </w:r>
      <w:r w:rsidR="00B43C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Dozvěděli jsme se </w:t>
      </w:r>
      <w:r w:rsidR="00B43C6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pestré</w:t>
      </w:r>
      <w:r w:rsidR="00B43C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spektrum symptomů, které charakterizují Angelmanův syndrom a jejich specifické projevy u Oliverka.</w:t>
      </w:r>
    </w:p>
    <w:p w14:paraId="40752CFC" w14:textId="377BCEA9" w:rsidR="00786228" w:rsidRDefault="00786228" w:rsidP="004E3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inženýrce moc děkujeme za možnost nahlédnout do světa rodiče malého and</w:t>
      </w:r>
      <w:r w:rsidR="00B43C64">
        <w:rPr>
          <w:rFonts w:ascii="Times New Roman" w:hAnsi="Times New Roman" w:cs="Times New Roman"/>
          <w:sz w:val="24"/>
          <w:szCs w:val="24"/>
        </w:rPr>
        <w:t>ěla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4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Věřím, že přednáška byla pro všechny účastníky velkým přínosem a doufám, že budeme mít v blízké době možnost pozvat paní inženýrku k nám na fakultu.</w:t>
      </w:r>
    </w:p>
    <w:p w14:paraId="410E7A54" w14:textId="77777777" w:rsidR="00786228" w:rsidRPr="00F30A7C" w:rsidRDefault="00786228" w:rsidP="004E3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228" w:rsidRPr="00F3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7C"/>
    <w:rsid w:val="004E3308"/>
    <w:rsid w:val="00786228"/>
    <w:rsid w:val="008D40A8"/>
    <w:rsid w:val="00B04364"/>
    <w:rsid w:val="00B43C64"/>
    <w:rsid w:val="00CD4D14"/>
    <w:rsid w:val="00F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7F56"/>
  <w15:chartTrackingRefBased/>
  <w15:docId w15:val="{9AC6F169-1473-479D-87CF-EC313599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Reichlova Katerina</dc:creator>
  <cp:keywords/>
  <dc:description/>
  <cp:lastModifiedBy>Lucie Hlaváčková</cp:lastModifiedBy>
  <cp:revision>5</cp:revision>
  <dcterms:created xsi:type="dcterms:W3CDTF">2021-04-18T10:55:00Z</dcterms:created>
  <dcterms:modified xsi:type="dcterms:W3CDTF">2021-04-19T13:54:00Z</dcterms:modified>
</cp:coreProperties>
</file>