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ABBC0" w14:textId="4A63D506" w:rsidR="00943723" w:rsidRPr="00943723" w:rsidRDefault="00943723" w:rsidP="003B14A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3723">
        <w:rPr>
          <w:rFonts w:asciiTheme="minorHAnsi" w:hAnsiTheme="minorHAnsi" w:cstheme="minorHAnsi"/>
          <w:sz w:val="24"/>
          <w:szCs w:val="24"/>
          <w:highlight w:val="cyan"/>
        </w:rPr>
        <w:t>Určeno pro:</w:t>
      </w:r>
      <w:r w:rsidRPr="00943723">
        <w:rPr>
          <w:sz w:val="18"/>
          <w:szCs w:val="20"/>
          <w:highlight w:val="cyan"/>
        </w:rPr>
        <w:t xml:space="preserve"> </w:t>
      </w:r>
      <w:r w:rsidRPr="00943723">
        <w:rPr>
          <w:rFonts w:asciiTheme="minorHAnsi" w:hAnsiTheme="minorHAnsi" w:cstheme="minorHAnsi"/>
          <w:sz w:val="24"/>
          <w:szCs w:val="24"/>
          <w:highlight w:val="cyan"/>
        </w:rPr>
        <w:t>Speciální pedagogika pro 2. stupeň základních škol a pro střední školy (U2SP-Bc)</w:t>
      </w:r>
      <w:r w:rsidRPr="009437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DF4080" w14:textId="47A83D76" w:rsidR="003B14AD" w:rsidRPr="00943723" w:rsidRDefault="003B14AD" w:rsidP="003B14AD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43723">
        <w:rPr>
          <w:rFonts w:asciiTheme="minorHAnsi" w:hAnsiTheme="minorHAnsi" w:cstheme="minorHAnsi"/>
          <w:b/>
          <w:bCs/>
          <w:sz w:val="28"/>
          <w:szCs w:val="28"/>
        </w:rPr>
        <w:t>Okruhy ke státní závěrečné zkoušce</w:t>
      </w:r>
    </w:p>
    <w:p w14:paraId="24F1F4BD" w14:textId="77777777" w:rsidR="003B14AD" w:rsidRPr="00D45A80" w:rsidRDefault="003B14AD" w:rsidP="00D761D6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146BCF1" w14:textId="7B7ACE17" w:rsidR="003B14AD" w:rsidRPr="00D45A80" w:rsidRDefault="003B14AD" w:rsidP="00D761D6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b/>
          <w:bCs/>
          <w:sz w:val="24"/>
          <w:szCs w:val="24"/>
        </w:rPr>
        <w:t xml:space="preserve">Název předmětu SZZ: </w:t>
      </w:r>
      <w:r w:rsidR="00E7419F" w:rsidRPr="00D45A80">
        <w:rPr>
          <w:rFonts w:asciiTheme="minorHAnsi" w:hAnsiTheme="minorHAnsi" w:cstheme="minorHAnsi"/>
          <w:sz w:val="24"/>
          <w:szCs w:val="24"/>
        </w:rPr>
        <w:t>Speciálně pedagogické poradenství</w:t>
      </w:r>
    </w:p>
    <w:p w14:paraId="3012CBFD" w14:textId="52454D03" w:rsidR="003B14AD" w:rsidRPr="00D45A80" w:rsidRDefault="003B14AD" w:rsidP="00D761D6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b/>
          <w:bCs/>
          <w:sz w:val="24"/>
          <w:szCs w:val="24"/>
        </w:rPr>
        <w:t>Zkratka předmětu SZZ:</w:t>
      </w:r>
      <w:r w:rsidR="0094372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3723" w:rsidRPr="00943723">
        <w:rPr>
          <w:rFonts w:asciiTheme="minorHAnsi" w:hAnsiTheme="minorHAnsi" w:cstheme="minorHAnsi"/>
          <w:sz w:val="24"/>
          <w:szCs w:val="24"/>
        </w:rPr>
        <w:t>USS/</w:t>
      </w:r>
      <w:r w:rsidR="00E7419F" w:rsidRPr="00D45A8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419F" w:rsidRPr="00D45A80">
        <w:rPr>
          <w:rFonts w:asciiTheme="minorHAnsi" w:hAnsiTheme="minorHAnsi" w:cstheme="minorHAnsi"/>
          <w:sz w:val="24"/>
          <w:szCs w:val="24"/>
        </w:rPr>
        <w:t>SZZPO</w:t>
      </w:r>
    </w:p>
    <w:p w14:paraId="5C28690C" w14:textId="77777777" w:rsidR="003B14AD" w:rsidRPr="00D45A80" w:rsidRDefault="003B14AD" w:rsidP="00D761D6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52DDC9" w14:textId="77777777" w:rsidR="003B14AD" w:rsidRPr="00D45A80" w:rsidRDefault="003B14AD" w:rsidP="00D761D6">
      <w:pPr>
        <w:spacing w:after="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D45A80">
        <w:rPr>
          <w:rFonts w:asciiTheme="minorHAnsi" w:hAnsiTheme="minorHAnsi" w:cstheme="minorHAnsi"/>
          <w:b/>
          <w:bCs/>
          <w:sz w:val="24"/>
          <w:szCs w:val="24"/>
        </w:rPr>
        <w:t>Zkušební okruhy:</w:t>
      </w:r>
    </w:p>
    <w:p w14:paraId="7CD3D283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D45A80">
        <w:rPr>
          <w:rFonts w:asciiTheme="minorHAnsi" w:hAnsiTheme="minorHAnsi" w:cstheme="minorHAnsi"/>
          <w:sz w:val="24"/>
          <w:szCs w:val="24"/>
        </w:rPr>
        <w:t>Speciálněpedagogické</w:t>
      </w:r>
      <w:proofErr w:type="spellEnd"/>
      <w:r w:rsidRPr="00D45A80">
        <w:rPr>
          <w:rFonts w:asciiTheme="minorHAnsi" w:hAnsiTheme="minorHAnsi" w:cstheme="minorHAnsi"/>
          <w:sz w:val="24"/>
          <w:szCs w:val="24"/>
        </w:rPr>
        <w:t xml:space="preserve"> poradenství a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intervence - definice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, formy, oblasti, cíle. Koncepce </w:t>
      </w:r>
      <w:proofErr w:type="spellStart"/>
      <w:r w:rsidRPr="00D45A80">
        <w:rPr>
          <w:rFonts w:asciiTheme="minorHAnsi" w:hAnsiTheme="minorHAnsi" w:cstheme="minorHAnsi"/>
          <w:sz w:val="24"/>
          <w:szCs w:val="24"/>
        </w:rPr>
        <w:t>speciálněpedagogického</w:t>
      </w:r>
      <w:proofErr w:type="spellEnd"/>
      <w:r w:rsidRPr="00D45A80">
        <w:rPr>
          <w:rFonts w:asciiTheme="minorHAnsi" w:hAnsiTheme="minorHAnsi" w:cstheme="minorHAnsi"/>
          <w:sz w:val="24"/>
          <w:szCs w:val="24"/>
        </w:rPr>
        <w:t xml:space="preserve"> poradenství a jeho interdisciplinární charakter.</w:t>
      </w:r>
    </w:p>
    <w:p w14:paraId="653FE13A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Aktuální legislativní rámec </w:t>
      </w:r>
      <w:proofErr w:type="spellStart"/>
      <w:r w:rsidRPr="00D45A80">
        <w:rPr>
          <w:rFonts w:asciiTheme="minorHAnsi" w:hAnsiTheme="minorHAnsi" w:cstheme="minorHAnsi"/>
          <w:sz w:val="24"/>
          <w:szCs w:val="24"/>
        </w:rPr>
        <w:t>speciálněpedagogického</w:t>
      </w:r>
      <w:proofErr w:type="spellEnd"/>
      <w:r w:rsidRPr="00D45A80">
        <w:rPr>
          <w:rFonts w:asciiTheme="minorHAnsi" w:hAnsiTheme="minorHAnsi" w:cstheme="minorHAnsi"/>
          <w:sz w:val="24"/>
          <w:szCs w:val="24"/>
        </w:rPr>
        <w:t xml:space="preserve"> poradenství. Přehled používané předepsané dokumentace.</w:t>
      </w:r>
    </w:p>
    <w:p w14:paraId="5EB04ECD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>Vznik a vývoj poradenského systému v ČR a v zahraničí.</w:t>
      </w:r>
    </w:p>
    <w:p w14:paraId="2CCBFB6B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Zásady poradenské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práce - popis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jednotlivých zásad práce s jedincem s postižením a s jeho rodinou v poradenství s ohledem na humanistický přístup v pomáhajících profesích.</w:t>
      </w:r>
    </w:p>
    <w:p w14:paraId="287915C2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Fáze poradenského procesu, členění poradenského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procesu - charakteristika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fází poradenského procesu, jejich vzájemná návaznost a postupy uplatňované v jednotlivých fázích.</w:t>
      </w:r>
    </w:p>
    <w:p w14:paraId="48447DCE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Metody poradenské práce, základní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členění - diagnostické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a intervenční metody.</w:t>
      </w:r>
    </w:p>
    <w:p w14:paraId="069B28DF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Systém poradenství ve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školství - Pedagogicko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>-psychologická poradna: personální obsazení, zaměření péče, klientela, legislativní normy, standardní činnosti, právní forma.</w:t>
      </w:r>
    </w:p>
    <w:p w14:paraId="097BAF1C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Systém poradenství ve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 xml:space="preserve">školství - </w:t>
      </w:r>
      <w:proofErr w:type="spellStart"/>
      <w:r w:rsidRPr="00D45A80">
        <w:rPr>
          <w:rFonts w:asciiTheme="minorHAnsi" w:hAnsiTheme="minorHAnsi" w:cstheme="minorHAnsi"/>
          <w:sz w:val="24"/>
          <w:szCs w:val="24"/>
        </w:rPr>
        <w:t>Speciálněpedagogické</w:t>
      </w:r>
      <w:proofErr w:type="spellEnd"/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centrum: zaměření dle klientů, personální obsazení, klientela, legislativní normy, standardní činnosti, právní forma.</w:t>
      </w:r>
    </w:p>
    <w:p w14:paraId="68F96C35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lastRenderedPageBreak/>
        <w:t>Středisko výchovné péče a jeho role ve školském a školním poradenském systému: zaměření dle klientů, personální obsazení, klientela, legislativní normy, standardní činnosti, právní forma.</w:t>
      </w:r>
    </w:p>
    <w:p w14:paraId="43B91F72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Školní poradenské pracoviště – složení poradenského týmu, jeho role v životě školy, organizace činnosti, klientela, kompetence jednotlivých členů ŠPP, obligatornost ŠPP. systém poradenství ve školách a školských zařízeních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-  školní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speciální pedagog, školní psycholog, metodik prevence, výchovný poradce.</w:t>
      </w:r>
    </w:p>
    <w:p w14:paraId="2FF82B5C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Poradenství jako sociální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služba - dle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zákona 108/2006 Sb. o sociálních službách.</w:t>
      </w:r>
    </w:p>
    <w:p w14:paraId="5EA4452E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>Služby rané péče v 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ČR - instituce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poskytující ranou péči v ČR, východiska rané péče, metody a programy rané péče, klientela.</w:t>
      </w:r>
    </w:p>
    <w:p w14:paraId="5EFEF0F7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>Osobnost poradce, kompetence, etický kodex, syndrom vyhoření a možnosti prevence, význam supervize.</w:t>
      </w:r>
    </w:p>
    <w:p w14:paraId="756F2C36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>Komunikační kompetence v 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poradenství - zásady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>, verbální a neverbální komunikace.</w:t>
      </w:r>
    </w:p>
    <w:p w14:paraId="450016D1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Rozhovor jako základní metoda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poradenství - zásady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a průběh poradenského rozhovoru, podmínky.</w:t>
      </w:r>
    </w:p>
    <w:p w14:paraId="2F782BDD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Direktivní a nedirektivní psychologické směry a jejich projekce do přístupu poradenského pracovníka a jejich vliv na poradenský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proces - rozdíly</w:t>
      </w:r>
      <w:proofErr w:type="gramEnd"/>
      <w:r w:rsidRPr="00D45A80">
        <w:rPr>
          <w:rFonts w:asciiTheme="minorHAnsi" w:hAnsiTheme="minorHAnsi" w:cstheme="minorHAnsi"/>
          <w:sz w:val="24"/>
          <w:szCs w:val="24"/>
        </w:rPr>
        <w:t xml:space="preserve"> mezi poradenstvím a psychoterapií.</w:t>
      </w:r>
    </w:p>
    <w:p w14:paraId="30379241" w14:textId="77777777" w:rsidR="004C4E22" w:rsidRPr="00D45A80" w:rsidRDefault="004C4E22" w:rsidP="004C4E22">
      <w:pPr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>Úloha a forma poradenství v systému ucelené rehabilitace.</w:t>
      </w:r>
    </w:p>
    <w:p w14:paraId="5EF2A0B4" w14:textId="77777777" w:rsidR="004C4E22" w:rsidRPr="00D45A80" w:rsidRDefault="004C4E22" w:rsidP="004C4E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E53D20B" w14:textId="77777777" w:rsidR="004C4E22" w:rsidRPr="00D45A80" w:rsidRDefault="004C4E22" w:rsidP="004C4E22">
      <w:pPr>
        <w:rPr>
          <w:rFonts w:asciiTheme="minorHAnsi" w:hAnsiTheme="minorHAnsi" w:cstheme="minorHAnsi"/>
          <w:b/>
          <w:sz w:val="24"/>
          <w:szCs w:val="24"/>
        </w:rPr>
      </w:pPr>
      <w:r w:rsidRPr="00D45A80">
        <w:rPr>
          <w:rFonts w:asciiTheme="minorHAnsi" w:hAnsiTheme="minorHAnsi" w:cstheme="minorHAnsi"/>
          <w:b/>
          <w:sz w:val="24"/>
          <w:szCs w:val="24"/>
        </w:rPr>
        <w:t>Doporučená literatura a zdroje:</w:t>
      </w:r>
    </w:p>
    <w:p w14:paraId="1C092A36" w14:textId="77777777" w:rsidR="009A25BB" w:rsidRPr="00D45A80" w:rsidRDefault="009A25BB" w:rsidP="009A25BB">
      <w:pPr>
        <w:spacing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6A52DC3" w14:textId="77777777" w:rsidR="009A25BB" w:rsidRPr="00D45A80" w:rsidRDefault="009A25BB" w:rsidP="009A25BB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color w:val="000000" w:themeColor="text1"/>
          <w:sz w:val="24"/>
          <w:szCs w:val="24"/>
        </w:rPr>
        <w:t>BARVÍKOVÁ, J. </w:t>
      </w:r>
      <w:r w:rsidRPr="00D45A8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Katalog podpůrných opatření: dílčí část: pro žáky s potřebou podpory ve vzdělávání z důvodu sluchového postižení a oslabení sluchového vnímání. 2., přepracované a rozšířené vydání</w:t>
      </w:r>
      <w:r w:rsidRPr="00D45A80">
        <w:rPr>
          <w:rFonts w:asciiTheme="minorHAnsi" w:hAnsiTheme="minorHAnsi" w:cstheme="minorHAnsi"/>
          <w:color w:val="000000" w:themeColor="text1"/>
          <w:sz w:val="24"/>
          <w:szCs w:val="24"/>
        </w:rPr>
        <w:t>. Olomouc: Univerzita Palackého v Olomouci, 2020. ISBN 978-80-244-5710-9.</w:t>
      </w:r>
    </w:p>
    <w:p w14:paraId="29D96B02" w14:textId="77777777" w:rsidR="009A25BB" w:rsidRPr="00D45A80" w:rsidRDefault="009A25BB" w:rsidP="009A25BB">
      <w:pPr>
        <w:pStyle w:val="Odstavecseseznamem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shd w:val="clear" w:color="auto" w:fill="FFFFFF"/>
        </w:rPr>
      </w:pPr>
      <w:r w:rsidRPr="00D45A80">
        <w:rPr>
          <w:rFonts w:asciiTheme="minorHAnsi" w:hAnsiTheme="minorHAnsi" w:cstheme="minorHAnsi"/>
          <w:shd w:val="clear" w:color="auto" w:fill="FFFFFF"/>
        </w:rPr>
        <w:t>BASLEROVÁ, P., MICHALÍK, J., FELCMANOVÁ, L. </w:t>
      </w:r>
      <w:r w:rsidRPr="00D45A80">
        <w:rPr>
          <w:rFonts w:asciiTheme="minorHAnsi" w:hAnsiTheme="minorHAnsi" w:cstheme="minorHAnsi"/>
          <w:i/>
          <w:iCs/>
          <w:shd w:val="clear" w:color="auto" w:fill="FFFFFF"/>
        </w:rPr>
        <w:t>Katalog podpůrných opatření: obecná část: pro žáky s potřebou podpory ve vzdělávání</w:t>
      </w:r>
      <w:r w:rsidRPr="00D45A80">
        <w:rPr>
          <w:rFonts w:asciiTheme="minorHAnsi" w:hAnsiTheme="minorHAnsi" w:cstheme="minorHAnsi"/>
          <w:shd w:val="clear" w:color="auto" w:fill="FFFFFF"/>
        </w:rPr>
        <w:t>. 2., přepracované a rozšířené vydání. Olomouc: Univerzita Palackého v Olomouci, 2020. ISBN 978-80-244-5717-8.</w:t>
      </w:r>
    </w:p>
    <w:p w14:paraId="14EAE50D" w14:textId="77777777" w:rsidR="009A25BB" w:rsidRPr="00D45A80" w:rsidRDefault="009A25BB" w:rsidP="009A25BB">
      <w:pPr>
        <w:pStyle w:val="Odstavecseseznamem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shd w:val="clear" w:color="auto" w:fill="FFFFFF"/>
        </w:rPr>
      </w:pPr>
      <w:r w:rsidRPr="00D45A80">
        <w:rPr>
          <w:rFonts w:asciiTheme="minorHAnsi" w:hAnsiTheme="minorHAnsi" w:cstheme="minorHAnsi"/>
          <w:color w:val="000000" w:themeColor="text1"/>
        </w:rPr>
        <w:t>ČADOVÁ, E. </w:t>
      </w:r>
      <w:r w:rsidRPr="00D45A80">
        <w:rPr>
          <w:rFonts w:asciiTheme="minorHAnsi" w:hAnsiTheme="minorHAnsi" w:cstheme="minorHAnsi"/>
          <w:i/>
          <w:iCs/>
          <w:color w:val="000000" w:themeColor="text1"/>
        </w:rPr>
        <w:t>Katalog podpůrných opatření pro žáky s potřebou podpory ve vzdělávání z důvodu tělesného postižení nebo závažného onemocnění: dílčí část. 2., přepracované a rozšířené vydání.</w:t>
      </w:r>
      <w:r w:rsidRPr="00D45A80">
        <w:rPr>
          <w:rFonts w:asciiTheme="minorHAnsi" w:hAnsiTheme="minorHAnsi" w:cstheme="minorHAnsi"/>
          <w:color w:val="000000" w:themeColor="text1"/>
        </w:rPr>
        <w:t xml:space="preserve"> Olomouc: Univerzita Palackého v Olomouci, 2020. ISBN 978-80-244-5711-6.</w:t>
      </w:r>
    </w:p>
    <w:p w14:paraId="20ADE0D7" w14:textId="3BC1FCB9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DRAPELA, V.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Přehled teorií osobnosti. </w:t>
      </w:r>
      <w:r w:rsidRPr="00D45A80">
        <w:rPr>
          <w:rFonts w:asciiTheme="minorHAnsi" w:hAnsiTheme="minorHAnsi" w:cstheme="minorHAnsi"/>
          <w:sz w:val="24"/>
          <w:szCs w:val="24"/>
        </w:rPr>
        <w:t>Praha: Portál, 2003. ISBN 80-7178-766-3.</w:t>
      </w:r>
    </w:p>
    <w:p w14:paraId="499760DC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DRAPELA, V.J., HRABAL, V. et al.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Vybrané poradenské směry. </w:t>
      </w:r>
      <w:r w:rsidRPr="00D45A80">
        <w:rPr>
          <w:rFonts w:asciiTheme="minorHAnsi" w:hAnsiTheme="minorHAnsi" w:cstheme="minorHAnsi"/>
          <w:sz w:val="24"/>
          <w:szCs w:val="24"/>
        </w:rPr>
        <w:t>Praha: UK, 1995.</w:t>
      </w:r>
    </w:p>
    <w:p w14:paraId="4F6BC012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lastRenderedPageBreak/>
        <w:t xml:space="preserve">DRYDEN, W.  </w:t>
      </w:r>
      <w:r w:rsidRPr="00D45A80">
        <w:rPr>
          <w:rFonts w:asciiTheme="minorHAnsi" w:hAnsiTheme="minorHAnsi" w:cstheme="minorHAnsi"/>
          <w:i/>
          <w:sz w:val="24"/>
          <w:szCs w:val="24"/>
        </w:rPr>
        <w:t>Poradenství</w:t>
      </w:r>
      <w:r w:rsidRPr="00D45A8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Pr="00D45A80">
        <w:rPr>
          <w:rFonts w:asciiTheme="minorHAnsi" w:hAnsiTheme="minorHAnsi" w:cstheme="minorHAnsi"/>
          <w:sz w:val="24"/>
          <w:szCs w:val="24"/>
        </w:rPr>
        <w:t>Praha:Portál</w:t>
      </w:r>
      <w:proofErr w:type="spellEnd"/>
      <w:proofErr w:type="gramEnd"/>
      <w:r w:rsidRPr="00D45A80">
        <w:rPr>
          <w:rFonts w:asciiTheme="minorHAnsi" w:hAnsiTheme="minorHAnsi" w:cstheme="minorHAnsi"/>
          <w:sz w:val="24"/>
          <w:szCs w:val="24"/>
        </w:rPr>
        <w:t>, 2008. ISBN 978-80-7367-371-0.</w:t>
      </w:r>
    </w:p>
    <w:p w14:paraId="73B45ECF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GABURA, J., PRUŽINSKÁ, J. </w:t>
      </w:r>
      <w:r w:rsidRPr="00D45A80">
        <w:rPr>
          <w:rFonts w:asciiTheme="minorHAnsi" w:hAnsiTheme="minorHAnsi" w:cstheme="minorHAnsi"/>
          <w:i/>
          <w:sz w:val="24"/>
          <w:szCs w:val="24"/>
        </w:rPr>
        <w:t>Poradenský proces.</w:t>
      </w:r>
      <w:r w:rsidRPr="00D45A80">
        <w:rPr>
          <w:rFonts w:asciiTheme="minorHAnsi" w:hAnsiTheme="minorHAnsi" w:cstheme="minorHAnsi"/>
          <w:sz w:val="24"/>
          <w:szCs w:val="24"/>
        </w:rPr>
        <w:t xml:space="preserve"> Praha: Sociologické nakladatelství, 1995. ISBN 80-85850-10-9.</w:t>
      </w:r>
    </w:p>
    <w:p w14:paraId="69A61718" w14:textId="77777777" w:rsidR="004C4E22" w:rsidRPr="00D45A80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caps/>
          <w:sz w:val="24"/>
          <w:szCs w:val="24"/>
        </w:rPr>
        <w:t xml:space="preserve">Hadj Moussová, Z.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Úvod do speciálního poradenství. </w:t>
      </w:r>
      <w:r w:rsidRPr="00D45A80">
        <w:rPr>
          <w:rFonts w:asciiTheme="minorHAnsi" w:hAnsiTheme="minorHAnsi" w:cstheme="minorHAnsi"/>
          <w:sz w:val="24"/>
          <w:szCs w:val="24"/>
        </w:rPr>
        <w:t>Liberec: Technická univerzita v Liberci, 2002. ISBN 80-7083-659-8.</w:t>
      </w:r>
    </w:p>
    <w:p w14:paraId="23D0E324" w14:textId="77777777" w:rsidR="004C4E22" w:rsidRPr="00D45A80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caps/>
          <w:sz w:val="24"/>
          <w:szCs w:val="24"/>
        </w:rPr>
        <w:t xml:space="preserve">Hadj Moussová, Z.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Pedagogicko-psychologické poradenství III. Intervence. </w:t>
      </w:r>
      <w:r w:rsidRPr="00D45A80">
        <w:rPr>
          <w:rFonts w:asciiTheme="minorHAnsi" w:hAnsiTheme="minorHAnsi" w:cstheme="minorHAnsi"/>
          <w:sz w:val="24"/>
          <w:szCs w:val="24"/>
        </w:rPr>
        <w:t>Praha: Univerzita Karlova, 2004. ISBN 80-7290-146-X.</w:t>
      </w:r>
    </w:p>
    <w:p w14:paraId="58DC38AC" w14:textId="77777777" w:rsidR="009A25BB" w:rsidRPr="00D45A80" w:rsidRDefault="009A25BB" w:rsidP="009A25BB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>JANKOVÁ, J. </w:t>
      </w:r>
      <w:r w:rsidRPr="00D45A80">
        <w:rPr>
          <w:rFonts w:asciiTheme="minorHAnsi" w:hAnsiTheme="minorHAnsi" w:cstheme="minorHAnsi"/>
          <w:i/>
          <w:iCs/>
          <w:sz w:val="24"/>
        </w:rPr>
        <w:t>Katalog podpůrných opatření: dílčí část: pro žáky s potřebou podpory ve vzdělávání z důvodu zrakového postižení a oslabení zrakového vnímání. 2., přepracované a rozšířené vydání.</w:t>
      </w:r>
      <w:r w:rsidRPr="00D45A80">
        <w:rPr>
          <w:rFonts w:asciiTheme="minorHAnsi" w:hAnsiTheme="minorHAnsi" w:cstheme="minorHAnsi"/>
          <w:sz w:val="24"/>
        </w:rPr>
        <w:t xml:space="preserve"> Olomouc: Univerzita Palackého v Olomouci, 2020. ISBN 978-80-244-5694-2.</w:t>
      </w:r>
    </w:p>
    <w:p w14:paraId="13770883" w14:textId="77777777" w:rsidR="009A25BB" w:rsidRPr="00D45A80" w:rsidRDefault="009A25BB" w:rsidP="009A25BB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>JUCOVIČOVÁ, D., ŽÁČKOVÁ, H. </w:t>
      </w:r>
      <w:r w:rsidRPr="00D45A80">
        <w:rPr>
          <w:rFonts w:asciiTheme="minorHAnsi" w:hAnsiTheme="minorHAnsi" w:cstheme="minorHAnsi"/>
          <w:i/>
          <w:iCs/>
          <w:sz w:val="24"/>
        </w:rPr>
        <w:t xml:space="preserve">Katalog podpůrných opatření: dílčí část: pro žáky s potřebou podpory ve vzdělávání z důvodu specifických poruch učení a chování. </w:t>
      </w:r>
      <w:r w:rsidRPr="00D45A80">
        <w:rPr>
          <w:rFonts w:asciiTheme="minorHAnsi" w:hAnsiTheme="minorHAnsi" w:cstheme="minorHAnsi"/>
          <w:sz w:val="24"/>
        </w:rPr>
        <w:t>Olomouc: Univerzita Palackého v Olomouci, 2020. ISBN 978-80-244-5714-7.</w:t>
      </w:r>
    </w:p>
    <w:p w14:paraId="328F41A4" w14:textId="77777777" w:rsidR="009A25BB" w:rsidRPr="00D45A80" w:rsidRDefault="009A25BB" w:rsidP="009A25BB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 xml:space="preserve">JURKOVIČOVÁ, P., REGEC, V. </w:t>
      </w:r>
      <w:r w:rsidRPr="00D45A80">
        <w:rPr>
          <w:rFonts w:asciiTheme="minorHAnsi" w:hAnsiTheme="minorHAnsi" w:cstheme="minorHAnsi"/>
          <w:i/>
          <w:iCs/>
          <w:sz w:val="24"/>
        </w:rPr>
        <w:t xml:space="preserve">Úvod do </w:t>
      </w:r>
      <w:proofErr w:type="spellStart"/>
      <w:r w:rsidRPr="00D45A80">
        <w:rPr>
          <w:rFonts w:asciiTheme="minorHAnsi" w:hAnsiTheme="minorHAnsi" w:cstheme="minorHAnsi"/>
          <w:i/>
          <w:iCs/>
          <w:sz w:val="24"/>
        </w:rPr>
        <w:t>speciálněpedagogického</w:t>
      </w:r>
      <w:proofErr w:type="spellEnd"/>
      <w:r w:rsidRPr="00D45A80">
        <w:rPr>
          <w:rFonts w:asciiTheme="minorHAnsi" w:hAnsiTheme="minorHAnsi" w:cstheme="minorHAnsi"/>
          <w:i/>
          <w:iCs/>
          <w:sz w:val="24"/>
        </w:rPr>
        <w:t xml:space="preserve"> poradenství</w:t>
      </w:r>
      <w:r w:rsidRPr="00D45A80">
        <w:rPr>
          <w:rFonts w:asciiTheme="minorHAnsi" w:hAnsiTheme="minorHAnsi" w:cstheme="minorHAnsi"/>
          <w:sz w:val="24"/>
        </w:rPr>
        <w:t xml:space="preserve">. Olomouc: </w:t>
      </w:r>
      <w:proofErr w:type="spellStart"/>
      <w:r w:rsidRPr="00D45A80">
        <w:rPr>
          <w:rFonts w:asciiTheme="minorHAnsi" w:hAnsiTheme="minorHAnsi" w:cstheme="minorHAnsi"/>
          <w:sz w:val="24"/>
        </w:rPr>
        <w:t>PdF</w:t>
      </w:r>
      <w:proofErr w:type="spellEnd"/>
      <w:r w:rsidRPr="00D45A80">
        <w:rPr>
          <w:rFonts w:asciiTheme="minorHAnsi" w:hAnsiTheme="minorHAnsi" w:cstheme="minorHAnsi"/>
          <w:sz w:val="24"/>
        </w:rPr>
        <w:t xml:space="preserve"> UPOL, 2013.  ISBN 978-80-244-3699-9</w:t>
      </w:r>
    </w:p>
    <w:p w14:paraId="3CD5F0CB" w14:textId="77777777" w:rsidR="009A25BB" w:rsidRPr="00D45A80" w:rsidRDefault="009A25BB" w:rsidP="009A25BB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 xml:space="preserve">JURKOVIČOVÁ, P., REGEC, V. </w:t>
      </w:r>
      <w:r w:rsidRPr="00D45A80">
        <w:rPr>
          <w:rFonts w:asciiTheme="minorHAnsi" w:hAnsiTheme="minorHAnsi" w:cstheme="minorHAnsi"/>
          <w:i/>
          <w:iCs/>
          <w:sz w:val="24"/>
        </w:rPr>
        <w:t xml:space="preserve">Základy </w:t>
      </w:r>
      <w:proofErr w:type="spellStart"/>
      <w:r w:rsidRPr="00D45A80">
        <w:rPr>
          <w:rFonts w:asciiTheme="minorHAnsi" w:hAnsiTheme="minorHAnsi" w:cstheme="minorHAnsi"/>
          <w:i/>
          <w:iCs/>
          <w:sz w:val="24"/>
        </w:rPr>
        <w:t>speciálněpedagogického</w:t>
      </w:r>
      <w:proofErr w:type="spellEnd"/>
      <w:r w:rsidRPr="00D45A80">
        <w:rPr>
          <w:rFonts w:asciiTheme="minorHAnsi" w:hAnsiTheme="minorHAnsi" w:cstheme="minorHAnsi"/>
          <w:i/>
          <w:iCs/>
          <w:sz w:val="24"/>
        </w:rPr>
        <w:t xml:space="preserve"> poradenství</w:t>
      </w:r>
      <w:r w:rsidRPr="00D45A80">
        <w:rPr>
          <w:rFonts w:asciiTheme="minorHAnsi" w:hAnsiTheme="minorHAnsi" w:cstheme="minorHAnsi"/>
          <w:sz w:val="24"/>
        </w:rPr>
        <w:t xml:space="preserve">. Olomouc: </w:t>
      </w:r>
      <w:proofErr w:type="spellStart"/>
      <w:r w:rsidRPr="00D45A80">
        <w:rPr>
          <w:rFonts w:asciiTheme="minorHAnsi" w:hAnsiTheme="minorHAnsi" w:cstheme="minorHAnsi"/>
          <w:sz w:val="24"/>
        </w:rPr>
        <w:t>PdF</w:t>
      </w:r>
      <w:proofErr w:type="spellEnd"/>
      <w:r w:rsidRPr="00D45A80">
        <w:rPr>
          <w:rFonts w:asciiTheme="minorHAnsi" w:hAnsiTheme="minorHAnsi" w:cstheme="minorHAnsi"/>
          <w:sz w:val="24"/>
        </w:rPr>
        <w:t xml:space="preserve"> UPOL, 2013. ISBN 978-80-244-3695-1</w:t>
      </w:r>
    </w:p>
    <w:p w14:paraId="1FA69361" w14:textId="2F372AD9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KOPŘIVA, J. </w:t>
      </w:r>
      <w:r w:rsidRPr="00D45A80">
        <w:rPr>
          <w:rFonts w:asciiTheme="minorHAnsi" w:hAnsiTheme="minorHAnsi" w:cstheme="minorHAnsi"/>
          <w:i/>
          <w:sz w:val="24"/>
          <w:szCs w:val="24"/>
        </w:rPr>
        <w:t>Lidský vztah jako součást profese.</w:t>
      </w:r>
      <w:r w:rsidRPr="00D45A80">
        <w:rPr>
          <w:rFonts w:asciiTheme="minorHAnsi" w:hAnsiTheme="minorHAnsi" w:cstheme="minorHAnsi"/>
          <w:sz w:val="24"/>
          <w:szCs w:val="24"/>
        </w:rPr>
        <w:t xml:space="preserve"> Praha: Portál, 2006. ISBN 80-7367-181-6.</w:t>
      </w:r>
    </w:p>
    <w:p w14:paraId="5470A5A9" w14:textId="77777777" w:rsidR="004C4E22" w:rsidRPr="00D45A80" w:rsidRDefault="004C4E22" w:rsidP="004C4E22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 xml:space="preserve">KUCHARSKÁ, A. Přehled pedagogicko-psychologické diagnostiky dětí v předškolním věku. In </w:t>
      </w:r>
      <w:r w:rsidRPr="00D45A80">
        <w:rPr>
          <w:rFonts w:asciiTheme="minorHAnsi" w:hAnsiTheme="minorHAnsi" w:cstheme="minorHAnsi"/>
          <w:i/>
          <w:sz w:val="24"/>
        </w:rPr>
        <w:t>Psychologie pro učitelky mateřské školy</w:t>
      </w:r>
      <w:r w:rsidRPr="00D45A80">
        <w:rPr>
          <w:rFonts w:asciiTheme="minorHAnsi" w:hAnsiTheme="minorHAnsi" w:cstheme="minorHAnsi"/>
          <w:sz w:val="24"/>
        </w:rPr>
        <w:t xml:space="preserve">. Praha: Portál, 2003.  </w:t>
      </w:r>
    </w:p>
    <w:p w14:paraId="009031CB" w14:textId="77777777" w:rsidR="004C4E22" w:rsidRPr="00D45A80" w:rsidRDefault="004C4E22" w:rsidP="004C4E22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 xml:space="preserve">KUCHARSKÁ, A. Profesní poradenství ve školství. In </w:t>
      </w:r>
      <w:r w:rsidRPr="00D45A80">
        <w:rPr>
          <w:rFonts w:asciiTheme="minorHAnsi" w:hAnsiTheme="minorHAnsi" w:cstheme="minorHAnsi"/>
          <w:i/>
          <w:sz w:val="24"/>
        </w:rPr>
        <w:t>Pedagogicko-psychologické poradenství II. Diagnostika</w:t>
      </w:r>
      <w:r w:rsidRPr="00D45A80">
        <w:rPr>
          <w:rFonts w:asciiTheme="minorHAnsi" w:hAnsiTheme="minorHAnsi" w:cstheme="minorHAnsi"/>
          <w:sz w:val="24"/>
        </w:rPr>
        <w:t xml:space="preserve">. Praha: </w:t>
      </w:r>
      <w:proofErr w:type="spellStart"/>
      <w:r w:rsidRPr="00D45A80">
        <w:rPr>
          <w:rFonts w:asciiTheme="minorHAnsi" w:hAnsiTheme="minorHAnsi" w:cstheme="minorHAnsi"/>
          <w:sz w:val="24"/>
        </w:rPr>
        <w:t>PedF</w:t>
      </w:r>
      <w:proofErr w:type="spellEnd"/>
      <w:r w:rsidRPr="00D45A80">
        <w:rPr>
          <w:rFonts w:asciiTheme="minorHAnsi" w:hAnsiTheme="minorHAnsi" w:cstheme="minorHAnsi"/>
          <w:sz w:val="24"/>
        </w:rPr>
        <w:t xml:space="preserve"> UK, 2002. </w:t>
      </w:r>
    </w:p>
    <w:p w14:paraId="36D2F3B7" w14:textId="77777777" w:rsidR="004C4E22" w:rsidRPr="00D45A80" w:rsidRDefault="004C4E22" w:rsidP="004C4E22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 xml:space="preserve">KUCHARSKÁ, A. </w:t>
      </w:r>
      <w:r w:rsidRPr="00D45A80">
        <w:rPr>
          <w:rFonts w:asciiTheme="minorHAnsi" w:hAnsiTheme="minorHAnsi" w:cstheme="minorHAnsi"/>
          <w:i/>
          <w:sz w:val="24"/>
        </w:rPr>
        <w:t>Obligatorní diagnózy a obligatorní diagnostika v SPC</w:t>
      </w:r>
      <w:r w:rsidRPr="00D45A80">
        <w:rPr>
          <w:rFonts w:asciiTheme="minorHAnsi" w:hAnsiTheme="minorHAnsi" w:cstheme="minorHAnsi"/>
          <w:sz w:val="24"/>
        </w:rPr>
        <w:t xml:space="preserve">. Praha: IPPP ČR, 2007. </w:t>
      </w:r>
    </w:p>
    <w:p w14:paraId="55DC8B72" w14:textId="77777777" w:rsidR="004C4E22" w:rsidRPr="00CC0B5A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LANGOVÁ, M. </w:t>
      </w:r>
      <w:r w:rsidRPr="00CC0B5A">
        <w:rPr>
          <w:rFonts w:asciiTheme="minorHAnsi" w:hAnsiTheme="minorHAnsi" w:cstheme="minorHAnsi"/>
          <w:i/>
          <w:sz w:val="24"/>
          <w:szCs w:val="24"/>
        </w:rPr>
        <w:t>Psychologické aspekty školního poradenství</w:t>
      </w:r>
      <w:r w:rsidRPr="00CC0B5A">
        <w:rPr>
          <w:rFonts w:asciiTheme="minorHAnsi" w:hAnsiTheme="minorHAnsi" w:cstheme="minorHAnsi"/>
          <w:sz w:val="24"/>
          <w:szCs w:val="24"/>
        </w:rPr>
        <w:t xml:space="preserve">. V Ústí nad </w:t>
      </w:r>
      <w:proofErr w:type="gramStart"/>
      <w:r w:rsidRPr="00CC0B5A">
        <w:rPr>
          <w:rFonts w:asciiTheme="minorHAnsi" w:hAnsiTheme="minorHAnsi" w:cstheme="minorHAnsi"/>
          <w:sz w:val="24"/>
          <w:szCs w:val="24"/>
        </w:rPr>
        <w:t>Labem :</w:t>
      </w:r>
      <w:proofErr w:type="gramEnd"/>
      <w:r w:rsidRPr="00CC0B5A">
        <w:rPr>
          <w:rFonts w:asciiTheme="minorHAnsi" w:hAnsiTheme="minorHAnsi" w:cstheme="minorHAnsi"/>
          <w:sz w:val="24"/>
          <w:szCs w:val="24"/>
        </w:rPr>
        <w:t> Univerzita J.E. Purkyně, 2005. ISBN 80-7044-719-2.</w:t>
      </w:r>
    </w:p>
    <w:p w14:paraId="08DE8329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LAZAROVÁ, B. </w:t>
      </w:r>
      <w:r w:rsidRPr="00CC0B5A">
        <w:rPr>
          <w:rFonts w:asciiTheme="minorHAnsi" w:hAnsiTheme="minorHAnsi" w:cstheme="minorHAnsi"/>
          <w:i/>
          <w:sz w:val="24"/>
          <w:szCs w:val="24"/>
        </w:rPr>
        <w:t xml:space="preserve">Netradiční role </w:t>
      </w:r>
      <w:proofErr w:type="gramStart"/>
      <w:r w:rsidRPr="00CC0B5A">
        <w:rPr>
          <w:rFonts w:asciiTheme="minorHAnsi" w:hAnsiTheme="minorHAnsi" w:cstheme="minorHAnsi"/>
          <w:i/>
          <w:sz w:val="24"/>
          <w:szCs w:val="24"/>
        </w:rPr>
        <w:t>učitele :</w:t>
      </w:r>
      <w:proofErr w:type="gramEnd"/>
      <w:r w:rsidRPr="00CC0B5A">
        <w:rPr>
          <w:rFonts w:asciiTheme="minorHAnsi" w:hAnsiTheme="minorHAnsi" w:cstheme="minorHAnsi"/>
          <w:i/>
          <w:sz w:val="24"/>
          <w:szCs w:val="24"/>
        </w:rPr>
        <w:t xml:space="preserve"> o situacích pomoci, krize a poradenství ve školní praxi. </w:t>
      </w:r>
      <w:r w:rsidRPr="00CC0B5A">
        <w:rPr>
          <w:rFonts w:asciiTheme="minorHAnsi" w:hAnsiTheme="minorHAnsi" w:cstheme="minorHAnsi"/>
          <w:sz w:val="24"/>
          <w:szCs w:val="24"/>
        </w:rPr>
        <w:t xml:space="preserve">Brno: </w:t>
      </w:r>
      <w:proofErr w:type="spellStart"/>
      <w:r w:rsidRPr="00CC0B5A">
        <w:rPr>
          <w:rFonts w:asciiTheme="minorHAnsi" w:hAnsiTheme="minorHAnsi" w:cstheme="minorHAnsi"/>
          <w:sz w:val="24"/>
          <w:szCs w:val="24"/>
        </w:rPr>
        <w:t>Paido</w:t>
      </w:r>
      <w:proofErr w:type="spellEnd"/>
      <w:r w:rsidRPr="00CC0B5A">
        <w:rPr>
          <w:rFonts w:asciiTheme="minorHAnsi" w:hAnsiTheme="minorHAnsi" w:cstheme="minorHAnsi"/>
          <w:sz w:val="24"/>
          <w:szCs w:val="24"/>
        </w:rPr>
        <w:t>, 2008, ISBN 978-80-7315-169-0.</w:t>
      </w:r>
    </w:p>
    <w:p w14:paraId="5B5A8134" w14:textId="77777777" w:rsidR="004C4E22" w:rsidRPr="00CC0B5A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LUDÍKOVÁ, L. </w:t>
      </w:r>
      <w:r w:rsidRPr="00CC0B5A">
        <w:rPr>
          <w:rFonts w:asciiTheme="minorHAnsi" w:hAnsiTheme="minorHAnsi" w:cstheme="minorHAnsi"/>
          <w:i/>
          <w:sz w:val="24"/>
          <w:szCs w:val="24"/>
        </w:rPr>
        <w:t xml:space="preserve">Kvalitní </w:t>
      </w:r>
      <w:proofErr w:type="gramStart"/>
      <w:r w:rsidRPr="00CC0B5A">
        <w:rPr>
          <w:rFonts w:asciiTheme="minorHAnsi" w:hAnsiTheme="minorHAnsi" w:cstheme="minorHAnsi"/>
          <w:i/>
          <w:sz w:val="24"/>
          <w:szCs w:val="24"/>
        </w:rPr>
        <w:t>poradenství - záruka</w:t>
      </w:r>
      <w:proofErr w:type="gramEnd"/>
      <w:r w:rsidRPr="00CC0B5A">
        <w:rPr>
          <w:rFonts w:asciiTheme="minorHAnsi" w:hAnsiTheme="minorHAnsi" w:cstheme="minorHAnsi"/>
          <w:i/>
          <w:sz w:val="24"/>
          <w:szCs w:val="24"/>
        </w:rPr>
        <w:t xml:space="preserve"> kvality života</w:t>
      </w:r>
      <w:r w:rsidRPr="00CC0B5A">
        <w:rPr>
          <w:rFonts w:asciiTheme="minorHAnsi" w:hAnsiTheme="minorHAnsi" w:cstheme="minorHAnsi"/>
          <w:sz w:val="24"/>
          <w:szCs w:val="24"/>
        </w:rPr>
        <w:t xml:space="preserve">. Sborník. </w:t>
      </w:r>
      <w:proofErr w:type="gramStart"/>
      <w:r w:rsidRPr="00CC0B5A">
        <w:rPr>
          <w:rFonts w:asciiTheme="minorHAnsi" w:hAnsiTheme="minorHAnsi" w:cstheme="minorHAnsi"/>
          <w:sz w:val="24"/>
          <w:szCs w:val="24"/>
        </w:rPr>
        <w:t>Vsetín :</w:t>
      </w:r>
      <w:proofErr w:type="gramEnd"/>
      <w:r w:rsidRPr="00CC0B5A">
        <w:rPr>
          <w:rFonts w:asciiTheme="minorHAnsi" w:hAnsiTheme="minorHAnsi" w:cstheme="minorHAnsi"/>
          <w:sz w:val="24"/>
          <w:szCs w:val="24"/>
        </w:rPr>
        <w:t> Sdružení obcí mikroregionu Vsetínsko, c2007. ISBN 978-80-239-8711-9.</w:t>
      </w:r>
    </w:p>
    <w:p w14:paraId="3A1B8268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MATĚJČEK, Z. </w:t>
      </w:r>
      <w:r w:rsidRPr="00CC0B5A">
        <w:rPr>
          <w:rFonts w:asciiTheme="minorHAnsi" w:hAnsiTheme="minorHAnsi" w:cstheme="minorHAnsi"/>
          <w:i/>
          <w:sz w:val="24"/>
          <w:szCs w:val="24"/>
        </w:rPr>
        <w:t xml:space="preserve">Dítě a rodina v psychologickém poradenství. </w:t>
      </w:r>
      <w:r w:rsidRPr="00CC0B5A">
        <w:rPr>
          <w:rFonts w:asciiTheme="minorHAnsi" w:hAnsiTheme="minorHAnsi" w:cstheme="minorHAnsi"/>
          <w:sz w:val="24"/>
          <w:szCs w:val="24"/>
        </w:rPr>
        <w:t xml:space="preserve"> Praha: SPN, 1992. ISBN 80-04-25236-2.</w:t>
      </w:r>
    </w:p>
    <w:p w14:paraId="4C669371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MATĚJČEK, Z. </w:t>
      </w:r>
      <w:r w:rsidRPr="00CC0B5A">
        <w:rPr>
          <w:rFonts w:asciiTheme="minorHAnsi" w:hAnsiTheme="minorHAnsi" w:cstheme="minorHAnsi"/>
          <w:i/>
          <w:sz w:val="24"/>
          <w:szCs w:val="24"/>
        </w:rPr>
        <w:t xml:space="preserve">Praxe dětského psychologického poradenství. </w:t>
      </w:r>
      <w:proofErr w:type="spellStart"/>
      <w:proofErr w:type="gramStart"/>
      <w:r w:rsidRPr="00CC0B5A">
        <w:rPr>
          <w:rFonts w:asciiTheme="minorHAnsi" w:hAnsiTheme="minorHAnsi" w:cstheme="minorHAnsi"/>
          <w:sz w:val="24"/>
          <w:szCs w:val="24"/>
        </w:rPr>
        <w:t>Praha:SPN</w:t>
      </w:r>
      <w:proofErr w:type="spellEnd"/>
      <w:proofErr w:type="gramEnd"/>
      <w:r w:rsidRPr="00CC0B5A">
        <w:rPr>
          <w:rFonts w:asciiTheme="minorHAnsi" w:hAnsiTheme="minorHAnsi" w:cstheme="minorHAnsi"/>
          <w:sz w:val="24"/>
          <w:szCs w:val="24"/>
        </w:rPr>
        <w:t>, 1991. ISBN 80-04-24526-9.</w:t>
      </w:r>
    </w:p>
    <w:p w14:paraId="163330B8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MATĚJČEK, Z. </w:t>
      </w:r>
      <w:r w:rsidRPr="00CC0B5A">
        <w:rPr>
          <w:rFonts w:asciiTheme="minorHAnsi" w:hAnsiTheme="minorHAnsi" w:cstheme="minorHAnsi"/>
          <w:i/>
          <w:sz w:val="24"/>
          <w:szCs w:val="24"/>
        </w:rPr>
        <w:t xml:space="preserve">Výbor z díla. </w:t>
      </w:r>
      <w:r w:rsidRPr="00CC0B5A">
        <w:rPr>
          <w:rFonts w:asciiTheme="minorHAnsi" w:hAnsiTheme="minorHAnsi" w:cstheme="minorHAnsi"/>
          <w:sz w:val="24"/>
          <w:szCs w:val="24"/>
        </w:rPr>
        <w:t>Praha: Karolinum, 2005. ISBN 80-246-1056-6.</w:t>
      </w:r>
    </w:p>
    <w:p w14:paraId="44E0AE14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MERTIN, V. </w:t>
      </w:r>
      <w:r w:rsidRPr="00CC0B5A">
        <w:rPr>
          <w:rFonts w:asciiTheme="minorHAnsi" w:hAnsiTheme="minorHAnsi" w:cstheme="minorHAnsi"/>
          <w:i/>
          <w:sz w:val="24"/>
          <w:szCs w:val="24"/>
        </w:rPr>
        <w:t xml:space="preserve">Individuální vzdělávací </w:t>
      </w:r>
      <w:proofErr w:type="gramStart"/>
      <w:r w:rsidRPr="00CC0B5A">
        <w:rPr>
          <w:rFonts w:asciiTheme="minorHAnsi" w:hAnsiTheme="minorHAnsi" w:cstheme="minorHAnsi"/>
          <w:i/>
          <w:sz w:val="24"/>
          <w:szCs w:val="24"/>
        </w:rPr>
        <w:t>program :</w:t>
      </w:r>
      <w:proofErr w:type="gramEnd"/>
      <w:r w:rsidRPr="00CC0B5A">
        <w:rPr>
          <w:rFonts w:asciiTheme="minorHAnsi" w:hAnsiTheme="minorHAnsi" w:cstheme="minorHAnsi"/>
          <w:i/>
          <w:sz w:val="24"/>
          <w:szCs w:val="24"/>
        </w:rPr>
        <w:t> pro zdravotně postižené žáky</w:t>
      </w:r>
      <w:r w:rsidRPr="00CC0B5A">
        <w:rPr>
          <w:rFonts w:asciiTheme="minorHAnsi" w:hAnsiTheme="minorHAnsi" w:cstheme="minorHAnsi"/>
          <w:sz w:val="24"/>
          <w:szCs w:val="24"/>
        </w:rPr>
        <w:t xml:space="preserve">. Praha: Portál, 1995. ISBN 80-7178-033-4. </w:t>
      </w:r>
    </w:p>
    <w:p w14:paraId="72209BA0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t xml:space="preserve">Michalík, J. a kol. </w:t>
      </w:r>
      <w:r w:rsidRPr="00CC0B5A">
        <w:rPr>
          <w:rFonts w:asciiTheme="minorHAnsi" w:hAnsiTheme="minorHAnsi" w:cstheme="minorHAnsi"/>
          <w:i/>
          <w:iCs/>
          <w:color w:val="000000" w:themeColor="text1"/>
        </w:rPr>
        <w:t>Asistent pedagoga – analýza personálních, legislativních, statistických a procedurálních aspektů</w:t>
      </w:r>
      <w:r w:rsidRPr="00CC0B5A">
        <w:rPr>
          <w:rFonts w:asciiTheme="minorHAnsi" w:hAnsiTheme="minorHAnsi" w:cstheme="minorHAnsi"/>
          <w:color w:val="000000" w:themeColor="text1"/>
        </w:rPr>
        <w:t>. Olomouc: Pedagogická fakulta Univerzity Palackého v Olomouci, 2011. 96 s.</w:t>
      </w:r>
    </w:p>
    <w:p w14:paraId="67FF2B82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lastRenderedPageBreak/>
        <w:t xml:space="preserve">Michalík, J. a kol. </w:t>
      </w:r>
      <w:r w:rsidRPr="00CC0B5A">
        <w:rPr>
          <w:rFonts w:asciiTheme="minorHAnsi" w:hAnsiTheme="minorHAnsi" w:cstheme="minorHAnsi"/>
          <w:i/>
          <w:iCs/>
          <w:color w:val="000000" w:themeColor="text1"/>
        </w:rPr>
        <w:t>Asistent pedagoga u žáků se zdravotním postižením – činnosti pomoci při pohybu, sebeobsluze žáka a činnosti sociálního a zdravotního charakteru.</w:t>
      </w:r>
      <w:r w:rsidRPr="00CC0B5A">
        <w:rPr>
          <w:rFonts w:asciiTheme="minorHAnsi" w:hAnsiTheme="minorHAnsi" w:cstheme="minorHAnsi"/>
          <w:color w:val="000000" w:themeColor="text1"/>
        </w:rPr>
        <w:t xml:space="preserve"> Olomouc: Pedagogická fakulta Univerzity Palackého v Olomouci, 2015, 49 s.</w:t>
      </w:r>
    </w:p>
    <w:p w14:paraId="4334F7AA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t>Michalík, J. Právo, společnost a zdravotně postižení, Olomouc: Univerzita Palackého, 2013.</w:t>
      </w:r>
    </w:p>
    <w:p w14:paraId="620DFBA3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t>Michalík, J., </w:t>
      </w:r>
      <w:r w:rsidRPr="00CC0B5A">
        <w:rPr>
          <w:rFonts w:asciiTheme="minorHAnsi" w:hAnsiTheme="minorHAnsi" w:cstheme="minorHAnsi"/>
        </w:rPr>
        <w:t>Hrubešová, I., </w:t>
      </w:r>
      <w:r w:rsidRPr="00CC0B5A">
        <w:rPr>
          <w:rFonts w:asciiTheme="minorHAnsi" w:hAnsiTheme="minorHAnsi" w:cstheme="minorHAnsi"/>
          <w:color w:val="000000" w:themeColor="text1"/>
        </w:rPr>
        <w:t xml:space="preserve">Jurkovičová, P., Haiclová, Z., Silberová, A., </w:t>
      </w:r>
      <w:proofErr w:type="spellStart"/>
      <w:r w:rsidRPr="00CC0B5A">
        <w:rPr>
          <w:rFonts w:asciiTheme="minorHAnsi" w:hAnsiTheme="minorHAnsi" w:cstheme="minorHAnsi"/>
          <w:color w:val="000000" w:themeColor="text1"/>
        </w:rPr>
        <w:t>Flekačová</w:t>
      </w:r>
      <w:proofErr w:type="spellEnd"/>
      <w:r w:rsidRPr="00CC0B5A">
        <w:rPr>
          <w:rFonts w:asciiTheme="minorHAnsi" w:hAnsiTheme="minorHAnsi" w:cstheme="minorHAnsi"/>
          <w:color w:val="000000" w:themeColor="text1"/>
        </w:rPr>
        <w:t>, L., Pazourková, L. </w:t>
      </w:r>
      <w:r w:rsidRPr="00CC0B5A">
        <w:rPr>
          <w:rFonts w:asciiTheme="minorHAnsi" w:hAnsiTheme="minorHAnsi" w:cstheme="minorHAnsi"/>
          <w:i/>
          <w:iCs/>
        </w:rPr>
        <w:t>Kvalita života osob se zdravotním postižením (osob pečujících) – 2019: specifika vybraných skupin</w:t>
      </w:r>
      <w:r w:rsidRPr="00CC0B5A">
        <w:rPr>
          <w:rFonts w:asciiTheme="minorHAnsi" w:hAnsiTheme="minorHAnsi" w:cstheme="minorHAnsi"/>
          <w:color w:val="000000" w:themeColor="text1"/>
        </w:rPr>
        <w:t xml:space="preserve">. </w:t>
      </w:r>
      <w:proofErr w:type="gramStart"/>
      <w:r w:rsidRPr="00CC0B5A">
        <w:rPr>
          <w:rFonts w:asciiTheme="minorHAnsi" w:hAnsiTheme="minorHAnsi" w:cstheme="minorHAnsi"/>
          <w:color w:val="000000" w:themeColor="text1"/>
        </w:rPr>
        <w:t>Olomouc :</w:t>
      </w:r>
      <w:proofErr w:type="gramEnd"/>
      <w:r w:rsidRPr="00CC0B5A">
        <w:rPr>
          <w:rFonts w:asciiTheme="minorHAnsi" w:hAnsiTheme="minorHAnsi" w:cstheme="minorHAnsi"/>
          <w:color w:val="000000" w:themeColor="text1"/>
        </w:rPr>
        <w:t xml:space="preserve"> Univerzita Palackého v Olomouci, 2019. 133 s. ISBN 978-80-244-5678-2.</w:t>
      </w:r>
    </w:p>
    <w:p w14:paraId="4D7B95F9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t>Michalík, J., </w:t>
      </w:r>
      <w:r w:rsidRPr="00CC0B5A">
        <w:rPr>
          <w:rFonts w:asciiTheme="minorHAnsi" w:hAnsiTheme="minorHAnsi" w:cstheme="minorHAnsi"/>
        </w:rPr>
        <w:t>Hrubešová, I.</w:t>
      </w:r>
      <w:r w:rsidRPr="00CC0B5A">
        <w:rPr>
          <w:rFonts w:asciiTheme="minorHAnsi" w:hAnsiTheme="minorHAnsi" w:cstheme="minorHAnsi"/>
          <w:color w:val="000000" w:themeColor="text1"/>
        </w:rPr>
        <w:t xml:space="preserve">, Pospíšilová, I., </w:t>
      </w:r>
      <w:proofErr w:type="spellStart"/>
      <w:r w:rsidRPr="00CC0B5A">
        <w:rPr>
          <w:rFonts w:asciiTheme="minorHAnsi" w:hAnsiTheme="minorHAnsi" w:cstheme="minorHAnsi"/>
          <w:color w:val="000000" w:themeColor="text1"/>
        </w:rPr>
        <w:t>Karunová</w:t>
      </w:r>
      <w:proofErr w:type="spellEnd"/>
      <w:r w:rsidRPr="00CC0B5A">
        <w:rPr>
          <w:rFonts w:asciiTheme="minorHAnsi" w:hAnsiTheme="minorHAnsi" w:cstheme="minorHAnsi"/>
          <w:color w:val="000000" w:themeColor="text1"/>
        </w:rPr>
        <w:t xml:space="preserve">, H., Silberová, A., Haiclová, Z., </w:t>
      </w:r>
      <w:proofErr w:type="spellStart"/>
      <w:r w:rsidRPr="00CC0B5A">
        <w:rPr>
          <w:rFonts w:asciiTheme="minorHAnsi" w:hAnsiTheme="minorHAnsi" w:cstheme="minorHAnsi"/>
          <w:color w:val="000000" w:themeColor="text1"/>
        </w:rPr>
        <w:t>Majkusová</w:t>
      </w:r>
      <w:proofErr w:type="spellEnd"/>
      <w:r w:rsidRPr="00CC0B5A">
        <w:rPr>
          <w:rFonts w:asciiTheme="minorHAnsi" w:hAnsiTheme="minorHAnsi" w:cstheme="minorHAnsi"/>
          <w:color w:val="000000" w:themeColor="text1"/>
        </w:rPr>
        <w:t>, E., Vachalová, V. </w:t>
      </w:r>
      <w:r w:rsidRPr="00CC0B5A">
        <w:rPr>
          <w:rFonts w:asciiTheme="minorHAnsi" w:hAnsiTheme="minorHAnsi" w:cstheme="minorHAnsi"/>
          <w:i/>
          <w:iCs/>
        </w:rPr>
        <w:t>Kvalita života osob pečujících a osob se zdravotním postižením – výzkumná šetření 2018</w:t>
      </w:r>
      <w:r w:rsidRPr="00CC0B5A">
        <w:rPr>
          <w:rFonts w:asciiTheme="minorHAnsi" w:hAnsiTheme="minorHAnsi" w:cstheme="minorHAnsi"/>
          <w:color w:val="000000" w:themeColor="text1"/>
        </w:rPr>
        <w:t xml:space="preserve">. </w:t>
      </w:r>
      <w:proofErr w:type="gramStart"/>
      <w:r w:rsidRPr="00CC0B5A">
        <w:rPr>
          <w:rFonts w:asciiTheme="minorHAnsi" w:hAnsiTheme="minorHAnsi" w:cstheme="minorHAnsi"/>
          <w:color w:val="000000" w:themeColor="text1"/>
        </w:rPr>
        <w:t>Olomouc :</w:t>
      </w:r>
      <w:proofErr w:type="gramEnd"/>
      <w:r w:rsidRPr="00CC0B5A">
        <w:rPr>
          <w:rFonts w:asciiTheme="minorHAnsi" w:hAnsiTheme="minorHAnsi" w:cstheme="minorHAnsi"/>
          <w:color w:val="000000" w:themeColor="text1"/>
        </w:rPr>
        <w:t xml:space="preserve"> Univerzita Palackého v Olomouci, 2018. 146 s. ISBN 978-80-244-5471-9.</w:t>
      </w:r>
    </w:p>
    <w:p w14:paraId="193551AB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t xml:space="preserve">Michalík, J., Jesenská, J., Vencl, J. </w:t>
      </w:r>
      <w:r w:rsidRPr="00CC0B5A">
        <w:rPr>
          <w:rFonts w:asciiTheme="minorHAnsi" w:hAnsiTheme="minorHAnsi" w:cstheme="minorHAnsi"/>
          <w:i/>
          <w:color w:val="000000" w:themeColor="text1"/>
        </w:rPr>
        <w:t>Metodika přípravy poradců uživatelů sociálních služeb</w:t>
      </w:r>
      <w:r w:rsidRPr="00CC0B5A">
        <w:rPr>
          <w:rFonts w:asciiTheme="minorHAnsi" w:hAnsiTheme="minorHAnsi" w:cstheme="minorHAnsi"/>
          <w:color w:val="000000" w:themeColor="text1"/>
        </w:rPr>
        <w:t>.</w:t>
      </w:r>
      <w:r w:rsidRPr="00CC0B5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</w:t>
      </w:r>
      <w:r w:rsidRPr="00CC0B5A">
        <w:rPr>
          <w:rFonts w:asciiTheme="minorHAnsi" w:hAnsiTheme="minorHAnsi" w:cstheme="minorHAnsi"/>
          <w:color w:val="000000" w:themeColor="text1"/>
        </w:rPr>
        <w:t>[online], 2007.  Dostupné z: http://poradna.nrzp.cz/docs/metodika-pripravy-poradcu-uzivatelu-socialnich-sluzeb.pdf</w:t>
      </w:r>
    </w:p>
    <w:p w14:paraId="2D8AC94A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CC0B5A">
        <w:rPr>
          <w:rFonts w:asciiTheme="minorHAnsi" w:hAnsiTheme="minorHAnsi" w:cstheme="minorHAnsi"/>
          <w:color w:val="000000" w:themeColor="text1"/>
        </w:rPr>
        <w:t xml:space="preserve">Michalík, J. </w:t>
      </w:r>
      <w:r w:rsidRPr="00CC0B5A">
        <w:rPr>
          <w:rFonts w:asciiTheme="minorHAnsi" w:hAnsiTheme="minorHAnsi" w:cstheme="minorHAnsi"/>
          <w:i/>
          <w:color w:val="000000" w:themeColor="text1"/>
        </w:rPr>
        <w:t>Smluvní vztahy v sociálních službách</w:t>
      </w:r>
      <w:r w:rsidRPr="00CC0B5A">
        <w:rPr>
          <w:rFonts w:asciiTheme="minorHAnsi" w:hAnsiTheme="minorHAnsi" w:cstheme="minorHAnsi"/>
          <w:color w:val="000000" w:themeColor="text1"/>
        </w:rPr>
        <w:t>. [online], 2008.  Dostupné z: http://poradna.nrzp.cz/docs/smluvni_vztahy_v_socialnich_sluzbach.pdf</w:t>
      </w:r>
    </w:p>
    <w:p w14:paraId="4058F041" w14:textId="77777777" w:rsidR="00CC0B5A" w:rsidRPr="00CC0B5A" w:rsidRDefault="00CC0B5A" w:rsidP="00CC0B5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CC0B5A">
        <w:rPr>
          <w:rFonts w:asciiTheme="minorHAnsi" w:hAnsiTheme="minorHAnsi" w:cstheme="minorHAnsi"/>
        </w:rPr>
        <w:t xml:space="preserve">Michalík, J. </w:t>
      </w:r>
      <w:r w:rsidRPr="00CC0B5A">
        <w:rPr>
          <w:rStyle w:val="Zdraznn"/>
          <w:rFonts w:asciiTheme="minorHAnsi" w:hAnsiTheme="minorHAnsi" w:cstheme="minorHAnsi"/>
        </w:rPr>
        <w:t>Školský poradenský systém v České republice (východiska, rizika, příležitosti, návrh pojetí) – expertní stanovisko.</w:t>
      </w:r>
      <w:r w:rsidRPr="00CC0B5A">
        <w:rPr>
          <w:rFonts w:asciiTheme="minorHAnsi" w:hAnsiTheme="minorHAnsi" w:cstheme="minorHAnsi"/>
        </w:rPr>
        <w:t xml:space="preserve"> Olomouc: Pedagogická fakulta Univerzity Palackého v Olomouci, 2008. 79. s.</w:t>
      </w:r>
    </w:p>
    <w:p w14:paraId="7A8307AF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MICHALÍK, J. </w:t>
      </w:r>
      <w:r w:rsidRPr="00CC0B5A">
        <w:rPr>
          <w:rFonts w:asciiTheme="minorHAnsi" w:hAnsiTheme="minorHAnsi" w:cstheme="minorHAnsi"/>
          <w:i/>
          <w:sz w:val="24"/>
          <w:szCs w:val="24"/>
        </w:rPr>
        <w:t>Poradenství uživatelům sociálních služeb</w:t>
      </w:r>
      <w:r w:rsidRPr="00CC0B5A">
        <w:rPr>
          <w:rFonts w:asciiTheme="minorHAnsi" w:hAnsiTheme="minorHAnsi" w:cstheme="minorHAnsi"/>
          <w:sz w:val="24"/>
          <w:szCs w:val="24"/>
        </w:rPr>
        <w:t xml:space="preserve">. Olomouc: Výzkumné centrum integrace zdravotně </w:t>
      </w:r>
      <w:proofErr w:type="gramStart"/>
      <w:r w:rsidRPr="00CC0B5A">
        <w:rPr>
          <w:rFonts w:asciiTheme="minorHAnsi" w:hAnsiTheme="minorHAnsi" w:cstheme="minorHAnsi"/>
          <w:sz w:val="24"/>
          <w:szCs w:val="24"/>
        </w:rPr>
        <w:t>postižených - sekce</w:t>
      </w:r>
      <w:proofErr w:type="gramEnd"/>
      <w:r w:rsidRPr="00CC0B5A">
        <w:rPr>
          <w:rFonts w:asciiTheme="minorHAnsi" w:hAnsiTheme="minorHAnsi" w:cstheme="minorHAnsi"/>
          <w:sz w:val="24"/>
          <w:szCs w:val="24"/>
        </w:rPr>
        <w:t xml:space="preserve"> vzdělávání, 2008. ISBN 978-80-903658-2-7.</w:t>
      </w:r>
    </w:p>
    <w:p w14:paraId="0FCABD49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caps/>
          <w:sz w:val="24"/>
          <w:szCs w:val="24"/>
        </w:rPr>
        <w:t>NOVOSAD, L.</w:t>
      </w:r>
      <w:r w:rsidRPr="00CC0B5A">
        <w:rPr>
          <w:rFonts w:asciiTheme="minorHAnsi" w:hAnsiTheme="minorHAnsi" w:cstheme="minorHAnsi"/>
          <w:i/>
          <w:caps/>
          <w:sz w:val="24"/>
          <w:szCs w:val="24"/>
        </w:rPr>
        <w:t xml:space="preserve"> Z</w:t>
      </w:r>
      <w:r w:rsidRPr="00CC0B5A">
        <w:rPr>
          <w:rFonts w:asciiTheme="minorHAnsi" w:hAnsiTheme="minorHAnsi" w:cstheme="minorHAnsi"/>
          <w:i/>
          <w:sz w:val="24"/>
          <w:szCs w:val="24"/>
        </w:rPr>
        <w:t>áklady speciálního poradenství.</w:t>
      </w:r>
      <w:r w:rsidRPr="00CC0B5A">
        <w:rPr>
          <w:rFonts w:asciiTheme="minorHAnsi" w:hAnsiTheme="minorHAnsi" w:cstheme="minorHAnsi"/>
          <w:sz w:val="24"/>
          <w:szCs w:val="24"/>
        </w:rPr>
        <w:t xml:space="preserve"> Praha: Portál, 2000. ISBN 80-7178-197-5.</w:t>
      </w:r>
    </w:p>
    <w:p w14:paraId="6FCC64F8" w14:textId="77777777" w:rsidR="004C4E22" w:rsidRPr="00CC0B5A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caps/>
          <w:sz w:val="24"/>
          <w:szCs w:val="24"/>
        </w:rPr>
        <w:t>Novosad, L</w:t>
      </w:r>
      <w:r w:rsidRPr="00CC0B5A">
        <w:rPr>
          <w:rFonts w:asciiTheme="minorHAnsi" w:hAnsiTheme="minorHAnsi" w:cstheme="minorHAnsi"/>
          <w:sz w:val="24"/>
          <w:szCs w:val="24"/>
        </w:rPr>
        <w:t xml:space="preserve">. </w:t>
      </w:r>
      <w:r w:rsidRPr="00CC0B5A">
        <w:rPr>
          <w:rFonts w:asciiTheme="minorHAnsi" w:hAnsiTheme="minorHAnsi" w:cstheme="minorHAnsi"/>
          <w:i/>
          <w:sz w:val="24"/>
          <w:szCs w:val="24"/>
        </w:rPr>
        <w:t>Základy speciálního poradenství</w:t>
      </w:r>
      <w:r w:rsidRPr="00CC0B5A">
        <w:rPr>
          <w:rFonts w:asciiTheme="minorHAnsi" w:hAnsiTheme="minorHAnsi" w:cstheme="minorHAnsi"/>
          <w:sz w:val="24"/>
          <w:szCs w:val="24"/>
        </w:rPr>
        <w:t>. 2. vydání. Praha: Portál, 2006. ISBN 80-7367-174-3.</w:t>
      </w:r>
    </w:p>
    <w:p w14:paraId="0F4A7AED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CC0B5A">
        <w:rPr>
          <w:rFonts w:asciiTheme="minorHAnsi" w:hAnsiTheme="minorHAnsi" w:cstheme="minorHAnsi"/>
          <w:sz w:val="24"/>
          <w:szCs w:val="24"/>
        </w:rPr>
        <w:t xml:space="preserve">OPATŘILOVÁ </w:t>
      </w:r>
      <w:proofErr w:type="gramStart"/>
      <w:r w:rsidRPr="00CC0B5A">
        <w:rPr>
          <w:rFonts w:asciiTheme="minorHAnsi" w:hAnsiTheme="minorHAnsi" w:cstheme="minorHAnsi"/>
          <w:sz w:val="24"/>
          <w:szCs w:val="24"/>
        </w:rPr>
        <w:t>M .</w:t>
      </w:r>
      <w:proofErr w:type="gramEnd"/>
      <w:r w:rsidRPr="00CC0B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C0B5A">
        <w:rPr>
          <w:rFonts w:asciiTheme="minorHAnsi" w:hAnsiTheme="minorHAnsi" w:cstheme="minorHAnsi"/>
          <w:i/>
          <w:sz w:val="24"/>
          <w:szCs w:val="24"/>
        </w:rPr>
        <w:t>Pedagogicko</w:t>
      </w:r>
      <w:proofErr w:type="spellEnd"/>
      <w:r w:rsidRPr="00CC0B5A">
        <w:rPr>
          <w:rFonts w:asciiTheme="minorHAnsi" w:hAnsiTheme="minorHAnsi" w:cstheme="minorHAnsi"/>
          <w:i/>
          <w:sz w:val="24"/>
          <w:szCs w:val="24"/>
        </w:rPr>
        <w:t xml:space="preserve"> psychologické poradenství a intervence v raném a předškolním věku.</w:t>
      </w:r>
      <w:r w:rsidRPr="00CC0B5A">
        <w:rPr>
          <w:rFonts w:asciiTheme="minorHAnsi" w:hAnsiTheme="minorHAnsi" w:cstheme="minorHAnsi"/>
          <w:sz w:val="24"/>
          <w:szCs w:val="24"/>
        </w:rPr>
        <w:t xml:space="preserve"> 2006</w:t>
      </w:r>
      <w:r w:rsidRPr="00D45A80">
        <w:rPr>
          <w:rFonts w:asciiTheme="minorHAnsi" w:hAnsiTheme="minorHAnsi" w:cstheme="minorHAnsi"/>
          <w:sz w:val="24"/>
          <w:szCs w:val="24"/>
        </w:rPr>
        <w:t>.</w:t>
      </w:r>
    </w:p>
    <w:p w14:paraId="375AA140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PEŠOVÁ, I., </w:t>
      </w:r>
      <w:proofErr w:type="spellStart"/>
      <w:r w:rsidRPr="00D45A80">
        <w:rPr>
          <w:rFonts w:asciiTheme="minorHAnsi" w:hAnsiTheme="minorHAnsi" w:cstheme="minorHAnsi"/>
          <w:sz w:val="24"/>
          <w:szCs w:val="24"/>
        </w:rPr>
        <w:t>ŠAMALÍKm</w:t>
      </w:r>
      <w:proofErr w:type="spellEnd"/>
      <w:r w:rsidRPr="00D45A80">
        <w:rPr>
          <w:rFonts w:asciiTheme="minorHAnsi" w:hAnsiTheme="minorHAnsi" w:cstheme="minorHAnsi"/>
          <w:sz w:val="24"/>
          <w:szCs w:val="24"/>
        </w:rPr>
        <w:t xml:space="preserve"> M. </w:t>
      </w:r>
      <w:r w:rsidRPr="00D45A80">
        <w:rPr>
          <w:rFonts w:asciiTheme="minorHAnsi" w:hAnsiTheme="minorHAnsi" w:cstheme="minorHAnsi"/>
          <w:i/>
          <w:sz w:val="24"/>
          <w:szCs w:val="24"/>
        </w:rPr>
        <w:t>Poradenská psychologie pro děti a mládež.</w:t>
      </w:r>
      <w:r w:rsidRPr="00D45A80">
        <w:rPr>
          <w:rFonts w:asciiTheme="minorHAnsi" w:hAnsiTheme="minorHAnsi" w:cstheme="minorHAnsi"/>
          <w:sz w:val="24"/>
          <w:szCs w:val="24"/>
        </w:rPr>
        <w:t xml:space="preserve"> Praha: Grada, 2006. ISBN 80-247-1216-4. </w:t>
      </w:r>
    </w:p>
    <w:p w14:paraId="2AE8F535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PEUTELSCHMIEDOVÁ, A.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Logopedické poradenství. </w:t>
      </w:r>
      <w:r w:rsidRPr="00D45A80">
        <w:rPr>
          <w:rFonts w:asciiTheme="minorHAnsi" w:hAnsiTheme="minorHAnsi" w:cstheme="minorHAnsi"/>
          <w:sz w:val="24"/>
          <w:szCs w:val="24"/>
        </w:rPr>
        <w:t>Praha: Grada, 2009. ISBN 978-80-247-2666-3.</w:t>
      </w:r>
    </w:p>
    <w:p w14:paraId="4613CDBE" w14:textId="77777777" w:rsidR="004C4E22" w:rsidRPr="00D45A80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POLÍNEK, </w:t>
      </w:r>
      <w:proofErr w:type="gramStart"/>
      <w:r w:rsidRPr="00D45A80">
        <w:rPr>
          <w:rFonts w:asciiTheme="minorHAnsi" w:hAnsiTheme="minorHAnsi" w:cstheme="minorHAnsi"/>
          <w:sz w:val="24"/>
          <w:szCs w:val="24"/>
        </w:rPr>
        <w:t>M.D.(</w:t>
      </w:r>
      <w:proofErr w:type="spellStart"/>
      <w:proofErr w:type="gramEnd"/>
      <w:r w:rsidRPr="00D45A80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D45A80">
        <w:rPr>
          <w:rFonts w:asciiTheme="minorHAnsi" w:hAnsiTheme="minorHAnsi" w:cstheme="minorHAnsi"/>
          <w:sz w:val="24"/>
          <w:szCs w:val="24"/>
        </w:rPr>
        <w:t xml:space="preserve">.) </w:t>
      </w:r>
      <w:r w:rsidRPr="00D45A80">
        <w:rPr>
          <w:rFonts w:asciiTheme="minorHAnsi" w:hAnsiTheme="minorHAnsi" w:cstheme="minorHAnsi"/>
          <w:i/>
          <w:sz w:val="24"/>
          <w:szCs w:val="24"/>
        </w:rPr>
        <w:t>Poradenství pro osoby se specifickými potřebami v zemích Evropské unie</w:t>
      </w:r>
      <w:r w:rsidRPr="00D45A80">
        <w:rPr>
          <w:rFonts w:asciiTheme="minorHAnsi" w:hAnsiTheme="minorHAnsi" w:cstheme="minorHAnsi"/>
          <w:sz w:val="24"/>
          <w:szCs w:val="24"/>
        </w:rPr>
        <w:t>.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 Sborník. </w:t>
      </w:r>
      <w:r w:rsidRPr="00D45A80">
        <w:rPr>
          <w:rFonts w:asciiTheme="minorHAnsi" w:hAnsiTheme="minorHAnsi" w:cstheme="minorHAnsi"/>
          <w:sz w:val="24"/>
          <w:szCs w:val="24"/>
        </w:rPr>
        <w:t xml:space="preserve">Olomouc: Univerzita Palackého v Olomouci, 2007. ISBN 978-80-244-1733-2.  </w:t>
      </w:r>
    </w:p>
    <w:p w14:paraId="00C8C38D" w14:textId="77777777" w:rsidR="004C4E22" w:rsidRPr="00D45A80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SCHNEIDEROVÁ, A. </w:t>
      </w:r>
      <w:r w:rsidRPr="00D45A80">
        <w:rPr>
          <w:rFonts w:asciiTheme="minorHAnsi" w:hAnsiTheme="minorHAnsi" w:cstheme="minorHAnsi"/>
          <w:i/>
          <w:sz w:val="24"/>
          <w:szCs w:val="24"/>
        </w:rPr>
        <w:t>Základy poradenství: učební text pro distanční studium</w:t>
      </w:r>
      <w:r w:rsidRPr="00D45A80">
        <w:rPr>
          <w:rFonts w:asciiTheme="minorHAnsi" w:hAnsiTheme="minorHAnsi" w:cstheme="minorHAnsi"/>
          <w:sz w:val="24"/>
          <w:szCs w:val="24"/>
        </w:rPr>
        <w:t xml:space="preserve">. Ostrava: Ostravská univerzita v Ostravě, 2008. ISBN 978-80-7368-523-2. </w:t>
      </w:r>
    </w:p>
    <w:p w14:paraId="31029D50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ÚLEHLA, I. </w:t>
      </w:r>
      <w:r w:rsidRPr="00D45A80">
        <w:rPr>
          <w:rFonts w:asciiTheme="minorHAnsi" w:hAnsiTheme="minorHAnsi" w:cstheme="minorHAnsi"/>
          <w:i/>
          <w:sz w:val="24"/>
          <w:szCs w:val="24"/>
        </w:rPr>
        <w:t>Umění pomáhat.</w:t>
      </w:r>
      <w:r w:rsidRPr="00D45A80">
        <w:rPr>
          <w:rFonts w:asciiTheme="minorHAnsi" w:hAnsiTheme="minorHAnsi" w:cstheme="minorHAnsi"/>
          <w:sz w:val="24"/>
          <w:szCs w:val="24"/>
        </w:rPr>
        <w:t xml:space="preserve"> Praha: Sociologické nakladatelství, 2005. ISBN 80-86429-36-9.</w:t>
      </w:r>
    </w:p>
    <w:p w14:paraId="4C59DC88" w14:textId="77777777" w:rsidR="004C4E22" w:rsidRPr="00D45A80" w:rsidRDefault="004C4E22" w:rsidP="004C4E22">
      <w:pPr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lastRenderedPageBreak/>
        <w:t xml:space="preserve">VÁGNEROVÁ, M. </w:t>
      </w:r>
      <w:r w:rsidRPr="00D45A80">
        <w:rPr>
          <w:rFonts w:asciiTheme="minorHAnsi" w:hAnsiTheme="minorHAnsi" w:cstheme="minorHAnsi"/>
          <w:i/>
          <w:sz w:val="24"/>
          <w:szCs w:val="24"/>
        </w:rPr>
        <w:t>Školní poradenská psychologie pro pedagogy</w:t>
      </w:r>
      <w:r w:rsidRPr="00D45A80">
        <w:rPr>
          <w:rFonts w:asciiTheme="minorHAnsi" w:hAnsiTheme="minorHAnsi" w:cstheme="minorHAnsi"/>
          <w:sz w:val="24"/>
          <w:szCs w:val="24"/>
        </w:rPr>
        <w:t>. Praha: Karolinum, 2005. ISBN 80-246-1074-4.</w:t>
      </w:r>
    </w:p>
    <w:p w14:paraId="2E6E23EA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caps/>
          <w:sz w:val="24"/>
          <w:szCs w:val="24"/>
        </w:rPr>
        <w:t>Vendel, Š.</w:t>
      </w:r>
      <w:r w:rsidRPr="00D45A80">
        <w:rPr>
          <w:rFonts w:asciiTheme="minorHAnsi" w:hAnsiTheme="minorHAnsi" w:cstheme="minorHAnsi"/>
          <w:sz w:val="24"/>
          <w:szCs w:val="24"/>
        </w:rPr>
        <w:t xml:space="preserve"> </w:t>
      </w:r>
      <w:r w:rsidRPr="00D45A80">
        <w:rPr>
          <w:rFonts w:asciiTheme="minorHAnsi" w:hAnsiTheme="minorHAnsi" w:cstheme="minorHAnsi"/>
          <w:i/>
          <w:sz w:val="24"/>
          <w:szCs w:val="24"/>
        </w:rPr>
        <w:t>Kariérní poradenství</w:t>
      </w:r>
      <w:r w:rsidRPr="00D45A80">
        <w:rPr>
          <w:rFonts w:asciiTheme="minorHAnsi" w:hAnsiTheme="minorHAnsi" w:cstheme="minorHAnsi"/>
          <w:sz w:val="24"/>
          <w:szCs w:val="24"/>
        </w:rPr>
        <w:t>. Praha: Grada, 2008. ISBN 978-80-247-1731-9.</w:t>
      </w:r>
    </w:p>
    <w:p w14:paraId="5264835A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VYBÍRAL, Z.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Psychologie lidské komunikace. </w:t>
      </w:r>
      <w:r w:rsidRPr="00D45A80">
        <w:rPr>
          <w:rFonts w:asciiTheme="minorHAnsi" w:hAnsiTheme="minorHAnsi" w:cstheme="minorHAnsi"/>
          <w:sz w:val="24"/>
          <w:szCs w:val="24"/>
        </w:rPr>
        <w:t>Praha: Portál, 2000. ISBN 80-7178-291-2.</w:t>
      </w:r>
    </w:p>
    <w:p w14:paraId="750FE823" w14:textId="77777777" w:rsidR="004C4E22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VÝROST, J., SLAMĚNÍK, I. </w:t>
      </w:r>
      <w:r w:rsidRPr="00D45A80">
        <w:rPr>
          <w:rFonts w:asciiTheme="minorHAnsi" w:hAnsiTheme="minorHAnsi" w:cstheme="minorHAnsi"/>
          <w:i/>
          <w:sz w:val="24"/>
          <w:szCs w:val="24"/>
        </w:rPr>
        <w:t>Sociální psychologie.</w:t>
      </w:r>
      <w:r w:rsidRPr="00D45A80">
        <w:rPr>
          <w:rFonts w:asciiTheme="minorHAnsi" w:hAnsiTheme="minorHAnsi" w:cstheme="minorHAnsi"/>
          <w:sz w:val="24"/>
          <w:szCs w:val="24"/>
        </w:rPr>
        <w:t xml:space="preserve"> 2. přepracované a </w:t>
      </w:r>
      <w:proofErr w:type="spellStart"/>
      <w:r w:rsidRPr="00D45A80">
        <w:rPr>
          <w:rFonts w:asciiTheme="minorHAnsi" w:hAnsiTheme="minorHAnsi" w:cstheme="minorHAnsi"/>
          <w:sz w:val="24"/>
          <w:szCs w:val="24"/>
        </w:rPr>
        <w:t>rozš</w:t>
      </w:r>
      <w:proofErr w:type="spellEnd"/>
      <w:r w:rsidRPr="00D45A80">
        <w:rPr>
          <w:rFonts w:asciiTheme="minorHAnsi" w:hAnsiTheme="minorHAnsi" w:cstheme="minorHAnsi"/>
          <w:sz w:val="24"/>
          <w:szCs w:val="24"/>
        </w:rPr>
        <w:t xml:space="preserve">. vyd.  Praha: Grada, 2008. ISBN 978-80-247-1428-8.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E497BC0" w14:textId="77777777" w:rsidR="004C4E22" w:rsidRPr="00D45A80" w:rsidRDefault="004C4E22" w:rsidP="004C4E22">
      <w:pPr>
        <w:pStyle w:val="Normlnweb"/>
        <w:numPr>
          <w:ilvl w:val="0"/>
          <w:numId w:val="8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D45A80">
        <w:rPr>
          <w:rFonts w:asciiTheme="minorHAnsi" w:hAnsiTheme="minorHAnsi" w:cstheme="minorHAnsi"/>
          <w:sz w:val="24"/>
        </w:rPr>
        <w:t xml:space="preserve">ZAPLETALOVÁ, J. A KOL. </w:t>
      </w:r>
      <w:r w:rsidRPr="00D45A80">
        <w:rPr>
          <w:rFonts w:asciiTheme="minorHAnsi" w:hAnsiTheme="minorHAnsi" w:cstheme="minorHAnsi"/>
          <w:i/>
          <w:sz w:val="24"/>
        </w:rPr>
        <w:t>Obligatorní diagnózy a obligatorní diagnostika v PPP</w:t>
      </w:r>
      <w:r w:rsidRPr="00D45A80">
        <w:rPr>
          <w:rFonts w:asciiTheme="minorHAnsi" w:hAnsiTheme="minorHAnsi" w:cstheme="minorHAnsi"/>
          <w:sz w:val="24"/>
        </w:rPr>
        <w:t>. Praha: IPPP ČR, 2007.</w:t>
      </w:r>
    </w:p>
    <w:p w14:paraId="72F4E155" w14:textId="77E5B588" w:rsidR="000863AC" w:rsidRPr="00D45A80" w:rsidRDefault="004C4E22" w:rsidP="004C4E22">
      <w:pPr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45A80">
        <w:rPr>
          <w:rFonts w:asciiTheme="minorHAnsi" w:hAnsiTheme="minorHAnsi" w:cstheme="minorHAnsi"/>
          <w:sz w:val="24"/>
          <w:szCs w:val="24"/>
        </w:rPr>
        <w:t xml:space="preserve">ZELINKOVÁ, O. </w:t>
      </w:r>
      <w:r w:rsidRPr="00D45A80">
        <w:rPr>
          <w:rFonts w:asciiTheme="minorHAnsi" w:hAnsiTheme="minorHAnsi" w:cstheme="minorHAnsi"/>
          <w:i/>
          <w:sz w:val="24"/>
          <w:szCs w:val="24"/>
        </w:rPr>
        <w:t xml:space="preserve">Pedagogická diagnostika a individuální vzdělávací program: nástroje pro prevenci, nápravu a integraci. </w:t>
      </w:r>
      <w:r w:rsidRPr="00D45A80">
        <w:rPr>
          <w:rFonts w:asciiTheme="minorHAnsi" w:hAnsiTheme="minorHAnsi" w:cstheme="minorHAnsi"/>
          <w:sz w:val="24"/>
          <w:szCs w:val="24"/>
        </w:rPr>
        <w:t>Praha: Portál, 2001. ISBN 80-7178-544-X.</w:t>
      </w:r>
    </w:p>
    <w:p w14:paraId="4272290D" w14:textId="7B310913" w:rsidR="00D45A80" w:rsidRPr="00D45A80" w:rsidRDefault="00D45A80" w:rsidP="00D45A80">
      <w:p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A878DA9" w14:textId="77777777" w:rsidR="00D45A80" w:rsidRPr="00D45A80" w:rsidRDefault="00D45A80" w:rsidP="00D45A80">
      <w:pPr>
        <w:spacing w:after="0" w:line="36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D45A80">
        <w:rPr>
          <w:rFonts w:asciiTheme="minorHAnsi" w:hAnsiTheme="minorHAnsi" w:cstheme="minorHAnsi"/>
          <w:b/>
          <w:bCs/>
          <w:sz w:val="24"/>
          <w:szCs w:val="24"/>
        </w:rPr>
        <w:t>Legislativní předpisy:</w:t>
      </w:r>
    </w:p>
    <w:p w14:paraId="6D527059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D45A80">
        <w:rPr>
          <w:rFonts w:asciiTheme="minorHAnsi" w:hAnsiTheme="minorHAnsi" w:cstheme="minorHAnsi"/>
          <w:color w:val="000000"/>
          <w:shd w:val="clear" w:color="auto" w:fill="FFFFFF"/>
        </w:rPr>
        <w:t>Ústava České republiky</w:t>
      </w:r>
    </w:p>
    <w:p w14:paraId="0EACEC03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D45A80">
        <w:rPr>
          <w:rFonts w:asciiTheme="minorHAnsi" w:hAnsiTheme="minorHAnsi" w:cstheme="minorHAnsi"/>
          <w:color w:val="000000"/>
          <w:shd w:val="clear" w:color="auto" w:fill="FFFFFF"/>
        </w:rPr>
        <w:t>Úmluva o právech dítěte</w:t>
      </w:r>
    </w:p>
    <w:p w14:paraId="1AE6F54D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D45A80">
        <w:rPr>
          <w:rFonts w:asciiTheme="minorHAnsi" w:hAnsiTheme="minorHAnsi" w:cstheme="minorHAnsi"/>
          <w:color w:val="000000"/>
          <w:shd w:val="clear" w:color="auto" w:fill="FFFFFF"/>
        </w:rPr>
        <w:t>Úmluva o právech osob se zdravotním postižením</w:t>
      </w:r>
    </w:p>
    <w:p w14:paraId="295D4605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D45A80">
        <w:rPr>
          <w:rFonts w:asciiTheme="minorHAnsi" w:hAnsiTheme="minorHAnsi" w:cstheme="minorHAnsi"/>
          <w:shd w:val="clear" w:color="auto" w:fill="FFFFFF"/>
        </w:rPr>
        <w:t>Listina základních práv a svobod</w:t>
      </w:r>
    </w:p>
    <w:p w14:paraId="7A53E662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Style w:val="note"/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 xml:space="preserve">Zákon č. 435/2004 Sb., zákon o zaměstnanosti, </w:t>
      </w:r>
    </w:p>
    <w:p w14:paraId="7FBA431F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>Zákon č. 561/2004 Sb., zákon o předškolním, základním, středním, vyšším odborném a jiném vzdělávání (školský zákon)</w:t>
      </w:r>
    </w:p>
    <w:p w14:paraId="27ADF07A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 xml:space="preserve">Zákon č. 108/2006 Sb., o </w:t>
      </w:r>
      <w:r w:rsidRPr="00D45A80">
        <w:rPr>
          <w:rStyle w:val="h1a"/>
          <w:rFonts w:asciiTheme="minorHAnsi" w:hAnsiTheme="minorHAnsi" w:cstheme="minorHAnsi"/>
        </w:rPr>
        <w:t>sociálních službách</w:t>
      </w:r>
    </w:p>
    <w:p w14:paraId="56EF47AB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Style w:val="h1a"/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 xml:space="preserve">Zákon č. 109/2002 Sb., </w:t>
      </w:r>
      <w:r w:rsidRPr="00D45A80">
        <w:rPr>
          <w:rStyle w:val="h1a"/>
          <w:rFonts w:asciiTheme="minorHAnsi" w:hAnsiTheme="minorHAnsi" w:cstheme="minorHAnsi"/>
        </w:rPr>
        <w:t>o výkonu ústavní výchovy nebo ochranné výchovy ve školských zařízeních a o preventivně výchovné péči ve školských zařízeních a o změně dalších zákonů</w:t>
      </w:r>
    </w:p>
    <w:p w14:paraId="349D52AC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D45A80">
        <w:rPr>
          <w:rStyle w:val="h1a"/>
          <w:rFonts w:asciiTheme="minorHAnsi" w:hAnsiTheme="minorHAnsi" w:cstheme="minorHAnsi"/>
        </w:rPr>
        <w:t xml:space="preserve">Zákon </w:t>
      </w:r>
      <w:r w:rsidRPr="00D45A80">
        <w:rPr>
          <w:rFonts w:asciiTheme="minorHAnsi" w:hAnsiTheme="minorHAnsi" w:cstheme="minorHAnsi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D45A80">
        <w:rPr>
          <w:rStyle w:val="Zdraznn"/>
          <w:rFonts w:asciiTheme="minorHAnsi" w:hAnsiTheme="minorHAnsi" w:cstheme="minorHAnsi"/>
          <w:shd w:val="clear" w:color="auto" w:fill="FFFFFF"/>
        </w:rPr>
        <w:t>antidiskriminační zákon</w:t>
      </w:r>
      <w:r w:rsidRPr="00D45A80">
        <w:rPr>
          <w:rFonts w:asciiTheme="minorHAnsi" w:hAnsiTheme="minorHAnsi" w:cstheme="minorHAnsi"/>
          <w:shd w:val="clear" w:color="auto" w:fill="FFFFFF"/>
        </w:rPr>
        <w:t>)</w:t>
      </w:r>
    </w:p>
    <w:p w14:paraId="12796B60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D45A80">
        <w:rPr>
          <w:rFonts w:asciiTheme="minorHAnsi" w:hAnsiTheme="minorHAnsi" w:cstheme="minorHAnsi"/>
          <w:shd w:val="clear" w:color="auto" w:fill="FFFFFF"/>
        </w:rPr>
        <w:t>Vyhláška č. 13/2005 Sb., o středním vzdělávání a vzdělávání v konzervatoři</w:t>
      </w:r>
    </w:p>
    <w:p w14:paraId="57190203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D45A80">
        <w:rPr>
          <w:rFonts w:asciiTheme="minorHAnsi" w:hAnsiTheme="minorHAnsi" w:cstheme="minorHAnsi"/>
          <w:shd w:val="clear" w:color="auto" w:fill="FFFFFF"/>
        </w:rPr>
        <w:t>Vyhláška č. 14/2005 Sb., o předškolním vzdělávání</w:t>
      </w:r>
    </w:p>
    <w:p w14:paraId="756F1982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  <w:shd w:val="clear" w:color="auto" w:fill="FFFFFF"/>
        </w:rPr>
        <w:t>Vyhláška č. 45/2005 o základním vzdělávání a některých náležitostech plnění povinné školní docházky</w:t>
      </w:r>
    </w:p>
    <w:p w14:paraId="42328A0F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 xml:space="preserve">Vyhláška č. 72/2005 Sb., </w:t>
      </w:r>
      <w:r w:rsidRPr="00D45A80">
        <w:rPr>
          <w:rStyle w:val="h1a"/>
          <w:rFonts w:asciiTheme="minorHAnsi" w:hAnsiTheme="minorHAnsi" w:cstheme="minorHAnsi"/>
        </w:rPr>
        <w:t>o poskytování poradenských služeb ve školách a školských poradenských zařízeních</w:t>
      </w:r>
    </w:p>
    <w:p w14:paraId="27E748C7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>Vyhláška č. 458/2005 Sb.</w:t>
      </w:r>
      <w:r w:rsidRPr="00D45A80">
        <w:rPr>
          <w:rStyle w:val="h1a"/>
          <w:rFonts w:asciiTheme="minorHAnsi" w:hAnsiTheme="minorHAnsi" w:cstheme="minorHAnsi"/>
        </w:rPr>
        <w:t>, kterou se upravují podrobnosti o organizaci výchovně vzdělávací péče ve střediscích výchovné péče</w:t>
      </w:r>
    </w:p>
    <w:p w14:paraId="6EDFC046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>Vyhláška č. 505/2006 Sb.,</w:t>
      </w:r>
      <w:r w:rsidRPr="00D45A80">
        <w:rPr>
          <w:rStyle w:val="h1a"/>
          <w:rFonts w:asciiTheme="minorHAnsi" w:hAnsiTheme="minorHAnsi" w:cstheme="minorHAnsi"/>
        </w:rPr>
        <w:t xml:space="preserve"> kterou se provádějí některá ustanovení zákona o sociálních službách</w:t>
      </w:r>
    </w:p>
    <w:p w14:paraId="18E0304C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Style w:val="h1a"/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 xml:space="preserve">Vyhláška č. 27/2016 Sb., </w:t>
      </w:r>
      <w:r w:rsidRPr="00D45A80">
        <w:rPr>
          <w:rStyle w:val="h1a"/>
          <w:rFonts w:asciiTheme="minorHAnsi" w:hAnsiTheme="minorHAnsi" w:cstheme="minorHAnsi"/>
        </w:rPr>
        <w:t>o vzdělávání žáků se speciálními vzdělávacími potřebami a žáků nadaných</w:t>
      </w:r>
    </w:p>
    <w:p w14:paraId="6BA9989E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  <w:bCs/>
        </w:rPr>
      </w:pPr>
      <w:r w:rsidRPr="00D45A80">
        <w:rPr>
          <w:rFonts w:asciiTheme="minorHAnsi" w:hAnsiTheme="minorHAnsi" w:cstheme="minorHAnsi"/>
          <w:bCs/>
        </w:rPr>
        <w:lastRenderedPageBreak/>
        <w:t>Příkaz ministryně školství, mládeže a tělovýchovy č. 21/2007 k činnosti středisek výchovné péče</w:t>
      </w:r>
    </w:p>
    <w:p w14:paraId="6450CA66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</w:rPr>
        <w:t>Metodický pokyn MŠMT upřesňující podmínky činnosti středisek výchovné péče. 2007</w:t>
      </w:r>
    </w:p>
    <w:p w14:paraId="0A71A591" w14:textId="77777777" w:rsidR="00D45A80" w:rsidRPr="00D45A80" w:rsidRDefault="00D45A80" w:rsidP="00D45A80">
      <w:pPr>
        <w:pStyle w:val="Odstavecseseznamem"/>
        <w:numPr>
          <w:ilvl w:val="0"/>
          <w:numId w:val="9"/>
        </w:numPr>
        <w:spacing w:line="259" w:lineRule="auto"/>
        <w:ind w:left="720"/>
        <w:rPr>
          <w:rFonts w:asciiTheme="minorHAnsi" w:hAnsiTheme="minorHAnsi" w:cstheme="minorHAnsi"/>
        </w:rPr>
      </w:pPr>
      <w:r w:rsidRPr="00D45A80">
        <w:rPr>
          <w:rFonts w:asciiTheme="minorHAnsi" w:hAnsiTheme="minorHAnsi" w:cstheme="minorHAnsi"/>
          <w:color w:val="000000"/>
        </w:rPr>
        <w:t>Vyhláška č. 334/2003 Sb., kterou se upravují podrobnosti výkonu ústavní výchovy a ochranné výchovy ve školských zařízeních</w:t>
      </w:r>
    </w:p>
    <w:p w14:paraId="44E95E7A" w14:textId="77777777" w:rsidR="00D45A80" w:rsidRPr="00B833E0" w:rsidRDefault="00D45A80" w:rsidP="00D45A80"/>
    <w:p w14:paraId="47DA4E01" w14:textId="77777777" w:rsidR="00D45A80" w:rsidRDefault="00D45A80" w:rsidP="00D45A80">
      <w:pPr>
        <w:spacing w:after="0" w:line="360" w:lineRule="auto"/>
        <w:contextualSpacing w:val="0"/>
        <w:jc w:val="left"/>
      </w:pPr>
    </w:p>
    <w:p w14:paraId="233605C1" w14:textId="77777777" w:rsidR="00D45A80" w:rsidRPr="00D45A80" w:rsidRDefault="00D45A80" w:rsidP="00D45A80">
      <w:p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sectPr w:rsidR="00D45A80" w:rsidRPr="00D45A8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E2B25" w14:textId="77777777" w:rsidR="00CE793F" w:rsidRDefault="00CE793F" w:rsidP="00F15613">
      <w:pPr>
        <w:spacing w:line="240" w:lineRule="auto"/>
      </w:pPr>
      <w:r>
        <w:separator/>
      </w:r>
    </w:p>
  </w:endnote>
  <w:endnote w:type="continuationSeparator" w:id="0">
    <w:p w14:paraId="798D099E" w14:textId="77777777" w:rsidR="00CE793F" w:rsidRDefault="00CE793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F4645" w14:textId="77777777" w:rsidR="00CE793F" w:rsidRDefault="00CE793F" w:rsidP="00F15613">
      <w:pPr>
        <w:spacing w:line="240" w:lineRule="auto"/>
      </w:pPr>
      <w:r>
        <w:separator/>
      </w:r>
    </w:p>
  </w:footnote>
  <w:footnote w:type="continuationSeparator" w:id="0">
    <w:p w14:paraId="1976975F" w14:textId="77777777" w:rsidR="00CE793F" w:rsidRDefault="00CE793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5BB"/>
    <w:multiLevelType w:val="multilevel"/>
    <w:tmpl w:val="914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B16396"/>
    <w:multiLevelType w:val="hybridMultilevel"/>
    <w:tmpl w:val="7BDE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04F84"/>
    <w:rsid w:val="00430F25"/>
    <w:rsid w:val="00486300"/>
    <w:rsid w:val="004C4E22"/>
    <w:rsid w:val="004D171B"/>
    <w:rsid w:val="005029E3"/>
    <w:rsid w:val="00502BEF"/>
    <w:rsid w:val="00540537"/>
    <w:rsid w:val="005467DF"/>
    <w:rsid w:val="00553D25"/>
    <w:rsid w:val="005B6853"/>
    <w:rsid w:val="005C2BD0"/>
    <w:rsid w:val="005E387A"/>
    <w:rsid w:val="00671F25"/>
    <w:rsid w:val="00680944"/>
    <w:rsid w:val="006B22CE"/>
    <w:rsid w:val="006E3956"/>
    <w:rsid w:val="00702C0D"/>
    <w:rsid w:val="00712766"/>
    <w:rsid w:val="007F6FCC"/>
    <w:rsid w:val="00862C56"/>
    <w:rsid w:val="008E27A7"/>
    <w:rsid w:val="00943723"/>
    <w:rsid w:val="009554FB"/>
    <w:rsid w:val="00990090"/>
    <w:rsid w:val="009A25BB"/>
    <w:rsid w:val="009E629B"/>
    <w:rsid w:val="009F3F9F"/>
    <w:rsid w:val="00A04911"/>
    <w:rsid w:val="00A1351A"/>
    <w:rsid w:val="00A21525"/>
    <w:rsid w:val="00A45B31"/>
    <w:rsid w:val="00A5561A"/>
    <w:rsid w:val="00B00A66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C7616C"/>
    <w:rsid w:val="00CC0B5A"/>
    <w:rsid w:val="00CE793F"/>
    <w:rsid w:val="00D11AF6"/>
    <w:rsid w:val="00D13E57"/>
    <w:rsid w:val="00D45A80"/>
    <w:rsid w:val="00D61B91"/>
    <w:rsid w:val="00D62385"/>
    <w:rsid w:val="00D761D6"/>
    <w:rsid w:val="00D955E7"/>
    <w:rsid w:val="00DC5FA7"/>
    <w:rsid w:val="00DE39B0"/>
    <w:rsid w:val="00E7419F"/>
    <w:rsid w:val="00E97744"/>
    <w:rsid w:val="00F0078F"/>
    <w:rsid w:val="00F11270"/>
    <w:rsid w:val="00F15613"/>
    <w:rsid w:val="00F73AFC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25BB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45A80"/>
    <w:rPr>
      <w:i/>
      <w:iCs/>
    </w:rPr>
  </w:style>
  <w:style w:type="character" w:customStyle="1" w:styleId="note">
    <w:name w:val="note"/>
    <w:basedOn w:val="Standardnpsmoodstavce"/>
    <w:rsid w:val="00D45A80"/>
  </w:style>
  <w:style w:type="character" w:customStyle="1" w:styleId="h1a">
    <w:name w:val="h1a"/>
    <w:basedOn w:val="Standardnpsmoodstavce"/>
    <w:rsid w:val="00D4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6</Pages>
  <Words>1575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2</cp:revision>
  <cp:lastPrinted>2020-10-01T14:11:00Z</cp:lastPrinted>
  <dcterms:created xsi:type="dcterms:W3CDTF">2020-11-01T19:50:00Z</dcterms:created>
  <dcterms:modified xsi:type="dcterms:W3CDTF">2020-11-01T19:50:00Z</dcterms:modified>
</cp:coreProperties>
</file>