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CEE8" w14:textId="77777777" w:rsidR="001078B0" w:rsidRPr="001078B0" w:rsidRDefault="001078B0" w:rsidP="001078B0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 w:rsidRPr="001078B0">
        <w:rPr>
          <w:rFonts w:ascii="Arial" w:hAnsi="Arial" w:cs="Arial"/>
          <w:b/>
          <w:bCs/>
          <w:color w:val="002060"/>
          <w:sz w:val="28"/>
          <w:szCs w:val="28"/>
        </w:rPr>
        <w:t>AquaKlim</w:t>
      </w:r>
      <w:proofErr w:type="spellEnd"/>
      <w:r w:rsidRPr="001078B0">
        <w:rPr>
          <w:rFonts w:ascii="Arial" w:hAnsi="Arial" w:cs="Arial"/>
          <w:b/>
          <w:bCs/>
          <w:color w:val="002060"/>
          <w:sz w:val="28"/>
          <w:szCs w:val="28"/>
        </w:rPr>
        <w:t>, s.r.o., Sanatoria Klimkovice vyhlašuje výběrové řízení na pozici:</w:t>
      </w:r>
    </w:p>
    <w:p w14:paraId="502B3FF2" w14:textId="66A15D01" w:rsidR="00D118C6" w:rsidRPr="00777539" w:rsidRDefault="0083026D" w:rsidP="00263766">
      <w:pPr>
        <w:spacing w:after="0" w:line="240" w:lineRule="auto"/>
        <w:jc w:val="both"/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</w:pPr>
      <w:r w:rsidRPr="00777539"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  <w:t>tyfloped/</w:t>
      </w:r>
      <w:r w:rsidR="007032D9"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  <w:t>ka /</w:t>
      </w:r>
      <w:r w:rsidRPr="00777539"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  <w:t>speciální pedagog</w:t>
      </w:r>
      <w:r w:rsidR="007032D9"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  <w:t>/Žka</w:t>
      </w:r>
      <w:r w:rsidRPr="00777539">
        <w:rPr>
          <w:rFonts w:ascii="Arial" w:eastAsia="Times New Roman" w:hAnsi="Arial" w:cs="Arial"/>
          <w:caps/>
          <w:color w:val="002060"/>
          <w:kern w:val="36"/>
          <w:sz w:val="54"/>
          <w:szCs w:val="54"/>
          <w:lang w:eastAsia="cs-CZ"/>
        </w:rPr>
        <w:t xml:space="preserve"> se zaměřením na osoby se zrakovým postižením</w:t>
      </w:r>
    </w:p>
    <w:p w14:paraId="2CA8E23F" w14:textId="1C6B85BB" w:rsidR="00480DBF" w:rsidRPr="00263766" w:rsidRDefault="00480DBF" w:rsidP="00480DBF">
      <w:pPr>
        <w:spacing w:before="120" w:after="120" w:line="480" w:lineRule="atLeast"/>
        <w:jc w:val="both"/>
        <w:outlineLvl w:val="2"/>
        <w:rPr>
          <w:rFonts w:ascii="Arial" w:eastAsia="Times New Roman" w:hAnsi="Arial" w:cs="Arial"/>
          <w:color w:val="002060"/>
          <w:sz w:val="45"/>
          <w:szCs w:val="45"/>
          <w:lang w:eastAsia="cs-CZ"/>
        </w:rPr>
      </w:pPr>
      <w:r w:rsidRPr="00263766">
        <w:rPr>
          <w:rFonts w:ascii="Arial" w:eastAsia="Times New Roman" w:hAnsi="Arial" w:cs="Arial"/>
          <w:color w:val="002060"/>
          <w:sz w:val="45"/>
          <w:szCs w:val="45"/>
          <w:lang w:eastAsia="cs-CZ"/>
        </w:rPr>
        <w:t>Co Vám nabídneme:</w:t>
      </w:r>
    </w:p>
    <w:p w14:paraId="65FC513E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zázemí velké a stabilní společnosti</w:t>
      </w:r>
    </w:p>
    <w:p w14:paraId="089F6958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příjemné a moderní pracovní prostředí</w:t>
      </w:r>
    </w:p>
    <w:p w14:paraId="66990E83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jednosměnný provoz</w:t>
      </w:r>
    </w:p>
    <w:p w14:paraId="18CEA49D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možnost ubytování nebo přidělení služebního bytu v blízkosti místa výkonu práce</w:t>
      </w:r>
    </w:p>
    <w:p w14:paraId="4A8DD986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příspěvek na penzijní připojištění, možnost využívání procedur za zvýhodněnou cenu, zvýhodněné stravování</w:t>
      </w:r>
    </w:p>
    <w:p w14:paraId="3EDED640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roční odměny</w:t>
      </w:r>
    </w:p>
    <w:p w14:paraId="05CE36A9" w14:textId="671DC36C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nástupní mzda absolventa </w:t>
      </w:r>
      <w:r w:rsidR="00777539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od </w:t>
      </w:r>
      <w:proofErr w:type="gramStart"/>
      <w:r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3</w:t>
      </w:r>
      <w:r w:rsidR="00644540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5</w:t>
      </w:r>
      <w:r w:rsidRPr="0002760D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.00</w:t>
      </w:r>
      <w:r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0,-</w:t>
      </w:r>
      <w:proofErr w:type="gramEnd"/>
      <w:r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Kč</w:t>
      </w:r>
    </w:p>
    <w:p w14:paraId="5313A9F7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02760D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 xml:space="preserve">postupný nárůst mzdy dle interního kariérního řádu se zvyšující se kvalifikací a praxí </w:t>
      </w:r>
    </w:p>
    <w:p w14:paraId="346C47E4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podporu odborného růstu a dalšího vzdělávání</w:t>
      </w:r>
    </w:p>
    <w:p w14:paraId="390EC388" w14:textId="77777777" w:rsidR="00480DBF" w:rsidRPr="00263766" w:rsidRDefault="00480DBF" w:rsidP="00480DBF">
      <w:pPr>
        <w:numPr>
          <w:ilvl w:val="0"/>
          <w:numId w:val="3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nástup dohodou, plný úvazek</w:t>
      </w:r>
    </w:p>
    <w:p w14:paraId="389A7E39" w14:textId="77777777" w:rsidR="00480DBF" w:rsidRDefault="00480DBF" w:rsidP="00480DBF">
      <w:pPr>
        <w:spacing w:before="120" w:after="120" w:line="480" w:lineRule="atLeast"/>
        <w:jc w:val="both"/>
        <w:outlineLvl w:val="2"/>
        <w:rPr>
          <w:rFonts w:ascii="Arial" w:eastAsia="Times New Roman" w:hAnsi="Arial" w:cs="Arial"/>
          <w:color w:val="002060"/>
          <w:sz w:val="45"/>
          <w:szCs w:val="45"/>
          <w:lang w:eastAsia="cs-CZ"/>
        </w:rPr>
      </w:pPr>
    </w:p>
    <w:p w14:paraId="4C3D3BB8" w14:textId="19E6716F" w:rsidR="00480DBF" w:rsidRPr="00263766" w:rsidRDefault="00480DBF" w:rsidP="00480DBF">
      <w:pPr>
        <w:spacing w:before="120" w:after="120" w:line="480" w:lineRule="atLeast"/>
        <w:jc w:val="both"/>
        <w:outlineLvl w:val="2"/>
        <w:rPr>
          <w:rFonts w:ascii="Arial" w:eastAsia="Times New Roman" w:hAnsi="Arial" w:cs="Arial"/>
          <w:color w:val="002060"/>
          <w:sz w:val="45"/>
          <w:szCs w:val="45"/>
          <w:lang w:eastAsia="cs-CZ"/>
        </w:rPr>
      </w:pPr>
      <w:r w:rsidRPr="00263766">
        <w:rPr>
          <w:rFonts w:ascii="Arial" w:eastAsia="Times New Roman" w:hAnsi="Arial" w:cs="Arial"/>
          <w:color w:val="002060"/>
          <w:sz w:val="45"/>
          <w:szCs w:val="45"/>
          <w:lang w:eastAsia="cs-CZ"/>
        </w:rPr>
        <w:t>Co od Vás očekáváme:</w:t>
      </w:r>
    </w:p>
    <w:p w14:paraId="352B36EA" w14:textId="136395FD" w:rsidR="00480DBF" w:rsidRPr="00EF04B2" w:rsidRDefault="00480DBF" w:rsidP="00480DBF">
      <w:pPr>
        <w:numPr>
          <w:ilvl w:val="0"/>
          <w:numId w:val="6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Ukončené magisterské studium </w:t>
      </w: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v oboru </w:t>
      </w:r>
      <w:r w:rsidRPr="0002760D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speciální pedagogik</w:t>
      </w: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a se zaměřením na osoby se zrakovým postižením </w:t>
      </w:r>
      <w:r w:rsidR="00426AE7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se státní závěrečnou zkouškou z </w:t>
      </w: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oftalmopedie nebo </w:t>
      </w:r>
      <w:r w:rsidR="00426AE7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z</w:t>
      </w:r>
      <w:r w:rsidR="002575CF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 </w:t>
      </w: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tyflopedie</w:t>
      </w:r>
    </w:p>
    <w:p w14:paraId="6A1E8DE5" w14:textId="62F0C1E9" w:rsidR="00EF04B2" w:rsidRPr="00263766" w:rsidRDefault="00E077E6" w:rsidP="00EF04B2">
      <w:pPr>
        <w:numPr>
          <w:ilvl w:val="0"/>
          <w:numId w:val="6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zařazení do</w:t>
      </w:r>
      <w:r w:rsidR="00EF04B2" w:rsidRPr="00263766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 </w:t>
      </w:r>
      <w:r w:rsidR="00EF04B2" w:rsidRPr="00EF04B2"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>kvalifikačního kurzu Zrakový terapeut</w:t>
      </w:r>
      <w:r>
        <w:rPr>
          <w:rFonts w:ascii="Open Sans" w:eastAsia="Times New Roman" w:hAnsi="Open Sans" w:cs="Open Sans"/>
          <w:b/>
          <w:bCs/>
          <w:color w:val="002060"/>
          <w:sz w:val="26"/>
          <w:szCs w:val="26"/>
          <w:lang w:eastAsia="cs-CZ"/>
        </w:rPr>
        <w:t xml:space="preserve"> </w:t>
      </w:r>
    </w:p>
    <w:p w14:paraId="2DBDE2AB" w14:textId="77777777" w:rsidR="00480DBF" w:rsidRPr="0002760D" w:rsidRDefault="00480DBF" w:rsidP="00480DBF">
      <w:pPr>
        <w:numPr>
          <w:ilvl w:val="0"/>
          <w:numId w:val="7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426DE9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 xml:space="preserve">dobrou nebo částečnou znalost angl. </w:t>
      </w:r>
      <w:r w:rsidRPr="0002760D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J</w:t>
      </w:r>
      <w:r w:rsidRPr="00426DE9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azyka</w:t>
      </w:r>
    </w:p>
    <w:p w14:paraId="68AD94B5" w14:textId="77777777" w:rsidR="00480DBF" w:rsidRPr="00426DE9" w:rsidRDefault="00480DBF" w:rsidP="00480DBF">
      <w:pPr>
        <w:numPr>
          <w:ilvl w:val="0"/>
          <w:numId w:val="7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02760D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chuť učit se nové věci</w:t>
      </w:r>
    </w:p>
    <w:p w14:paraId="662ED4BE" w14:textId="77777777" w:rsidR="00480DBF" w:rsidRPr="0002760D" w:rsidRDefault="00480DBF" w:rsidP="00480DBF">
      <w:pPr>
        <w:numPr>
          <w:ilvl w:val="0"/>
          <w:numId w:val="7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02760D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s</w:t>
      </w:r>
      <w:r w:rsidRPr="00263766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 xml:space="preserve">amostatnost, spolehlivost, zodpovědnost </w:t>
      </w:r>
    </w:p>
    <w:p w14:paraId="2DA479EE" w14:textId="77777777" w:rsidR="00480DBF" w:rsidRPr="00426DE9" w:rsidRDefault="00480DBF" w:rsidP="00480DBF">
      <w:pPr>
        <w:numPr>
          <w:ilvl w:val="0"/>
          <w:numId w:val="7"/>
        </w:numPr>
        <w:spacing w:after="60" w:line="240" w:lineRule="auto"/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</w:pPr>
      <w:r w:rsidRPr="00426DE9">
        <w:rPr>
          <w:rFonts w:ascii="Open Sans" w:eastAsia="Times New Roman" w:hAnsi="Open Sans" w:cs="Open Sans"/>
          <w:color w:val="002060"/>
          <w:sz w:val="26"/>
          <w:szCs w:val="26"/>
          <w:lang w:eastAsia="cs-CZ"/>
        </w:rPr>
        <w:t>schopnost týmové spolupráce</w:t>
      </w:r>
    </w:p>
    <w:p w14:paraId="01625BC8" w14:textId="77777777" w:rsidR="00B80F2B" w:rsidRPr="00B80F2B" w:rsidRDefault="00B80F2B" w:rsidP="00B80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80F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lastRenderedPageBreak/>
        <w:t>Strukturované životopisy zasílejte na adresu: </w:t>
      </w:r>
    </w:p>
    <w:p w14:paraId="3567B91C" w14:textId="77777777" w:rsidR="00B80F2B" w:rsidRPr="00B80F2B" w:rsidRDefault="00B80F2B" w:rsidP="00B80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80F2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Sanatoria Klimkovice, Personální oddělení, 742 84 Klimkovice-</w:t>
      </w:r>
      <w:proofErr w:type="spellStart"/>
      <w:r w:rsidRPr="00B80F2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Hýlov</w:t>
      </w:r>
      <w:proofErr w:type="spellEnd"/>
      <w:r w:rsidRPr="00B80F2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14:paraId="67353C84" w14:textId="77777777" w:rsidR="00B80F2B" w:rsidRPr="00B80F2B" w:rsidRDefault="00B80F2B" w:rsidP="00B80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80F2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Tel.: 556 422 122, email: kariera@sanklim.cz</w:t>
      </w:r>
    </w:p>
    <w:p w14:paraId="005F74FD" w14:textId="77777777" w:rsidR="00B80F2B" w:rsidRPr="00B80F2B" w:rsidRDefault="00B80F2B" w:rsidP="00B80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80F2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</w:t>
      </w:r>
    </w:p>
    <w:p w14:paraId="6917CA00" w14:textId="77777777" w:rsidR="00B80F2B" w:rsidRPr="00B80F2B" w:rsidRDefault="00B80F2B" w:rsidP="00B80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Pro výběrové řízení na tuto pracovní pozici bude společnost </w:t>
      </w:r>
      <w:proofErr w:type="spellStart"/>
      <w:proofErr w:type="gramStart"/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AquaKlim</w:t>
      </w:r>
      <w:proofErr w:type="spellEnd"/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  s.r.o.</w:t>
      </w:r>
      <w:proofErr w:type="gramEnd"/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IČO: 27849562, Gorkého 3037/2, 702 00 Ostrava, provozovna Sanatoria Klimkovice, 742 84 Klimkovice-</w:t>
      </w:r>
      <w:proofErr w:type="spellStart"/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Hýlov</w:t>
      </w:r>
      <w:proofErr w:type="spellEnd"/>
      <w:r w:rsidRPr="00B80F2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jakožto správce, zpracovávat Vámi poskytnuté osobní údaje, a to v souladu s obecným nařízením o ochraně osobních údajů (EU) 2016/679. Tyto údaje poskytujete společnosti výhradně za účelem zprostředkování zaměstnání a to na dobu výběrového řízení, nejdéle však na 1 rok od jejich zaslání. Kdykoli budete moci požádat společnost o smazání nebo o opravu osobních údajů.</w:t>
      </w:r>
    </w:p>
    <w:p w14:paraId="4A2E5ADE" w14:textId="77777777" w:rsidR="00B80F2B" w:rsidRDefault="00B80F2B" w:rsidP="00263766">
      <w:pPr>
        <w:spacing w:after="0" w:line="240" w:lineRule="auto"/>
        <w:jc w:val="both"/>
        <w:rPr>
          <w:rFonts w:ascii="Arial" w:eastAsia="Times New Roman" w:hAnsi="Arial" w:cs="Arial"/>
          <w:caps/>
          <w:color w:val="3D3D3D"/>
          <w:kern w:val="36"/>
          <w:sz w:val="54"/>
          <w:szCs w:val="54"/>
          <w:lang w:eastAsia="cs-CZ"/>
        </w:rPr>
      </w:pPr>
    </w:p>
    <w:p w14:paraId="06A8D3E2" w14:textId="77777777" w:rsidR="00263766" w:rsidRPr="00263766" w:rsidRDefault="00263766" w:rsidP="00263766">
      <w:pPr>
        <w:spacing w:after="0" w:line="240" w:lineRule="auto"/>
        <w:jc w:val="both"/>
        <w:rPr>
          <w:rFonts w:ascii="Open Sans" w:eastAsia="Times New Roman" w:hAnsi="Open Sans" w:cs="Open Sans"/>
          <w:color w:val="616262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616262"/>
          <w:sz w:val="26"/>
          <w:szCs w:val="26"/>
          <w:lang w:eastAsia="cs-CZ"/>
        </w:rPr>
        <w:t> </w:t>
      </w:r>
    </w:p>
    <w:p w14:paraId="15D52E8A" w14:textId="77777777" w:rsidR="00263766" w:rsidRPr="00263766" w:rsidRDefault="00263766" w:rsidP="00263766">
      <w:pPr>
        <w:spacing w:after="0" w:line="240" w:lineRule="auto"/>
        <w:jc w:val="both"/>
        <w:rPr>
          <w:rFonts w:ascii="Open Sans" w:eastAsia="Times New Roman" w:hAnsi="Open Sans" w:cs="Open Sans"/>
          <w:color w:val="616262"/>
          <w:sz w:val="26"/>
          <w:szCs w:val="26"/>
          <w:lang w:eastAsia="cs-CZ"/>
        </w:rPr>
      </w:pPr>
      <w:r w:rsidRPr="00263766">
        <w:rPr>
          <w:rFonts w:ascii="Open Sans" w:eastAsia="Times New Roman" w:hAnsi="Open Sans" w:cs="Open Sans"/>
          <w:color w:val="616262"/>
          <w:sz w:val="26"/>
          <w:szCs w:val="26"/>
          <w:lang w:eastAsia="cs-CZ"/>
        </w:rPr>
        <w:t> </w:t>
      </w:r>
    </w:p>
    <w:sectPr w:rsidR="00263766" w:rsidRPr="0026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634"/>
    <w:multiLevelType w:val="multilevel"/>
    <w:tmpl w:val="E04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8710D"/>
    <w:multiLevelType w:val="multilevel"/>
    <w:tmpl w:val="AF8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FF4"/>
    <w:multiLevelType w:val="multilevel"/>
    <w:tmpl w:val="69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93CD4"/>
    <w:multiLevelType w:val="multilevel"/>
    <w:tmpl w:val="AE6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A6FBF"/>
    <w:multiLevelType w:val="multilevel"/>
    <w:tmpl w:val="8F1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F5862"/>
    <w:multiLevelType w:val="multilevel"/>
    <w:tmpl w:val="BF2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0781D"/>
    <w:multiLevelType w:val="multilevel"/>
    <w:tmpl w:val="69D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3702A"/>
    <w:multiLevelType w:val="multilevel"/>
    <w:tmpl w:val="728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987A01"/>
    <w:multiLevelType w:val="multilevel"/>
    <w:tmpl w:val="707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9"/>
    <w:rsid w:val="0002760D"/>
    <w:rsid w:val="001078B0"/>
    <w:rsid w:val="002575CF"/>
    <w:rsid w:val="00263766"/>
    <w:rsid w:val="00290CAC"/>
    <w:rsid w:val="002C3F1C"/>
    <w:rsid w:val="00426AE7"/>
    <w:rsid w:val="00426DE9"/>
    <w:rsid w:val="00480DBF"/>
    <w:rsid w:val="00516DE9"/>
    <w:rsid w:val="00535FD0"/>
    <w:rsid w:val="00644540"/>
    <w:rsid w:val="00666B14"/>
    <w:rsid w:val="007032D9"/>
    <w:rsid w:val="00777539"/>
    <w:rsid w:val="0083026D"/>
    <w:rsid w:val="008B170C"/>
    <w:rsid w:val="009E3D71"/>
    <w:rsid w:val="00A35D38"/>
    <w:rsid w:val="00A52CD1"/>
    <w:rsid w:val="00B80F2B"/>
    <w:rsid w:val="00D118C6"/>
    <w:rsid w:val="00D82A55"/>
    <w:rsid w:val="00E077E6"/>
    <w:rsid w:val="00E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2271"/>
  <w15:chartTrackingRefBased/>
  <w15:docId w15:val="{AC2DB3BE-73EA-4E78-81F9-1507DBB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6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6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6D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DE9"/>
    <w:rPr>
      <w:b/>
      <w:bCs/>
    </w:rPr>
  </w:style>
  <w:style w:type="paragraph" w:styleId="Odstavecseseznamem">
    <w:name w:val="List Paragraph"/>
    <w:basedOn w:val="Normln"/>
    <w:uiPriority w:val="34"/>
    <w:qFormat/>
    <w:rsid w:val="0026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Dzidová, PhDr.</dc:creator>
  <cp:keywords/>
  <dc:description/>
  <cp:lastModifiedBy>Lenka Dzidová, PhDr.</cp:lastModifiedBy>
  <cp:revision>4</cp:revision>
  <cp:lastPrinted>2022-09-21T13:03:00Z</cp:lastPrinted>
  <dcterms:created xsi:type="dcterms:W3CDTF">2022-09-21T13:04:00Z</dcterms:created>
  <dcterms:modified xsi:type="dcterms:W3CDTF">2022-09-21T13:05:00Z</dcterms:modified>
</cp:coreProperties>
</file>