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76383">
              <w:rPr>
                <w:rFonts w:cs="Times New Roman"/>
                <w:sz w:val="24"/>
                <w:szCs w:val="24"/>
              </w:rPr>
              <w:t>Název</w:t>
            </w:r>
            <w:proofErr w:type="spellEnd"/>
            <w:r w:rsidRPr="00C7638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6383">
              <w:rPr>
                <w:rFonts w:cs="Times New Roman"/>
                <w:sz w:val="24"/>
                <w:szCs w:val="24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C8D" w:rsidRPr="000116BB" w:rsidRDefault="00517C8D" w:rsidP="00517C8D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0116BB">
              <w:rPr>
                <w:rFonts w:cs="Times New Roman"/>
                <w:b/>
                <w:color w:val="000000"/>
                <w:shd w:val="clear" w:color="auto" w:fill="FFFFFF"/>
              </w:rPr>
              <w:t>Psychologie raného věku</w:t>
            </w:r>
          </w:p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</w:p>
        </w:tc>
      </w:tr>
      <w:tr w:rsidR="00601312" w:rsidRPr="00C76383" w:rsidTr="000554D4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1D7A91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  <w:bCs/>
              </w:rPr>
              <w:t xml:space="preserve">SPPG 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517C8D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 xml:space="preserve">USS/ </w:t>
            </w:r>
            <w:r w:rsidR="001D7A91" w:rsidRPr="00C76383">
              <w:rPr>
                <w:rFonts w:cs="Times New Roman"/>
                <w:bCs/>
              </w:rPr>
              <w:t>I</w:t>
            </w:r>
            <w:r w:rsidR="00517C8D">
              <w:rPr>
                <w:rFonts w:cs="Times New Roman"/>
                <w:bCs/>
              </w:rPr>
              <w:t>PRV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1P + 2S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ZS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lang w:val="de-DE"/>
              </w:rPr>
            </w:pPr>
            <w:r w:rsidRPr="00C76383">
              <w:rPr>
                <w:rFonts w:cs="Times New Roman"/>
                <w:lang w:val="de-DE"/>
              </w:rPr>
              <w:t>2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PŘEDNÁŠKA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  <w:lang w:val="cs-CZ"/>
              </w:rPr>
            </w:pPr>
            <w:r w:rsidRPr="00C76383">
              <w:rPr>
                <w:rFonts w:cs="Times New Roman"/>
                <w:sz w:val="24"/>
                <w:szCs w:val="24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601312" w:rsidRPr="00C76383" w:rsidTr="000554D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before="120" w:after="120"/>
              <w:rPr>
                <w:rFonts w:cs="Times New Roman"/>
                <w:b/>
                <w:bCs/>
              </w:rPr>
            </w:pPr>
            <w:proofErr w:type="gramStart"/>
            <w:r w:rsidRPr="00C76383">
              <w:rPr>
                <w:rFonts w:cs="Times New Roman"/>
                <w:b/>
                <w:bCs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before="120" w:after="120"/>
              <w:rPr>
                <w:rFonts w:cs="Times New Roman"/>
              </w:rPr>
            </w:pPr>
            <w:r w:rsidRPr="00C76383">
              <w:rPr>
                <w:rFonts w:cs="Times New Roman"/>
              </w:rPr>
              <w:t>Průběžná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Poč.hod.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7" w:rsidRDefault="000116BB" w:rsidP="00757C97">
            <w:r w:rsidRPr="00515CB3">
              <w:t>Vývojové milníky u novorozence a kojence</w:t>
            </w:r>
            <w:r>
              <w:t>.</w:t>
            </w:r>
            <w:r w:rsidRPr="00515CB3">
              <w:t xml:space="preserve"> </w:t>
            </w:r>
          </w:p>
          <w:p w:rsidR="000116BB" w:rsidRPr="00757C97" w:rsidRDefault="000116BB" w:rsidP="00757C97">
            <w:r w:rsidRPr="00184D63">
              <w:t>Vývoj dětí s různými druhy handicapů v raném věku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Default="000116BB" w:rsidP="000116BB">
            <w:r w:rsidRPr="00515CB3">
              <w:t>Fyzický vývoj a motorické dovednosti v prvním roce života</w:t>
            </w:r>
            <w:r>
              <w:t>.</w:t>
            </w:r>
            <w:r w:rsidRPr="00515CB3">
              <w:t xml:space="preserve"> </w:t>
            </w:r>
          </w:p>
          <w:p w:rsidR="000116BB" w:rsidRPr="000116BB" w:rsidRDefault="000116BB" w:rsidP="000116BB">
            <w:pPr>
              <w:spacing w:after="160" w:line="259" w:lineRule="auto"/>
              <w:rPr>
                <w:rFonts w:cs="Times New Roman"/>
                <w:bCs/>
              </w:rPr>
            </w:pPr>
            <w:r w:rsidRPr="00184D63">
              <w:t>Psychologické procesy, které ovlivňují vývoj handicapovaných dětí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Default="000116BB" w:rsidP="000116BB">
            <w:pPr>
              <w:pStyle w:val="Zkladntext"/>
              <w:jc w:val="left"/>
            </w:pPr>
            <w:r w:rsidRPr="00515CB3">
              <w:t>Rozvoj zraku a sluchu u novorozence a kojence</w:t>
            </w:r>
            <w:r>
              <w:t>.</w:t>
            </w:r>
            <w:r w:rsidRPr="00515CB3">
              <w:t xml:space="preserve"> </w:t>
            </w:r>
          </w:p>
          <w:p w:rsidR="000116BB" w:rsidRPr="00C76383" w:rsidRDefault="000116BB" w:rsidP="000116BB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Psychomotorický vývoj dětí s různými druhy handicapů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Default="000116BB" w:rsidP="00757C97">
            <w:pPr>
              <w:pStyle w:val="Zkladntext"/>
              <w:jc w:val="left"/>
            </w:pPr>
            <w:r w:rsidRPr="00515CB3">
              <w:t>Vztah mezi matkou a dítětem v prvních měsících života</w:t>
            </w:r>
            <w:r>
              <w:t>.</w:t>
            </w:r>
            <w:r w:rsidRPr="00515CB3">
              <w:t xml:space="preserve"> </w:t>
            </w:r>
          </w:p>
          <w:p w:rsidR="000116BB" w:rsidRPr="00C76383" w:rsidRDefault="000116BB" w:rsidP="00757C97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Sociální interakce a kognitivní vývoj dítěte s</w:t>
            </w:r>
            <w:r w:rsidR="00757C97">
              <w:t> </w:t>
            </w:r>
            <w:r w:rsidRPr="00184D63">
              <w:t>handicapem</w:t>
            </w:r>
            <w:r w:rsidR="00757C97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Default="000116BB" w:rsidP="00757C97">
            <w:pPr>
              <w:pStyle w:val="Zkladntext"/>
              <w:jc w:val="left"/>
            </w:pPr>
            <w:r w:rsidRPr="00515CB3">
              <w:t>Příčiny a řešení problémů se spánkem u batolat</w:t>
            </w:r>
            <w:r>
              <w:t>.</w:t>
            </w:r>
            <w:r w:rsidRPr="00515CB3">
              <w:t xml:space="preserve"> </w:t>
            </w:r>
          </w:p>
          <w:p w:rsidR="00757C97" w:rsidRPr="00C76383" w:rsidRDefault="00757C97" w:rsidP="00757C97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Psychosociální dopady handicapu na rodinu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Default="000116BB" w:rsidP="000116BB">
            <w:pPr>
              <w:pStyle w:val="Zkladntext"/>
              <w:jc w:val="left"/>
            </w:pPr>
            <w:r w:rsidRPr="00515CB3">
              <w:t xml:space="preserve"> Vliv temperamentu na vývojové procesy u batolat</w:t>
            </w:r>
            <w:r>
              <w:t>.</w:t>
            </w:r>
            <w:r w:rsidRPr="00515CB3">
              <w:t xml:space="preserve"> </w:t>
            </w:r>
          </w:p>
          <w:p w:rsidR="00757C97" w:rsidRPr="00C76383" w:rsidRDefault="00757C97" w:rsidP="000116BB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t>Temperament a osobnost u dětí s handicapem.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Default="000116BB" w:rsidP="000116BB">
            <w:pPr>
              <w:pStyle w:val="Zkladntext"/>
              <w:jc w:val="left"/>
            </w:pPr>
            <w:r w:rsidRPr="00515CB3">
              <w:t>Psychosociální vývoj předškolního dítěte</w:t>
            </w:r>
            <w:r>
              <w:t>.</w:t>
            </w:r>
            <w:r w:rsidRPr="00515CB3">
              <w:t xml:space="preserve"> </w:t>
            </w:r>
          </w:p>
          <w:p w:rsidR="000116BB" w:rsidRPr="00C76383" w:rsidRDefault="000116BB" w:rsidP="000116BB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Sociální interakce a kognitivní vývoj dítěte s</w:t>
            </w:r>
            <w:r>
              <w:t> </w:t>
            </w:r>
            <w:r w:rsidRPr="00184D63">
              <w:t>handicapem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Default="000116BB" w:rsidP="000116BB">
            <w:pPr>
              <w:pStyle w:val="Zkladntext"/>
              <w:jc w:val="left"/>
            </w:pPr>
            <w:r w:rsidRPr="00515CB3">
              <w:t>Rolování, plazení a chůze jako důležité mezníky ve vývoji kojenců</w:t>
            </w:r>
            <w:r>
              <w:t>.</w:t>
            </w:r>
            <w:r w:rsidRPr="00515CB3">
              <w:t xml:space="preserve"> </w:t>
            </w:r>
          </w:p>
          <w:p w:rsidR="00757C97" w:rsidRPr="00C76383" w:rsidRDefault="00757C97" w:rsidP="00757C97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t xml:space="preserve">Stimulace vývoje dítěte s handicapem.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7" w:rsidRDefault="000116BB" w:rsidP="000116BB">
            <w:pPr>
              <w:pStyle w:val="Zkladntext"/>
              <w:jc w:val="left"/>
            </w:pPr>
            <w:r w:rsidRPr="00515CB3">
              <w:t>Kognitivní vývoj a rozumové schopnosti u dítěte ve věku 1-3 let</w:t>
            </w:r>
            <w:r>
              <w:t>.</w:t>
            </w:r>
            <w:r w:rsidRPr="00515CB3">
              <w:t xml:space="preserve"> </w:t>
            </w:r>
          </w:p>
          <w:p w:rsidR="00601312" w:rsidRPr="00C76383" w:rsidRDefault="00757C97" w:rsidP="000116BB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Strategie podpory psychologického vývoje dítěte s handicapem v raném věku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Default="000116BB" w:rsidP="000116BB">
            <w:pPr>
              <w:pStyle w:val="Zkladntext"/>
              <w:jc w:val="left"/>
            </w:pPr>
            <w:r w:rsidRPr="00515CB3">
              <w:t>Sociální interakce, hra a rozvoj jazyka u batolat</w:t>
            </w:r>
            <w:r>
              <w:t>.</w:t>
            </w:r>
            <w:r w:rsidRPr="00515CB3">
              <w:t xml:space="preserve"> </w:t>
            </w:r>
          </w:p>
          <w:p w:rsidR="00757C97" w:rsidRPr="00C76383" w:rsidRDefault="00757C97" w:rsidP="000116BB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Rizikové faktory ovlivňující psychologický vývoj dítěte s handicapem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7" w:rsidRDefault="000116BB" w:rsidP="000116BB">
            <w:pPr>
              <w:pStyle w:val="Zkladntext"/>
              <w:jc w:val="left"/>
            </w:pPr>
            <w:r w:rsidRPr="00515CB3">
              <w:t>Význam a vývoj emočních dovedností u novorozenců, kojenců a batolat</w:t>
            </w:r>
            <w:r>
              <w:t>.</w:t>
            </w:r>
            <w:r w:rsidRPr="00515CB3">
              <w:t xml:space="preserve"> </w:t>
            </w:r>
          </w:p>
          <w:p w:rsidR="00601312" w:rsidRPr="00C76383" w:rsidRDefault="000116BB" w:rsidP="000116BB">
            <w:pPr>
              <w:pStyle w:val="Zkladntext"/>
              <w:jc w:val="left"/>
              <w:rPr>
                <w:rFonts w:cs="Times New Roman"/>
                <w:bCs/>
              </w:rPr>
            </w:pPr>
            <w:r w:rsidRPr="00515CB3">
              <w:t>Vliv stresu na psychický vývoj dítěte v prvním roce života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7" w:rsidRDefault="000116BB" w:rsidP="000116BB">
            <w:pPr>
              <w:pStyle w:val="Zkladntext"/>
              <w:jc w:val="left"/>
            </w:pPr>
            <w:r w:rsidRPr="00515CB3">
              <w:t>Vliv stimulace prostředí na rozvoj kognitivních schopností u kojenců a batolat</w:t>
            </w:r>
            <w:r>
              <w:t>.</w:t>
            </w:r>
            <w:r w:rsidRPr="00515CB3">
              <w:t xml:space="preserve"> </w:t>
            </w:r>
          </w:p>
          <w:p w:rsidR="00601312" w:rsidRPr="00C76383" w:rsidRDefault="000116BB" w:rsidP="00757C97">
            <w:pPr>
              <w:pStyle w:val="Zkladntext"/>
              <w:jc w:val="left"/>
              <w:rPr>
                <w:rFonts w:cs="Times New Roman"/>
                <w:bCs/>
              </w:rPr>
            </w:pPr>
            <w:r>
              <w:lastRenderedPageBreak/>
              <w:t>Význam hry a herní</w:t>
            </w:r>
            <w:r w:rsidRPr="00515CB3">
              <w:t xml:space="preserve"> fantazie pro rozvoj kreativity a sociálních dovedností u dítěte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lastRenderedPageBreak/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Nadpis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6383">
              <w:rPr>
                <w:rFonts w:ascii="Times New Roman" w:hAnsi="Times New Roman"/>
                <w:sz w:val="24"/>
                <w:szCs w:val="24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</w:p>
        </w:tc>
      </w:tr>
    </w:tbl>
    <w:p w:rsidR="00601312" w:rsidRPr="00C76383" w:rsidRDefault="00601312" w:rsidP="00601312">
      <w:pPr>
        <w:rPr>
          <w:rFonts w:cs="Times New Roman"/>
          <w:b/>
          <w:bCs/>
        </w:rPr>
      </w:pPr>
    </w:p>
    <w:p w:rsidR="00601312" w:rsidRPr="00C76383" w:rsidRDefault="00601312" w:rsidP="00601312">
      <w:pPr>
        <w:rPr>
          <w:rFonts w:cs="Times New Roman"/>
          <w:b/>
          <w:bCs/>
        </w:rPr>
      </w:pPr>
    </w:p>
    <w:p w:rsidR="00601312" w:rsidRPr="00C76383" w:rsidRDefault="00601312" w:rsidP="00601312">
      <w:pPr>
        <w:rPr>
          <w:rFonts w:cs="Times New Roman"/>
          <w:bCs/>
        </w:rPr>
      </w:pPr>
      <w:r w:rsidRPr="00C76383">
        <w:rPr>
          <w:rFonts w:cs="Times New Roman"/>
          <w:b/>
          <w:bCs/>
        </w:rPr>
        <w:t>Způsob zakončení:</w:t>
      </w:r>
      <w:r w:rsidRPr="00C76383">
        <w:rPr>
          <w:rFonts w:cs="Times New Roman"/>
          <w:bCs/>
        </w:rPr>
        <w:t xml:space="preserve"> kolokvium</w:t>
      </w:r>
    </w:p>
    <w:p w:rsidR="00601312" w:rsidRPr="00C76383" w:rsidRDefault="00601312" w:rsidP="00601312">
      <w:pPr>
        <w:rPr>
          <w:rFonts w:cs="Times New Roman"/>
          <w:b/>
          <w:bCs/>
        </w:rPr>
      </w:pPr>
    </w:p>
    <w:p w:rsidR="00601312" w:rsidRPr="00C76383" w:rsidRDefault="00601312" w:rsidP="00601312">
      <w:pPr>
        <w:rPr>
          <w:rFonts w:cs="Times New Roman"/>
        </w:rPr>
      </w:pPr>
      <w:r w:rsidRPr="00C76383">
        <w:rPr>
          <w:rFonts w:cs="Times New Roman"/>
          <w:b/>
          <w:bCs/>
        </w:rPr>
        <w:t>Podmínky ukončení:</w:t>
      </w:r>
      <w:r w:rsidRPr="00C76383">
        <w:rPr>
          <w:rFonts w:cs="Times New Roman"/>
          <w:bCs/>
        </w:rPr>
        <w:t xml:space="preserve"> </w:t>
      </w:r>
      <w:r w:rsidRPr="00C76383">
        <w:rPr>
          <w:rFonts w:cs="Times New Roman"/>
        </w:rPr>
        <w:t>Splnění požadavků seminární výuky, test dle sylabů předmětu, test bude probíhat elektronicky nebo běžnou písemnou formou.</w:t>
      </w:r>
    </w:p>
    <w:p w:rsidR="00601312" w:rsidRPr="00C76383" w:rsidRDefault="00601312" w:rsidP="00601312">
      <w:pPr>
        <w:rPr>
          <w:rFonts w:cs="Times New Roman"/>
        </w:rPr>
      </w:pPr>
    </w:p>
    <w:p w:rsidR="00601312" w:rsidRPr="00C76383" w:rsidRDefault="00601312" w:rsidP="00601312">
      <w:pPr>
        <w:rPr>
          <w:rFonts w:cs="Times New Roman"/>
          <w:b/>
        </w:rPr>
      </w:pPr>
      <w:r w:rsidRPr="00C76383">
        <w:rPr>
          <w:rFonts w:cs="Times New Roman"/>
          <w:b/>
        </w:rPr>
        <w:t>Literatura:</w:t>
      </w:r>
    </w:p>
    <w:p w:rsidR="00601312" w:rsidRPr="00C76383" w:rsidRDefault="00601312" w:rsidP="00601312">
      <w:pPr>
        <w:pStyle w:val="Zkladntext"/>
        <w:spacing w:line="360" w:lineRule="auto"/>
        <w:rPr>
          <w:rFonts w:cs="Times New Roman"/>
        </w:rPr>
      </w:pP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bCs/>
        </w:rPr>
      </w:pPr>
      <w:r w:rsidRPr="00757C97">
        <w:rPr>
          <w:rFonts w:cs="Times New Roman"/>
          <w:bCs/>
        </w:rPr>
        <w:t xml:space="preserve">BLAŽEK, B., OLMROVÁ, J. 1988 </w:t>
      </w:r>
      <w:r w:rsidRPr="00757C97">
        <w:rPr>
          <w:rFonts w:cs="Times New Roman"/>
          <w:bCs/>
          <w:i/>
        </w:rPr>
        <w:t>Světy postižených.</w:t>
      </w:r>
      <w:r w:rsidRPr="00757C97">
        <w:rPr>
          <w:rFonts w:cs="Times New Roman"/>
          <w:bCs/>
        </w:rPr>
        <w:t xml:space="preserve"> 1.vyd. Praha: Avicenum.</w:t>
      </w:r>
    </w:p>
    <w:p w:rsidR="00601312" w:rsidRPr="00757C97" w:rsidRDefault="00601312" w:rsidP="00757C97">
      <w:pPr>
        <w:pStyle w:val="Zkladntext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GABURA, J., PRUŽINSKÁ, J. 1995. </w:t>
      </w:r>
      <w:r w:rsidRPr="00757C97">
        <w:rPr>
          <w:rFonts w:cs="Times New Roman"/>
          <w:i/>
        </w:rPr>
        <w:t>Poradenský proces</w:t>
      </w:r>
      <w:r w:rsidRPr="00757C97">
        <w:rPr>
          <w:rFonts w:cs="Times New Roman"/>
        </w:rPr>
        <w:t>. Praha: Sociologické nakladatelství.</w:t>
      </w:r>
    </w:p>
    <w:p w:rsidR="00601312" w:rsidRPr="00757C97" w:rsidRDefault="00601312" w:rsidP="00757C97">
      <w:pPr>
        <w:pStyle w:val="Zkladntext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HADJ-MOUSSOVÁ, Z. 2002. </w:t>
      </w:r>
      <w:r w:rsidRPr="00757C97">
        <w:rPr>
          <w:rFonts w:cs="Times New Roman"/>
          <w:i/>
        </w:rPr>
        <w:t>Úvod do speciálního poradenství</w:t>
      </w:r>
      <w:r w:rsidRPr="00757C97">
        <w:rPr>
          <w:rFonts w:cs="Times New Roman"/>
        </w:rPr>
        <w:t xml:space="preserve">. Liberec: Technická Univerzita v Liberci. </w:t>
      </w:r>
    </w:p>
    <w:p w:rsidR="00601312" w:rsidRPr="00757C97" w:rsidRDefault="00601312" w:rsidP="00757C97">
      <w:pPr>
        <w:pStyle w:val="Zkladntext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HRABAL, V. 1995. </w:t>
      </w:r>
      <w:r w:rsidRPr="00757C97">
        <w:rPr>
          <w:rFonts w:cs="Times New Roman"/>
          <w:i/>
        </w:rPr>
        <w:t>Význam teorie pro poradce a terapeuta</w:t>
      </w:r>
      <w:r w:rsidRPr="00757C97">
        <w:rPr>
          <w:rFonts w:cs="Times New Roman"/>
        </w:rPr>
        <w:t>. Katedra pedagogické a školní psychologie Pedagogické fakulty Univerzity Karlovy. Praha.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>CHVÁTALOVÁ, H. 2001. Jak se žije dětem s postižením. Praha: Portál.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KOLUCHOVÁ, J. a kolektiv 1989 </w:t>
      </w:r>
      <w:r w:rsidRPr="00757C97">
        <w:rPr>
          <w:rFonts w:cs="Times New Roman"/>
          <w:i/>
        </w:rPr>
        <w:t>Přehled patopsychologie dítěte I.</w:t>
      </w:r>
      <w:r w:rsidRPr="00757C97">
        <w:rPr>
          <w:rFonts w:cs="Times New Roman"/>
        </w:rPr>
        <w:t xml:space="preserve"> 1.vyd. Olomouc: Univerzita Palackého, nakladatel Praha: SPN.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>KVĚTOŇOVÁ-ŠVECOVÁ, L. (</w:t>
      </w:r>
      <w:proofErr w:type="spellStart"/>
      <w:r w:rsidRPr="00757C97">
        <w:rPr>
          <w:rFonts w:cs="Times New Roman"/>
        </w:rPr>
        <w:t>ed</w:t>
      </w:r>
      <w:proofErr w:type="spellEnd"/>
      <w:r w:rsidRPr="00757C97">
        <w:rPr>
          <w:rFonts w:cs="Times New Roman"/>
        </w:rPr>
        <w:t xml:space="preserve">.). 2004. Edukace se speciálními potřebami v raném a předškolním věku. Brno: </w:t>
      </w:r>
      <w:proofErr w:type="spellStart"/>
      <w:r w:rsidRPr="00757C97">
        <w:rPr>
          <w:rFonts w:cs="Times New Roman"/>
        </w:rPr>
        <w:t>Paido</w:t>
      </w:r>
      <w:proofErr w:type="spellEnd"/>
      <w:r w:rsidRPr="00757C97">
        <w:rPr>
          <w:rFonts w:cs="Times New Roman"/>
        </w:rPr>
        <w:t>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>LANG, G., BERBERICHOVÁ, CH. 1998. Každé dítě potřebuje speciální přístup. Praha: Portál.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i/>
        </w:rPr>
      </w:pPr>
      <w:r w:rsidRPr="00757C97">
        <w:rPr>
          <w:rFonts w:cs="Times New Roman"/>
        </w:rPr>
        <w:t>MARKOVÁ, Z., STŘEDOVÁ, L. 1987.</w:t>
      </w:r>
      <w:r w:rsidRPr="00757C97">
        <w:rPr>
          <w:rFonts w:cs="Times New Roman"/>
          <w:i/>
        </w:rPr>
        <w:t xml:space="preserve"> Mentálně postižené dítě v rodině. </w:t>
      </w:r>
      <w:r w:rsidRPr="00757C97">
        <w:rPr>
          <w:rFonts w:cs="Times New Roman"/>
        </w:rPr>
        <w:t xml:space="preserve">1. vyd. Praha: SPN. 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MATĚJČEK, Z. 1992. </w:t>
      </w:r>
      <w:r w:rsidRPr="00757C97">
        <w:rPr>
          <w:rFonts w:cs="Times New Roman"/>
          <w:i/>
        </w:rPr>
        <w:t>Dítě a rodina v psychologickém poradenství.</w:t>
      </w:r>
      <w:r w:rsidRPr="00757C97">
        <w:rPr>
          <w:rFonts w:cs="Times New Roman"/>
        </w:rPr>
        <w:t xml:space="preserve"> 1. vyd. Praha: SPN.</w:t>
      </w:r>
    </w:p>
    <w:p w:rsidR="00601312" w:rsidRPr="00757C97" w:rsidRDefault="00601312" w:rsidP="00757C97">
      <w:pPr>
        <w:pStyle w:val="Zkladntext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NOVOSAD, L. 2000. </w:t>
      </w:r>
      <w:r w:rsidRPr="00757C97">
        <w:rPr>
          <w:rFonts w:cs="Times New Roman"/>
          <w:i/>
        </w:rPr>
        <w:t>Základy speciálního poradenství</w:t>
      </w:r>
      <w:r w:rsidRPr="00757C97">
        <w:rPr>
          <w:rFonts w:cs="Times New Roman"/>
        </w:rPr>
        <w:t xml:space="preserve">. Praha: Portál. </w:t>
      </w:r>
    </w:p>
    <w:p w:rsidR="00601312" w:rsidRPr="00757C97" w:rsidRDefault="00601312" w:rsidP="00757C97">
      <w:pPr>
        <w:pStyle w:val="Zkladntext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NOVOSAD, L. 2009. </w:t>
      </w:r>
      <w:r w:rsidRPr="00757C97">
        <w:rPr>
          <w:rFonts w:cs="Times New Roman"/>
          <w:i/>
        </w:rPr>
        <w:t>Poradenství pro osoby se zdravotním a sociálním znevýhodněním</w:t>
      </w:r>
      <w:r w:rsidRPr="00757C97">
        <w:rPr>
          <w:rFonts w:cs="Times New Roman"/>
        </w:rPr>
        <w:t>. Praha: Portál.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>OPATŘILOVÁ, D.(</w:t>
      </w:r>
      <w:proofErr w:type="spellStart"/>
      <w:r w:rsidRPr="00757C97">
        <w:rPr>
          <w:rFonts w:cs="Times New Roman"/>
        </w:rPr>
        <w:t>ed</w:t>
      </w:r>
      <w:proofErr w:type="spellEnd"/>
      <w:r w:rsidRPr="00757C97">
        <w:rPr>
          <w:rFonts w:cs="Times New Roman"/>
        </w:rPr>
        <w:t xml:space="preserve">.) 2006. </w:t>
      </w:r>
      <w:r w:rsidRPr="00757C97">
        <w:rPr>
          <w:rFonts w:cs="Times New Roman"/>
          <w:i/>
        </w:rPr>
        <w:t>Pedagogicko-psychologické poradenství a intervence v raném a předškolním věku u dětí se speciálními vzdělávacími potřebami.</w:t>
      </w:r>
      <w:r w:rsidRPr="00757C97">
        <w:rPr>
          <w:rFonts w:cs="Times New Roman"/>
        </w:rPr>
        <w:t xml:space="preserve"> 1.vyd. Brno: Masarykova univerzita - tisk SURSUM Tišnov.</w:t>
      </w:r>
    </w:p>
    <w:p w:rsidR="00601312" w:rsidRPr="00757C97" w:rsidRDefault="00601312" w:rsidP="00757C97">
      <w:pPr>
        <w:pStyle w:val="Zkladntext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PŘINOSILOVÁ, D. 2007. </w:t>
      </w:r>
      <w:r w:rsidRPr="00757C97">
        <w:rPr>
          <w:rFonts w:cs="Times New Roman"/>
          <w:i/>
        </w:rPr>
        <w:t>Diagnostika ve speciální pedagogice</w:t>
      </w:r>
      <w:r w:rsidRPr="00757C97">
        <w:rPr>
          <w:rFonts w:cs="Times New Roman"/>
        </w:rPr>
        <w:t xml:space="preserve">. Brno: </w:t>
      </w:r>
      <w:proofErr w:type="spellStart"/>
      <w:r w:rsidRPr="00757C97">
        <w:rPr>
          <w:rFonts w:cs="Times New Roman"/>
        </w:rPr>
        <w:t>Paido</w:t>
      </w:r>
      <w:proofErr w:type="spellEnd"/>
      <w:r w:rsidRPr="00757C97">
        <w:rPr>
          <w:rFonts w:cs="Times New Roman"/>
        </w:rPr>
        <w:t xml:space="preserve">. 2007, 178 s.  ISBN 978-80-7315-157-7. 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i/>
        </w:rPr>
      </w:pPr>
      <w:r w:rsidRPr="00757C97">
        <w:rPr>
          <w:rFonts w:cs="Times New Roman"/>
        </w:rPr>
        <w:lastRenderedPageBreak/>
        <w:t xml:space="preserve">VÁGNEROVÁ, M. 2003 </w:t>
      </w:r>
      <w:r w:rsidRPr="00757C97">
        <w:rPr>
          <w:rFonts w:cs="Times New Roman"/>
          <w:i/>
        </w:rPr>
        <w:t>Psychologie handicapu. 3. část, Vývoj postiženého dítěte v předškolním věku.</w:t>
      </w:r>
      <w:r w:rsidRPr="00757C97">
        <w:rPr>
          <w:rFonts w:cs="Times New Roman"/>
        </w:rPr>
        <w:t xml:space="preserve"> 2. oprav. vyd. Technická univerzita v Liberci.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VÁGNEROVÁ, M. 2004. </w:t>
      </w:r>
      <w:r w:rsidRPr="00757C97">
        <w:rPr>
          <w:rFonts w:cs="Times New Roman"/>
          <w:i/>
        </w:rPr>
        <w:t>Psychopatologie pro pomáhající profese.</w:t>
      </w:r>
      <w:r w:rsidRPr="00757C97">
        <w:rPr>
          <w:rFonts w:cs="Times New Roman"/>
        </w:rPr>
        <w:t xml:space="preserve"> 3.vyd. Praha: Portál.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VÁGNEROVÁ, M., HADJMOUSSOVÁ, Z. 2003.  </w:t>
      </w:r>
      <w:r w:rsidRPr="00757C97">
        <w:rPr>
          <w:rFonts w:cs="Times New Roman"/>
          <w:i/>
        </w:rPr>
        <w:t xml:space="preserve">Psychologie handicapu. </w:t>
      </w:r>
      <w:proofErr w:type="gramStart"/>
      <w:r w:rsidRPr="00757C97">
        <w:rPr>
          <w:rFonts w:cs="Times New Roman"/>
          <w:i/>
        </w:rPr>
        <w:t>2.část</w:t>
      </w:r>
      <w:proofErr w:type="gramEnd"/>
      <w:r w:rsidRPr="00757C97">
        <w:rPr>
          <w:rFonts w:cs="Times New Roman"/>
          <w:i/>
        </w:rPr>
        <w:t xml:space="preserve">, Rodina a její význam pro rozvoj handicapovaného jedince. </w:t>
      </w:r>
      <w:r w:rsidRPr="00757C97">
        <w:rPr>
          <w:rFonts w:cs="Times New Roman"/>
        </w:rPr>
        <w:t>2. oprav. vyd. Technická univerzita v Liberci.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VÁGNEROVÁ, M., HADJMOUSSOVÁ, Z. 2003.  </w:t>
      </w:r>
      <w:r w:rsidRPr="00757C97">
        <w:rPr>
          <w:rFonts w:cs="Times New Roman"/>
          <w:i/>
        </w:rPr>
        <w:t xml:space="preserve">Psychologie </w:t>
      </w:r>
      <w:proofErr w:type="gramStart"/>
      <w:r w:rsidRPr="00757C97">
        <w:rPr>
          <w:rFonts w:cs="Times New Roman"/>
          <w:i/>
        </w:rPr>
        <w:t>handicapu.1.část</w:t>
      </w:r>
      <w:proofErr w:type="gramEnd"/>
      <w:r w:rsidRPr="00757C97">
        <w:rPr>
          <w:rFonts w:cs="Times New Roman"/>
          <w:i/>
        </w:rPr>
        <w:t>, Handicap jako psychosociální problém.</w:t>
      </w:r>
      <w:r w:rsidRPr="00757C97">
        <w:rPr>
          <w:rFonts w:cs="Times New Roman"/>
        </w:rPr>
        <w:t xml:space="preserve"> . 2. oprav. vyd. Technická univerzita v Liberci.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757C97">
        <w:rPr>
          <w:rFonts w:cs="Times New Roman"/>
        </w:rPr>
        <w:t xml:space="preserve">VÁGNEROVÁ, M., HADJMOUSSOVÁ, Z. 2003. </w:t>
      </w:r>
      <w:r w:rsidRPr="00757C97">
        <w:rPr>
          <w:rFonts w:cs="Times New Roman"/>
          <w:i/>
        </w:rPr>
        <w:t xml:space="preserve">Psychologie handicapu. </w:t>
      </w:r>
      <w:proofErr w:type="gramStart"/>
      <w:r w:rsidRPr="00757C97">
        <w:rPr>
          <w:rFonts w:cs="Times New Roman"/>
          <w:i/>
        </w:rPr>
        <w:t>4.část</w:t>
      </w:r>
      <w:proofErr w:type="gramEnd"/>
      <w:r w:rsidRPr="00757C97">
        <w:rPr>
          <w:rFonts w:cs="Times New Roman"/>
          <w:i/>
        </w:rPr>
        <w:t>, Školní věk a dospívání postiženého dítěte.</w:t>
      </w:r>
      <w:r w:rsidRPr="00757C97">
        <w:rPr>
          <w:rFonts w:cs="Times New Roman"/>
        </w:rPr>
        <w:t xml:space="preserve"> 2. oprav. vyd. Technická univerzita v Liberci.</w:t>
      </w:r>
    </w:p>
    <w:p w:rsidR="00601312" w:rsidRPr="00757C97" w:rsidRDefault="00601312" w:rsidP="00757C97">
      <w:pPr>
        <w:pStyle w:val="Zkladntext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>VÍTKOVÁ, M. (</w:t>
      </w:r>
      <w:proofErr w:type="spellStart"/>
      <w:r w:rsidRPr="00757C97">
        <w:rPr>
          <w:rFonts w:cs="Times New Roman"/>
        </w:rPr>
        <w:t>ed</w:t>
      </w:r>
      <w:proofErr w:type="spellEnd"/>
      <w:r w:rsidRPr="00757C97">
        <w:rPr>
          <w:rFonts w:cs="Times New Roman"/>
        </w:rPr>
        <w:t>.) 2003. Otázky speciálně pedagogického poradenství. Základy, teorie, praxe. Brno: SMD.</w:t>
      </w:r>
    </w:p>
    <w:p w:rsidR="00601312" w:rsidRPr="00757C97" w:rsidRDefault="00601312" w:rsidP="00757C97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757C97">
        <w:rPr>
          <w:rFonts w:cs="Times New Roman"/>
        </w:rPr>
        <w:t xml:space="preserve">VÍTKOVÁ, </w:t>
      </w:r>
      <w:proofErr w:type="gramStart"/>
      <w:r w:rsidRPr="00757C97">
        <w:rPr>
          <w:rFonts w:cs="Times New Roman"/>
        </w:rPr>
        <w:t>M.(</w:t>
      </w:r>
      <w:proofErr w:type="spellStart"/>
      <w:r w:rsidRPr="00757C97">
        <w:rPr>
          <w:rFonts w:cs="Times New Roman"/>
        </w:rPr>
        <w:t>ed</w:t>
      </w:r>
      <w:proofErr w:type="spellEnd"/>
      <w:r w:rsidRPr="00757C97">
        <w:rPr>
          <w:rFonts w:cs="Times New Roman"/>
        </w:rPr>
        <w:t>.</w:t>
      </w:r>
      <w:proofErr w:type="gramEnd"/>
      <w:r w:rsidRPr="00757C97">
        <w:rPr>
          <w:rFonts w:cs="Times New Roman"/>
        </w:rPr>
        <w:t xml:space="preserve">) 2004. </w:t>
      </w:r>
      <w:proofErr w:type="spellStart"/>
      <w:r w:rsidRPr="00757C97">
        <w:rPr>
          <w:rFonts w:cs="Times New Roman"/>
        </w:rPr>
        <w:t>Integrativní</w:t>
      </w:r>
      <w:proofErr w:type="spellEnd"/>
      <w:r w:rsidRPr="00757C97">
        <w:rPr>
          <w:rFonts w:cs="Times New Roman"/>
        </w:rPr>
        <w:t xml:space="preserve"> speciální pedagogika. Integrace školní a </w:t>
      </w:r>
      <w:proofErr w:type="gramStart"/>
      <w:r w:rsidRPr="00757C97">
        <w:rPr>
          <w:rFonts w:cs="Times New Roman"/>
        </w:rPr>
        <w:t>speciální.2. rozšířené</w:t>
      </w:r>
      <w:proofErr w:type="gramEnd"/>
      <w:r w:rsidRPr="00757C97">
        <w:rPr>
          <w:rFonts w:cs="Times New Roman"/>
        </w:rPr>
        <w:t xml:space="preserve"> a přepracované vydání. Brno: </w:t>
      </w:r>
      <w:proofErr w:type="spellStart"/>
      <w:r w:rsidRPr="00757C97">
        <w:rPr>
          <w:rFonts w:cs="Times New Roman"/>
        </w:rPr>
        <w:t>Paido</w:t>
      </w:r>
      <w:proofErr w:type="spellEnd"/>
      <w:r w:rsidRPr="00757C97">
        <w:rPr>
          <w:rFonts w:cs="Times New Roman"/>
        </w:rPr>
        <w:t xml:space="preserve">. </w:t>
      </w:r>
    </w:p>
    <w:p w:rsidR="00757C97" w:rsidRDefault="007C05D6" w:rsidP="00757C97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757C97">
        <w:rPr>
          <w:rFonts w:cs="Times New Roman"/>
          <w:color w:val="000000"/>
          <w:shd w:val="clear" w:color="auto" w:fill="FFFFFF"/>
        </w:rPr>
        <w:t>KURIC, J. (2001). Ontogenetická psychologie. CERM.</w:t>
      </w:r>
    </w:p>
    <w:p w:rsidR="00757C97" w:rsidRDefault="007C05D6" w:rsidP="00757C97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757C97">
        <w:rPr>
          <w:rFonts w:cs="Times New Roman"/>
          <w:color w:val="000000"/>
          <w:shd w:val="clear" w:color="auto" w:fill="FFFFFF"/>
        </w:rPr>
        <w:t>ŠULOVÁ, L., ZAOUCHE-GAUDRON, C. (2016). Předškolní dítě a jeho. Univerzita Karlova v Praze: Karolinum.</w:t>
      </w:r>
    </w:p>
    <w:p w:rsidR="00757C97" w:rsidRDefault="007C05D6" w:rsidP="00757C97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757C97">
        <w:rPr>
          <w:rFonts w:cs="Times New Roman"/>
          <w:color w:val="000000"/>
          <w:shd w:val="clear" w:color="auto" w:fill="FFFFFF"/>
        </w:rPr>
        <w:t>THOROVÁ, K. (2015). Proměny lidské psychiky od početí po smrt. Praha: Portál.</w:t>
      </w:r>
    </w:p>
    <w:p w:rsidR="007C05D6" w:rsidRPr="00757C97" w:rsidRDefault="007C05D6" w:rsidP="00757C97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757C97">
        <w:rPr>
          <w:rFonts w:cs="Times New Roman"/>
          <w:color w:val="000000"/>
          <w:shd w:val="clear" w:color="auto" w:fill="FFFFFF"/>
        </w:rPr>
        <w:t xml:space="preserve">VÁGNEROVÁ, M. (2013). Vývojová psychologie: dětství a dospívání. Vyd. 2., dopl. a </w:t>
      </w:r>
      <w:proofErr w:type="spellStart"/>
      <w:r w:rsidRPr="00757C97">
        <w:rPr>
          <w:rFonts w:cs="Times New Roman"/>
          <w:color w:val="000000"/>
          <w:shd w:val="clear" w:color="auto" w:fill="FFFFFF"/>
        </w:rPr>
        <w:t>přeprac</w:t>
      </w:r>
      <w:proofErr w:type="spellEnd"/>
      <w:r w:rsidRPr="00757C97">
        <w:rPr>
          <w:rFonts w:cs="Times New Roman"/>
          <w:color w:val="000000"/>
          <w:shd w:val="clear" w:color="auto" w:fill="FFFFFF"/>
        </w:rPr>
        <w:t>. Praha: Karolinum.</w:t>
      </w:r>
      <w:r w:rsidRPr="00757C97">
        <w:rPr>
          <w:rFonts w:cs="Times New Roman"/>
          <w:color w:val="000000"/>
        </w:rPr>
        <w:br/>
      </w:r>
      <w:bookmarkStart w:id="0" w:name="_GoBack"/>
      <w:bookmarkEnd w:id="0"/>
      <w:r w:rsidRPr="00757C97">
        <w:rPr>
          <w:rFonts w:cs="Times New Roman"/>
          <w:color w:val="000000"/>
          <w:shd w:val="clear" w:color="auto" w:fill="FFFFFF"/>
        </w:rPr>
        <w:t>Časopisecké texty dle obsahu seminářů.</w:t>
      </w:r>
    </w:p>
    <w:p w:rsidR="007C05D6" w:rsidRPr="00757C97" w:rsidRDefault="007C05D6" w:rsidP="00757C97">
      <w:pPr>
        <w:spacing w:line="360" w:lineRule="auto"/>
        <w:rPr>
          <w:rFonts w:cs="Times New Roman"/>
          <w:color w:val="000000"/>
          <w:shd w:val="clear" w:color="auto" w:fill="FFFFFF"/>
        </w:rPr>
      </w:pPr>
    </w:p>
    <w:p w:rsidR="006900C9" w:rsidRPr="00757C97" w:rsidRDefault="006900C9" w:rsidP="00757C97">
      <w:pPr>
        <w:spacing w:line="360" w:lineRule="auto"/>
        <w:rPr>
          <w:rFonts w:cs="Times New Roman"/>
        </w:rPr>
      </w:pPr>
    </w:p>
    <w:sectPr w:rsidR="006900C9" w:rsidRPr="0075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D09"/>
    <w:multiLevelType w:val="hybridMultilevel"/>
    <w:tmpl w:val="4286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3B3B"/>
    <w:multiLevelType w:val="hybridMultilevel"/>
    <w:tmpl w:val="746CD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338F9"/>
    <w:multiLevelType w:val="hybridMultilevel"/>
    <w:tmpl w:val="3F146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2"/>
    <w:rsid w:val="000116BB"/>
    <w:rsid w:val="001D7A91"/>
    <w:rsid w:val="00517C8D"/>
    <w:rsid w:val="00601312"/>
    <w:rsid w:val="006900C9"/>
    <w:rsid w:val="00757C97"/>
    <w:rsid w:val="007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008C"/>
  <w15:chartTrackingRefBased/>
  <w15:docId w15:val="{B7E5E923-9C03-4851-A9ED-135F5976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312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601312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0131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1312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601312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601312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601312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60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2</cp:revision>
  <dcterms:created xsi:type="dcterms:W3CDTF">2023-09-05T07:58:00Z</dcterms:created>
  <dcterms:modified xsi:type="dcterms:W3CDTF">2023-09-05T07:58:00Z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fcfbe6daea1c3bb265913bf138c9e9a7793742f50c326152160ce02307d3440c</vt:lpwstr>
  </property>
</Properties>
</file>