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EB7639" w:rsidRPr="00C42F7E" w14:paraId="28CD4297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CBDCC" w14:textId="77777777" w:rsidR="00EB7639" w:rsidRPr="00C42F7E" w:rsidRDefault="00EB7639" w:rsidP="005175EE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A165F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91D7E" w14:textId="77777777" w:rsidR="00EB7639" w:rsidRPr="00041501" w:rsidRDefault="00EB7639" w:rsidP="005175E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41501">
              <w:rPr>
                <w:rFonts w:cs="Times New Roman"/>
                <w:color w:val="000000"/>
                <w:sz w:val="22"/>
                <w:szCs w:val="17"/>
                <w:shd w:val="clear" w:color="auto" w:fill="FFFFFF"/>
              </w:rPr>
              <w:t>VÍCENÁSOBNÉ POSTIŽENÍ</w:t>
            </w:r>
          </w:p>
        </w:tc>
      </w:tr>
      <w:tr w:rsidR="00EB7639" w:rsidRPr="00C42F7E" w14:paraId="6DADC6E9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07032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5D2A19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C532" w14:textId="77777777" w:rsidR="00EB7639" w:rsidRPr="00C42F7E" w:rsidRDefault="00EB7639" w:rsidP="005175EE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proofErr w:type="gramStart"/>
            <w:r w:rsidRPr="00C42F7E">
              <w:rPr>
                <w:bCs/>
                <w:sz w:val="22"/>
                <w:szCs w:val="22"/>
              </w:rPr>
              <w:t>pro  SPPV</w:t>
            </w:r>
            <w:proofErr w:type="gramEnd"/>
            <w:r w:rsidRPr="00C42F7E">
              <w:rPr>
                <w:bCs/>
                <w:sz w:val="22"/>
                <w:szCs w:val="22"/>
              </w:rPr>
              <w:t xml:space="preserve">, ZŠ,  </w:t>
            </w:r>
            <w:r>
              <w:rPr>
                <w:bCs/>
                <w:sz w:val="22"/>
                <w:szCs w:val="22"/>
              </w:rPr>
              <w:t>LOGO, SPPG + obory</w:t>
            </w:r>
          </w:p>
        </w:tc>
      </w:tr>
      <w:tr w:rsidR="00EB7639" w:rsidRPr="00C42F7E" w14:paraId="03169084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4B7E1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FF077C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EE43C" w14:textId="77777777" w:rsidR="00EB7639" w:rsidRPr="00C42F7E" w:rsidRDefault="00EB7639" w:rsidP="005175EE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>
              <w:rPr>
                <w:caps/>
                <w:sz w:val="22"/>
                <w:szCs w:val="22"/>
              </w:rPr>
              <w:t>/KUKOV/UVPO/KUVPO/VVCP</w:t>
            </w:r>
          </w:p>
        </w:tc>
      </w:tr>
      <w:tr w:rsidR="00EB7639" w:rsidRPr="00C42F7E" w14:paraId="76C6F07D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2CCB5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3EA70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59B64" w14:textId="77777777" w:rsidR="00EB7639" w:rsidRPr="00C42F7E" w:rsidRDefault="00EB7639" w:rsidP="005175EE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1P + </w:t>
            </w:r>
            <w:proofErr w:type="gramStart"/>
            <w:r w:rsidRPr="00C42F7E">
              <w:rPr>
                <w:sz w:val="22"/>
                <w:szCs w:val="22"/>
              </w:rPr>
              <w:t>1S</w:t>
            </w:r>
            <w:proofErr w:type="gramEnd"/>
          </w:p>
        </w:tc>
      </w:tr>
      <w:tr w:rsidR="00EB7639" w:rsidRPr="00C42F7E" w14:paraId="3654F14A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4EF35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59B193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E2EC4" w14:textId="77777777" w:rsidR="00EB7639" w:rsidRPr="00C42F7E" w:rsidRDefault="00EB7639" w:rsidP="005175EE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</w:t>
            </w:r>
            <w:r w:rsidRPr="00C42F7E">
              <w:rPr>
                <w:caps/>
                <w:sz w:val="22"/>
                <w:szCs w:val="22"/>
              </w:rPr>
              <w:t>S</w:t>
            </w:r>
            <w:r>
              <w:rPr>
                <w:caps/>
                <w:sz w:val="22"/>
                <w:szCs w:val="22"/>
              </w:rPr>
              <w:t>/</w:t>
            </w:r>
            <w:proofErr w:type="gramStart"/>
            <w:r>
              <w:rPr>
                <w:caps/>
                <w:sz w:val="22"/>
                <w:szCs w:val="22"/>
              </w:rPr>
              <w:t xml:space="preserve">ZS </w:t>
            </w:r>
            <w:r>
              <w:rPr>
                <w:sz w:val="22"/>
                <w:szCs w:val="22"/>
              </w:rPr>
              <w:t xml:space="preserve"> akademického</w:t>
            </w:r>
            <w:proofErr w:type="gramEnd"/>
            <w:r>
              <w:rPr>
                <w:sz w:val="22"/>
                <w:szCs w:val="22"/>
              </w:rPr>
              <w:t xml:space="preserve"> roku</w:t>
            </w:r>
          </w:p>
        </w:tc>
      </w:tr>
      <w:tr w:rsidR="00EB7639" w:rsidRPr="00C42F7E" w14:paraId="5D95009E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986C9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74C43B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8E4F9" w14:textId="77777777" w:rsidR="00EB7639" w:rsidRPr="00C42F7E" w:rsidRDefault="00EB7639" w:rsidP="005175EE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EB7639" w:rsidRPr="00C42F7E" w14:paraId="5642932F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59746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C92528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3495F" w14:textId="77777777" w:rsidR="00EB7639" w:rsidRPr="00C42F7E" w:rsidRDefault="00EB7639" w:rsidP="005175EE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EB7639" w:rsidRPr="00C42F7E" w14:paraId="0EFAA608" w14:textId="77777777" w:rsidTr="005175EE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54B76" w14:textId="77777777" w:rsidR="00EB7639" w:rsidRPr="00C42F7E" w:rsidRDefault="00EB7639" w:rsidP="005175EE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FCE274" w14:textId="77777777" w:rsidR="00EB7639" w:rsidRPr="00C42F7E" w:rsidRDefault="00EB7639" w:rsidP="00517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86E41" w14:textId="77777777" w:rsidR="00EB7639" w:rsidRPr="00C42F7E" w:rsidRDefault="00EB7639" w:rsidP="005175EE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EB7639" w:rsidRPr="00C42F7E" w14:paraId="705F676E" w14:textId="77777777" w:rsidTr="005175E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0C04265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ED17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76160" w14:textId="77777777" w:rsidR="00EB7639" w:rsidRPr="00C42F7E" w:rsidRDefault="00EB7639" w:rsidP="005175EE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EB7639" w:rsidRPr="00C42F7E" w14:paraId="0DDEDBDA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2B6" w14:textId="77777777" w:rsidR="00EB7639" w:rsidRPr="00C42F7E" w:rsidRDefault="00EB7639" w:rsidP="005175EE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B62" w14:textId="77777777" w:rsidR="00EB7639" w:rsidRPr="00C42F7E" w:rsidRDefault="00EB7639" w:rsidP="005175E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270" w14:textId="77777777" w:rsidR="00EB7639" w:rsidRPr="00C42F7E" w:rsidRDefault="00EB7639" w:rsidP="005175E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Poč.hod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>.</w:t>
            </w:r>
          </w:p>
        </w:tc>
      </w:tr>
      <w:tr w:rsidR="00EB7639" w:rsidRPr="00C42F7E" w14:paraId="68BEE0E0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2A8" w14:textId="77777777" w:rsidR="00EB7639" w:rsidRPr="00C42F7E" w:rsidRDefault="00EB7639" w:rsidP="005175EE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42C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14:paraId="38B056FE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27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7639" w:rsidRPr="00C42F7E" w14:paraId="497EEB8E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1FD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757" w14:textId="77777777" w:rsidR="00EB7639" w:rsidRPr="00C42F7E" w:rsidRDefault="00EB7639" w:rsidP="005175EE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14:paraId="41CF74F8" w14:textId="77777777" w:rsidR="00EB7639" w:rsidRPr="00C42F7E" w:rsidRDefault="00EB7639" w:rsidP="005175E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90E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171A60E8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EE3" w14:textId="77777777" w:rsidR="00EB7639" w:rsidRPr="00C42F7E" w:rsidRDefault="00EB7639" w:rsidP="005175EE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E4F" w14:textId="77777777" w:rsidR="00EB7639" w:rsidRPr="00C42F7E" w:rsidRDefault="00EB7639" w:rsidP="005175EE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14:paraId="52C9B05A" w14:textId="77777777" w:rsidR="00EB7639" w:rsidRPr="00C42F7E" w:rsidRDefault="00EB7639" w:rsidP="005175E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CDE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26E4E9A8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6DB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0B3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14:paraId="6078B781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FF6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20E0C8B3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8BB" w14:textId="77777777" w:rsidR="00EB7639" w:rsidRPr="00C42F7E" w:rsidRDefault="00EB7639" w:rsidP="005175EE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856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14:paraId="51A4233E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DFDC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00FA0D99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355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895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14:paraId="0E844AC4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47E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7383BC1B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66D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DC8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14:paraId="1153A11E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376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448F7078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AA3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863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14:paraId="656B1824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689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5A36D660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83F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BC2" w14:textId="77777777" w:rsidR="00EB7639" w:rsidRPr="00C42F7E" w:rsidRDefault="00EB7639" w:rsidP="005175EE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14:paraId="33527745" w14:textId="77777777" w:rsidR="00EB7639" w:rsidRPr="00C42F7E" w:rsidRDefault="00EB7639" w:rsidP="005175EE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B14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56978784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150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4C5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14:paraId="7E09E7EF" w14:textId="77777777" w:rsidR="00EB7639" w:rsidRPr="00C42F7E" w:rsidRDefault="00EB7639" w:rsidP="005175EE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B17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2F3DB4EE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DF4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BCD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14:paraId="63C5D038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200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3D8CF899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A83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B71" w14:textId="77777777" w:rsidR="00EB7639" w:rsidRPr="00C42F7E" w:rsidRDefault="00EB7639" w:rsidP="005175EE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14:paraId="7144AE99" w14:textId="77777777" w:rsidR="00EB7639" w:rsidRPr="00C42F7E" w:rsidRDefault="00EB7639" w:rsidP="005175EE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789" w14:textId="77777777" w:rsidR="00EB7639" w:rsidRDefault="00EB7639" w:rsidP="005175EE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EB7639" w:rsidRPr="00C42F7E" w14:paraId="3CE7294D" w14:textId="77777777" w:rsidTr="0051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9BA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DBC" w14:textId="77777777" w:rsidR="00EB7639" w:rsidRPr="00C42F7E" w:rsidRDefault="00EB7639" w:rsidP="005175EE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4FA" w14:textId="77777777" w:rsidR="00EB7639" w:rsidRPr="00C42F7E" w:rsidRDefault="00EB7639" w:rsidP="005175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2839D4" w14:textId="77777777" w:rsidR="00EB7639" w:rsidRPr="00C42F7E" w:rsidRDefault="00EB7639" w:rsidP="00EB7639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EB7639" w:rsidRPr="00C42F7E" w14:paraId="36AA7F1C" w14:textId="77777777" w:rsidTr="005175E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3F3F1A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2648E0F" w14:textId="77777777" w:rsidR="00EB7639" w:rsidRPr="00C42F7E" w:rsidRDefault="00EB7639" w:rsidP="005175EE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EB7639" w:rsidRPr="00C42F7E" w14:paraId="678C87AB" w14:textId="77777777" w:rsidTr="005175E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DB2EB6" w14:textId="77777777" w:rsidR="00EB7639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  <w:p w14:paraId="049BD848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</w:t>
            </w:r>
            <w:r>
              <w:rPr>
                <w:b/>
                <w:bCs/>
                <w:sz w:val="22"/>
                <w:szCs w:val="22"/>
              </w:rPr>
              <w:t xml:space="preserve"> pro studenty s ISP: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9C505AA" w14:textId="77777777" w:rsidR="00EB7639" w:rsidRDefault="00EB7639" w:rsidP="005175EE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  <w:p w14:paraId="46773DD9" w14:textId="77777777" w:rsidR="00EB7639" w:rsidRPr="00C42F7E" w:rsidRDefault="00EB7639" w:rsidP="005175E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účast na seminářích, k</w:t>
            </w:r>
            <w:r>
              <w:rPr>
                <w:sz w:val="20"/>
              </w:rPr>
              <w:t xml:space="preserve">omparativní studie ze dvou článků na téma: Dítě s VP a specifika rodičovské péče.  </w:t>
            </w:r>
          </w:p>
        </w:tc>
      </w:tr>
      <w:tr w:rsidR="00EB7639" w:rsidRPr="00C42F7E" w14:paraId="3FA1ACAE" w14:textId="77777777" w:rsidTr="005175E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3DA329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42F7E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A90EEB" w14:textId="77777777" w:rsidR="00EB7639" w:rsidRPr="00F4507A" w:rsidRDefault="00EB7639" w:rsidP="005175EE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proofErr w:type="spell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</w:t>
            </w:r>
            <w:proofErr w:type="spellEnd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viacnásobne</w:t>
            </w:r>
            <w:proofErr w:type="spellEnd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</w:t>
            </w:r>
            <w:proofErr w:type="spellEnd"/>
            <w:proofErr w:type="gramEnd"/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F4507A">
              <w:rPr>
                <w:rFonts w:cs="Times New Roman"/>
                <w:sz w:val="22"/>
                <w:szCs w:val="22"/>
                <w:lang w:val="fr-FR"/>
              </w:rPr>
              <w:t>Sapientia</w:t>
            </w:r>
            <w:proofErr w:type="spellEnd"/>
            <w:r w:rsidRPr="00F4507A">
              <w:rPr>
                <w:rFonts w:cs="Times New Roman"/>
                <w:sz w:val="22"/>
                <w:szCs w:val="22"/>
                <w:lang w:val="fr-FR"/>
              </w:rPr>
              <w:t>, 1999.</w:t>
            </w:r>
          </w:p>
          <w:p w14:paraId="08AE41F7" w14:textId="77777777" w:rsidR="00EB7639" w:rsidRPr="00F4507A" w:rsidRDefault="00EB7639" w:rsidP="005175EE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4507A">
              <w:rPr>
                <w:rFonts w:cs="Times New Roman"/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F4507A">
              <w:rPr>
                <w:rFonts w:cs="Times New Roman"/>
                <w:sz w:val="22"/>
                <w:szCs w:val="22"/>
              </w:rPr>
              <w:t xml:space="preserve"> UP v Olomouci 2005.140s. ISBN 80-244-1154-7</w:t>
            </w:r>
          </w:p>
          <w:p w14:paraId="2025461F" w14:textId="77777777" w:rsidR="00EB7639" w:rsidRPr="00F4507A" w:rsidRDefault="00EB7639" w:rsidP="005175EE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OPATŘILOVÁ, D. Edukace jedinců s těžkým postižením a souběžným postižením více vadami. Brno: MU, 2013, ISBN978-80-210-6221-4.</w:t>
            </w:r>
          </w:p>
          <w:p w14:paraId="50FFDF3D" w14:textId="77777777" w:rsidR="00EB7639" w:rsidRPr="00451993" w:rsidRDefault="00EB7639" w:rsidP="005175EE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</w:pPr>
            <w:r w:rsidRPr="00451993">
              <w:rPr>
                <w:rFonts w:cs="Times New Roman"/>
                <w:sz w:val="22"/>
                <w:szCs w:val="22"/>
              </w:rPr>
              <w:t xml:space="preserve">JANKOVSKÝ, J. Ucelená rehabilitace dětí s tělesným a kombinovaným postižením. 2. vydání. </w:t>
            </w:r>
            <w:proofErr w:type="gramStart"/>
            <w:r w:rsidRPr="00451993">
              <w:rPr>
                <w:rFonts w:cs="Times New Roman"/>
                <w:sz w:val="22"/>
                <w:szCs w:val="22"/>
              </w:rPr>
              <w:t>Praha :</w:t>
            </w:r>
            <w:proofErr w:type="gramEnd"/>
            <w:r w:rsidRPr="00451993">
              <w:rPr>
                <w:rFonts w:cs="Times New Roman"/>
                <w:sz w:val="22"/>
                <w:szCs w:val="22"/>
              </w:rPr>
              <w:t xml:space="preserve"> TRITON, 2006. ISBN 80-7254-730-5.</w:t>
            </w:r>
          </w:p>
          <w:p w14:paraId="0324080C" w14:textId="77777777" w:rsidR="00EB7639" w:rsidRPr="00451993" w:rsidRDefault="00EB7639" w:rsidP="005175EE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</w:pPr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 xml:space="preserve">KUCHARSKÁ, Anna. Obligatorní diagnózy a obligatorní diagnostika ve speciálně pedagogických </w:t>
            </w:r>
            <w:proofErr w:type="gramStart"/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>centrech :</w:t>
            </w:r>
            <w:proofErr w:type="gramEnd"/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 xml:space="preserve"> metodický materiál z projektů IPPP ČR č. 2/2006 a č. 2/2007. Vyd. 1. </w:t>
            </w:r>
            <w:proofErr w:type="gramStart"/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>Praha :</w:t>
            </w:r>
            <w:proofErr w:type="gramEnd"/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 xml:space="preserve"> Institut pedagogicko-psychologického poradenství ČR, 2007. 220 s.</w:t>
            </w:r>
          </w:p>
          <w:p w14:paraId="18556285" w14:textId="77777777" w:rsidR="00EB7639" w:rsidRPr="009551C9" w:rsidRDefault="00EB7639" w:rsidP="005175EE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</w:pPr>
            <w:r w:rsidRPr="009551C9">
              <w:t>ZAPLETALOVÁ, Jana. Obligatorní diagnózy a obligatorní di</w:t>
            </w:r>
            <w:r>
              <w:t>agnostika v pedagogicko-psycholo</w:t>
            </w:r>
            <w:r w:rsidRPr="009551C9">
              <w:t>gických poradnách. Praha: Institut pedagogicko-psychologického poradenství ČR, c2006. ISBN 80-86856-29-1.</w:t>
            </w:r>
          </w:p>
          <w:p w14:paraId="1EB1379A" w14:textId="77777777" w:rsidR="00EB7639" w:rsidRPr="001A742F" w:rsidRDefault="00EB7639" w:rsidP="005175EE">
            <w:pPr>
              <w:pStyle w:val="DefinitionTerm"/>
              <w:spacing w:line="276" w:lineRule="auto"/>
              <w:ind w:left="360"/>
              <w:jc w:val="both"/>
            </w:pPr>
            <w:r w:rsidRPr="00451993">
              <w:rPr>
                <w:rFonts w:ascii="Verdana" w:hAnsi="Verdana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>
              <w:t>+ další zdroje v průběhu výuky</w:t>
            </w:r>
          </w:p>
          <w:p w14:paraId="0FAECAAB" w14:textId="77777777" w:rsidR="00EB7639" w:rsidRPr="00C42F7E" w:rsidRDefault="00EB7639" w:rsidP="005175EE">
            <w:pPr>
              <w:ind w:left="360"/>
              <w:rPr>
                <w:sz w:val="22"/>
                <w:szCs w:val="22"/>
              </w:rPr>
            </w:pPr>
          </w:p>
        </w:tc>
      </w:tr>
      <w:tr w:rsidR="00EB7639" w:rsidRPr="00C42F7E" w14:paraId="3AD70776" w14:textId="77777777" w:rsidTr="005175E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6A6FA5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649DE03" w14:textId="77777777" w:rsidR="00EB7639" w:rsidRPr="00F4507A" w:rsidRDefault="00EB7639" w:rsidP="005175EE">
            <w:p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EB7639" w:rsidRPr="00C42F7E" w14:paraId="5401C1CE" w14:textId="77777777" w:rsidTr="005175E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4602B2" w14:textId="77777777" w:rsidR="00EB7639" w:rsidRPr="00C42F7E" w:rsidRDefault="00EB7639" w:rsidP="005175EE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6E255C9" w14:textId="77777777" w:rsidR="00EB7639" w:rsidRPr="00F4507A" w:rsidRDefault="00EB7639" w:rsidP="005175EE">
            <w:p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</w:tbl>
    <w:p w14:paraId="6274E81B" w14:textId="77777777" w:rsidR="00EB7639" w:rsidRPr="00C42F7E" w:rsidRDefault="00EB7639" w:rsidP="00EB7639">
      <w:pPr>
        <w:rPr>
          <w:sz w:val="22"/>
          <w:szCs w:val="22"/>
        </w:rPr>
      </w:pPr>
    </w:p>
    <w:p w14:paraId="39F93FB5" w14:textId="77777777" w:rsidR="00EB7639" w:rsidRPr="00C42F7E" w:rsidRDefault="00EB7639" w:rsidP="00EB7639">
      <w:pPr>
        <w:rPr>
          <w:sz w:val="22"/>
          <w:szCs w:val="22"/>
        </w:rPr>
      </w:pPr>
    </w:p>
    <w:p w14:paraId="2A0DCBD0" w14:textId="77777777" w:rsidR="00EB7639" w:rsidRPr="00C42F7E" w:rsidRDefault="00EB7639" w:rsidP="00EB7639">
      <w:pPr>
        <w:rPr>
          <w:sz w:val="22"/>
          <w:szCs w:val="22"/>
        </w:rPr>
      </w:pPr>
    </w:p>
    <w:p w14:paraId="6E50A1DB" w14:textId="77777777" w:rsidR="00EB7639" w:rsidRPr="00C42F7E" w:rsidRDefault="00EB7639" w:rsidP="00EB7639">
      <w:pPr>
        <w:rPr>
          <w:sz w:val="22"/>
          <w:szCs w:val="22"/>
        </w:rPr>
      </w:pPr>
    </w:p>
    <w:p w14:paraId="265E50B6" w14:textId="77777777" w:rsidR="00EB7639" w:rsidRPr="00C42F7E" w:rsidRDefault="00EB7639" w:rsidP="00EB7639">
      <w:pPr>
        <w:rPr>
          <w:sz w:val="22"/>
          <w:szCs w:val="22"/>
        </w:rPr>
      </w:pPr>
    </w:p>
    <w:p w14:paraId="0B4B1D3A" w14:textId="77777777" w:rsidR="00EB7639" w:rsidRPr="00C42F7E" w:rsidRDefault="00EB7639" w:rsidP="00EB7639">
      <w:pPr>
        <w:rPr>
          <w:sz w:val="22"/>
          <w:szCs w:val="22"/>
        </w:rPr>
      </w:pPr>
    </w:p>
    <w:p w14:paraId="5BACFC01" w14:textId="77777777" w:rsidR="00EB7639" w:rsidRDefault="00EB7639" w:rsidP="00EB7639"/>
    <w:p w14:paraId="164CAC93" w14:textId="77777777" w:rsidR="00EB7639" w:rsidRDefault="00EB7639" w:rsidP="00EB7639"/>
    <w:p w14:paraId="168540B2" w14:textId="77777777" w:rsidR="00EB7639" w:rsidRDefault="00EB7639" w:rsidP="00EB7639"/>
    <w:p w14:paraId="110FB679" w14:textId="77777777" w:rsidR="00EB7639" w:rsidRDefault="00EB7639" w:rsidP="00EB7639"/>
    <w:p w14:paraId="22D7F037" w14:textId="77777777" w:rsidR="00EB7639" w:rsidRDefault="00EB7639" w:rsidP="00EB7639"/>
    <w:p w14:paraId="3F0BFE1A" w14:textId="0AEB40EE" w:rsidR="000F0C7F" w:rsidRPr="00EB7639" w:rsidRDefault="000F0C7F" w:rsidP="00EB7639"/>
    <w:sectPr w:rsidR="000F0C7F" w:rsidRPr="00EB7639" w:rsidSect="00EB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66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39"/>
    <w:rsid w:val="000F0C7F"/>
    <w:rsid w:val="006E4754"/>
    <w:rsid w:val="00E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EDCB6F"/>
  <w15:chartTrackingRefBased/>
  <w15:docId w15:val="{4924D1AD-0F6A-4C2E-969C-A1BDD54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639"/>
    <w:pPr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cs-CZ" w:bidi="si-LK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B763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76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7639"/>
    <w:rPr>
      <w:rFonts w:ascii="Times New Roman" w:eastAsia="Times New Roman" w:hAnsi="Times New Roman" w:cs="Arial Unicode MS"/>
      <w:b/>
      <w:bCs/>
      <w:kern w:val="0"/>
      <w:sz w:val="28"/>
      <w:szCs w:val="28"/>
      <w:lang w:val="en-US" w:eastAsia="cs-CZ" w:bidi="si-LK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EB7639"/>
    <w:rPr>
      <w:rFonts w:ascii="Cambria" w:eastAsia="Times New Roman" w:hAnsi="Cambria" w:cs="Times New Roman"/>
      <w:b/>
      <w:bCs/>
      <w:kern w:val="0"/>
      <w:sz w:val="26"/>
      <w:szCs w:val="26"/>
      <w:lang w:eastAsia="cs-CZ" w:bidi="si-LK"/>
      <w14:ligatures w14:val="none"/>
    </w:rPr>
  </w:style>
  <w:style w:type="paragraph" w:styleId="Zkladntext">
    <w:name w:val="Body Text"/>
    <w:basedOn w:val="Normln"/>
    <w:link w:val="ZkladntextChar"/>
    <w:rsid w:val="00EB7639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EB7639"/>
    <w:rPr>
      <w:rFonts w:ascii="Times New Roman" w:eastAsia="Times New Roman" w:hAnsi="Times New Roman" w:cs="Arial Unicode MS"/>
      <w:kern w:val="0"/>
      <w:sz w:val="24"/>
      <w:szCs w:val="24"/>
      <w:lang w:eastAsia="cs-CZ" w:bidi="si-LK"/>
      <w14:ligatures w14:val="none"/>
    </w:rPr>
  </w:style>
  <w:style w:type="paragraph" w:customStyle="1" w:styleId="DefinitionTerm">
    <w:name w:val="Definition Term"/>
    <w:basedOn w:val="Normln"/>
    <w:next w:val="Normln"/>
    <w:rsid w:val="00EB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2024-01-10T09:41:00Z</dcterms:created>
  <dcterms:modified xsi:type="dcterms:W3CDTF">2024-01-10T09:43:00Z</dcterms:modified>
</cp:coreProperties>
</file>