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AB0D3" w14:textId="77777777" w:rsidR="005F703E" w:rsidRDefault="005F703E" w:rsidP="005F703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1C3E8424" w14:textId="77777777" w:rsidR="005F703E" w:rsidRPr="00594735" w:rsidRDefault="005F703E" w:rsidP="005F703E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25602BBA" w14:textId="77777777" w:rsidR="005F703E" w:rsidRDefault="005F703E" w:rsidP="005F703E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757A3F75" w14:textId="77777777" w:rsidR="005F703E" w:rsidRPr="00230147" w:rsidRDefault="005F703E" w:rsidP="005F703E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 xml:space="preserve">Ústav </w:t>
      </w:r>
      <w:proofErr w:type="spellStart"/>
      <w:r w:rsidRPr="00230147">
        <w:rPr>
          <w:b/>
          <w:sz w:val="28"/>
          <w:szCs w:val="28"/>
        </w:rPr>
        <w:t>speciálněpedagogických</w:t>
      </w:r>
      <w:proofErr w:type="spellEnd"/>
      <w:r w:rsidRPr="00230147">
        <w:rPr>
          <w:b/>
          <w:sz w:val="28"/>
          <w:szCs w:val="28"/>
        </w:rPr>
        <w:t xml:space="preserve"> studií</w:t>
      </w:r>
    </w:p>
    <w:p w14:paraId="6DE150E1" w14:textId="77777777" w:rsidR="005F703E" w:rsidRDefault="005F703E" w:rsidP="005F703E">
      <w:pPr>
        <w:rPr>
          <w:sz w:val="28"/>
          <w:szCs w:val="28"/>
        </w:rPr>
      </w:pPr>
    </w:p>
    <w:p w14:paraId="77E8BECC" w14:textId="77777777" w:rsidR="005F703E" w:rsidRDefault="005F703E" w:rsidP="005F703E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36EC8A14" w14:textId="53B43E8B" w:rsidR="005F703E" w:rsidRDefault="005F703E" w:rsidP="005F703E">
      <w:pPr>
        <w:rPr>
          <w:b/>
          <w:sz w:val="28"/>
          <w:szCs w:val="28"/>
        </w:rPr>
      </w:pPr>
      <w:r w:rsidRPr="00CC3694">
        <w:rPr>
          <w:b/>
          <w:sz w:val="28"/>
          <w:szCs w:val="28"/>
        </w:rPr>
        <w:t xml:space="preserve">Specifické poruchy </w:t>
      </w:r>
      <w:proofErr w:type="gramStart"/>
      <w:r w:rsidRPr="00CC3694">
        <w:rPr>
          <w:b/>
          <w:sz w:val="28"/>
          <w:szCs w:val="28"/>
        </w:rPr>
        <w:t>učení</w:t>
      </w:r>
      <w:r w:rsidRPr="00C84F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USS</w:t>
      </w:r>
      <w:proofErr w:type="gramEnd"/>
      <w:r>
        <w:rPr>
          <w:b/>
          <w:sz w:val="28"/>
          <w:szCs w:val="28"/>
        </w:rPr>
        <w:t>/SZZAU</w:t>
      </w:r>
    </w:p>
    <w:p w14:paraId="2B79DF62" w14:textId="77777777" w:rsidR="005F703E" w:rsidRDefault="005F703E" w:rsidP="005F703E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7D7B7C54" w14:textId="77777777" w:rsidR="005F703E" w:rsidRPr="002B125A" w:rsidRDefault="005F703E" w:rsidP="005F703E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055D9888" w14:textId="42E105CD" w:rsidR="005F703E" w:rsidRDefault="005F703E" w:rsidP="005F703E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Student si losuje 1 okruh z obecné části, 1 okruh ze speciální intervenční části a 1 okruh z diagnostiky poruch autistického spektra </w:t>
      </w:r>
    </w:p>
    <w:p w14:paraId="72B1502D" w14:textId="77777777" w:rsidR="005F703E" w:rsidRDefault="005F703E" w:rsidP="005F703E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Studenti předkládají portfolio absolvovaných praxí</w:t>
      </w:r>
    </w:p>
    <w:p w14:paraId="175DC616" w14:textId="77777777" w:rsidR="005F703E" w:rsidRDefault="005F703E" w:rsidP="005F703E">
      <w:pPr>
        <w:pStyle w:val="Odstavecseseznamem"/>
        <w:rPr>
          <w:i/>
          <w:iCs/>
          <w:sz w:val="28"/>
          <w:szCs w:val="28"/>
        </w:rPr>
      </w:pPr>
    </w:p>
    <w:p w14:paraId="0384F7AA" w14:textId="77777777" w:rsidR="005F703E" w:rsidRDefault="005F703E" w:rsidP="005F703E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1F1DD4AE" w14:textId="77777777" w:rsidR="005F703E" w:rsidRPr="00ED539B" w:rsidRDefault="005F703E" w:rsidP="005F703E">
      <w:pPr>
        <w:pStyle w:val="Odstavecseseznamem"/>
        <w:numPr>
          <w:ilvl w:val="1"/>
          <w:numId w:val="1"/>
        </w:numPr>
        <w:rPr>
          <w:sz w:val="28"/>
          <w:szCs w:val="28"/>
        </w:rPr>
      </w:pPr>
      <w:bookmarkStart w:id="0" w:name="_Hlk176888756"/>
      <w:r w:rsidRPr="00387A82">
        <w:rPr>
          <w:b/>
          <w:bCs/>
          <w:sz w:val="28"/>
          <w:szCs w:val="28"/>
        </w:rPr>
        <w:t>Cca 20-25 minut – u studentů se SVP</w:t>
      </w:r>
      <w:r w:rsidRPr="00ED5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případně akomodace </w:t>
      </w:r>
      <w:r w:rsidRPr="00ED539B">
        <w:rPr>
          <w:sz w:val="28"/>
          <w:szCs w:val="28"/>
        </w:rPr>
        <w:t>dle individuálních požadavků a možností</w:t>
      </w:r>
    </w:p>
    <w:bookmarkEnd w:id="0"/>
    <w:p w14:paraId="5674D939" w14:textId="77777777" w:rsidR="005F703E" w:rsidRPr="00B438EB" w:rsidRDefault="005F703E" w:rsidP="005F703E">
      <w:pPr>
        <w:rPr>
          <w:b/>
          <w:bCs/>
          <w:i/>
          <w:iCs/>
          <w:sz w:val="28"/>
          <w:szCs w:val="28"/>
        </w:rPr>
      </w:pPr>
    </w:p>
    <w:p w14:paraId="5BBE3A85" w14:textId="77777777" w:rsidR="005F703E" w:rsidRDefault="005F703E" w:rsidP="005F703E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2BD7DFDA" w14:textId="77777777" w:rsidR="005F703E" w:rsidRPr="00ED539B" w:rsidRDefault="005F703E" w:rsidP="005F703E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Cca </w:t>
      </w:r>
      <w:r w:rsidRPr="00ED539B">
        <w:rPr>
          <w:b/>
          <w:bCs/>
          <w:i/>
          <w:iCs/>
          <w:sz w:val="28"/>
          <w:szCs w:val="28"/>
        </w:rPr>
        <w:t>25</w:t>
      </w:r>
      <w:r>
        <w:rPr>
          <w:b/>
          <w:bCs/>
          <w:i/>
          <w:iCs/>
          <w:sz w:val="28"/>
          <w:szCs w:val="28"/>
        </w:rPr>
        <w:t>-30</w:t>
      </w:r>
      <w:r w:rsidRPr="00ED539B">
        <w:rPr>
          <w:b/>
          <w:bCs/>
          <w:i/>
          <w:iCs/>
          <w:sz w:val="28"/>
          <w:szCs w:val="28"/>
        </w:rPr>
        <w:t xml:space="preserve"> minut – u studentů se SVP </w:t>
      </w:r>
      <w:r>
        <w:rPr>
          <w:sz w:val="28"/>
          <w:szCs w:val="28"/>
        </w:rPr>
        <w:t xml:space="preserve">případně akomodace </w:t>
      </w:r>
      <w:r w:rsidRPr="00ED539B">
        <w:rPr>
          <w:sz w:val="28"/>
          <w:szCs w:val="28"/>
        </w:rPr>
        <w:t>dle individuálních požadavků a možností</w:t>
      </w:r>
    </w:p>
    <w:p w14:paraId="13B37861" w14:textId="77777777" w:rsidR="005F703E" w:rsidRPr="00B438EB" w:rsidRDefault="005F703E" w:rsidP="005F703E">
      <w:pPr>
        <w:pStyle w:val="Odstavecseseznamem"/>
        <w:rPr>
          <w:b/>
          <w:bCs/>
          <w:i/>
          <w:iCs/>
          <w:sz w:val="28"/>
          <w:szCs w:val="28"/>
        </w:rPr>
      </w:pPr>
    </w:p>
    <w:p w14:paraId="671DCDF8" w14:textId="77777777" w:rsidR="005F703E" w:rsidRPr="00B438EB" w:rsidRDefault="005F703E" w:rsidP="005F703E">
      <w:pPr>
        <w:pStyle w:val="Odstavecseseznamem"/>
        <w:rPr>
          <w:b/>
          <w:bCs/>
          <w:i/>
          <w:iCs/>
          <w:sz w:val="28"/>
          <w:szCs w:val="28"/>
        </w:rPr>
      </w:pPr>
    </w:p>
    <w:p w14:paraId="7D738DCA" w14:textId="77777777" w:rsidR="005F703E" w:rsidRPr="00B438EB" w:rsidRDefault="005F703E" w:rsidP="005F703E">
      <w:pPr>
        <w:pStyle w:val="Odstavecseseznamem"/>
        <w:rPr>
          <w:b/>
          <w:bCs/>
          <w:i/>
          <w:iCs/>
          <w:sz w:val="28"/>
          <w:szCs w:val="28"/>
        </w:rPr>
      </w:pPr>
    </w:p>
    <w:p w14:paraId="55137166" w14:textId="77777777" w:rsidR="005F703E" w:rsidRPr="002B125A" w:rsidRDefault="005F703E" w:rsidP="005F703E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65F22900" w14:textId="77777777" w:rsidR="005F703E" w:rsidRDefault="005F703E" w:rsidP="005F703E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bookmarkStart w:id="1" w:name="_Hlk177020719"/>
      <w:r>
        <w:rPr>
          <w:i/>
          <w:iCs/>
          <w:sz w:val="28"/>
          <w:szCs w:val="28"/>
        </w:rPr>
        <w:t xml:space="preserve">zkouška je ústní, student musí prokázat dostatečné znalosti v každé ze tří částí zkoušky; </w:t>
      </w:r>
      <w:r w:rsidRPr="00E41DBB">
        <w:rPr>
          <w:i/>
          <w:iCs/>
          <w:sz w:val="28"/>
          <w:szCs w:val="28"/>
        </w:rPr>
        <w:t xml:space="preserve">zkoušení </w:t>
      </w:r>
      <w:r>
        <w:rPr>
          <w:i/>
          <w:iCs/>
          <w:sz w:val="28"/>
          <w:szCs w:val="28"/>
        </w:rPr>
        <w:t xml:space="preserve">bude </w:t>
      </w:r>
      <w:r w:rsidRPr="00E41DBB">
        <w:rPr>
          <w:i/>
          <w:iCs/>
          <w:sz w:val="28"/>
          <w:szCs w:val="28"/>
        </w:rPr>
        <w:t xml:space="preserve">probíhat kvůli objektivitě každého studenta ve dvou </w:t>
      </w:r>
      <w:r>
        <w:rPr>
          <w:i/>
          <w:iCs/>
          <w:sz w:val="28"/>
          <w:szCs w:val="28"/>
        </w:rPr>
        <w:t>pod</w:t>
      </w:r>
      <w:r w:rsidRPr="00E41DBB">
        <w:rPr>
          <w:i/>
          <w:iCs/>
          <w:sz w:val="28"/>
          <w:szCs w:val="28"/>
        </w:rPr>
        <w:t>komisí</w:t>
      </w:r>
      <w:r>
        <w:rPr>
          <w:i/>
          <w:iCs/>
          <w:sz w:val="28"/>
          <w:szCs w:val="28"/>
        </w:rPr>
        <w:t>ch</w:t>
      </w:r>
      <w:r w:rsidRPr="00E41DBB">
        <w:rPr>
          <w:i/>
          <w:iCs/>
          <w:sz w:val="28"/>
          <w:szCs w:val="28"/>
        </w:rPr>
        <w:t>, výsledn</w:t>
      </w:r>
      <w:r>
        <w:rPr>
          <w:i/>
          <w:iCs/>
          <w:sz w:val="28"/>
          <w:szCs w:val="28"/>
        </w:rPr>
        <w:t xml:space="preserve">é hodnocení je výsledkem následného společného posouzení celou zkušební komisí (výsledné hodnocení </w:t>
      </w:r>
      <w:r w:rsidRPr="00E41DBB">
        <w:rPr>
          <w:i/>
          <w:iCs/>
          <w:sz w:val="28"/>
          <w:szCs w:val="28"/>
        </w:rPr>
        <w:t xml:space="preserve">není </w:t>
      </w:r>
      <w:r>
        <w:rPr>
          <w:i/>
          <w:iCs/>
          <w:sz w:val="28"/>
          <w:szCs w:val="28"/>
        </w:rPr>
        <w:t xml:space="preserve">pouhým </w:t>
      </w:r>
      <w:r w:rsidRPr="00E41DBB">
        <w:rPr>
          <w:i/>
          <w:iCs/>
          <w:sz w:val="28"/>
          <w:szCs w:val="28"/>
        </w:rPr>
        <w:t xml:space="preserve">průměrem </w:t>
      </w:r>
      <w:r>
        <w:rPr>
          <w:i/>
          <w:iCs/>
          <w:sz w:val="28"/>
          <w:szCs w:val="28"/>
        </w:rPr>
        <w:t xml:space="preserve">výsledku </w:t>
      </w:r>
      <w:r w:rsidRPr="00E41DBB">
        <w:rPr>
          <w:i/>
          <w:iCs/>
          <w:sz w:val="28"/>
          <w:szCs w:val="28"/>
        </w:rPr>
        <w:t>dílčích částí</w:t>
      </w:r>
      <w:r>
        <w:rPr>
          <w:i/>
          <w:iCs/>
          <w:sz w:val="28"/>
          <w:szCs w:val="28"/>
        </w:rPr>
        <w:t>)</w:t>
      </w:r>
      <w:r w:rsidRPr="00E41DB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Posouzení výkonu studenta probíhá </w:t>
      </w:r>
      <w:r w:rsidRPr="00E41DBB">
        <w:rPr>
          <w:i/>
          <w:iCs/>
          <w:sz w:val="28"/>
          <w:szCs w:val="28"/>
        </w:rPr>
        <w:t>individuáln</w:t>
      </w:r>
      <w:r>
        <w:rPr>
          <w:i/>
          <w:iCs/>
          <w:sz w:val="28"/>
          <w:szCs w:val="28"/>
        </w:rPr>
        <w:t>ě</w:t>
      </w:r>
      <w:r w:rsidRPr="00E41DBB">
        <w:rPr>
          <w:i/>
          <w:iCs/>
          <w:sz w:val="28"/>
          <w:szCs w:val="28"/>
        </w:rPr>
        <w:t xml:space="preserve"> vzhledem k</w:t>
      </w:r>
      <w:r>
        <w:rPr>
          <w:i/>
          <w:iCs/>
          <w:sz w:val="28"/>
          <w:szCs w:val="28"/>
        </w:rPr>
        <w:t xml:space="preserve">e studijnímu programu/specializaci </w:t>
      </w:r>
      <w:r w:rsidRPr="00E41DBB">
        <w:rPr>
          <w:i/>
          <w:iCs/>
          <w:sz w:val="28"/>
          <w:szCs w:val="28"/>
        </w:rPr>
        <w:t xml:space="preserve">a </w:t>
      </w:r>
      <w:r>
        <w:rPr>
          <w:i/>
          <w:iCs/>
          <w:sz w:val="28"/>
          <w:szCs w:val="28"/>
        </w:rPr>
        <w:t xml:space="preserve">požadavkům na profil absolventa a požadované výstupní kompetence a </w:t>
      </w:r>
      <w:r w:rsidRPr="00E41DBB">
        <w:rPr>
          <w:i/>
          <w:iCs/>
          <w:sz w:val="28"/>
          <w:szCs w:val="28"/>
        </w:rPr>
        <w:t xml:space="preserve">výkonu v jednotlivých otázkách a </w:t>
      </w:r>
      <w:proofErr w:type="spellStart"/>
      <w:r w:rsidRPr="00E41DBB">
        <w:rPr>
          <w:i/>
          <w:iCs/>
          <w:sz w:val="28"/>
          <w:szCs w:val="28"/>
        </w:rPr>
        <w:t>subotázkách</w:t>
      </w:r>
      <w:proofErr w:type="spellEnd"/>
      <w:r>
        <w:rPr>
          <w:i/>
          <w:iCs/>
          <w:sz w:val="28"/>
          <w:szCs w:val="28"/>
        </w:rPr>
        <w:t xml:space="preserve"> kladených během zkoušky</w:t>
      </w:r>
      <w:r w:rsidRPr="00E41DB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Např. pokud je v jedné </w:t>
      </w:r>
      <w:r>
        <w:rPr>
          <w:i/>
          <w:iCs/>
          <w:sz w:val="28"/>
          <w:szCs w:val="28"/>
        </w:rPr>
        <w:lastRenderedPageBreak/>
        <w:t xml:space="preserve">části zkoušky hodnocení na úrovni hodnocení „F“, není možné celkově zkoušku hodnotit lepším výsledkem. </w:t>
      </w:r>
    </w:p>
    <w:bookmarkEnd w:id="1"/>
    <w:p w14:paraId="161BC1C4" w14:textId="77777777" w:rsidR="005F703E" w:rsidRPr="002B125A" w:rsidRDefault="005F703E" w:rsidP="005F703E">
      <w:pPr>
        <w:pStyle w:val="Odstavecseseznamem"/>
        <w:rPr>
          <w:i/>
          <w:iCs/>
          <w:sz w:val="28"/>
          <w:szCs w:val="28"/>
        </w:rPr>
      </w:pPr>
    </w:p>
    <w:p w14:paraId="51A525B5" w14:textId="77777777" w:rsidR="005F703E" w:rsidRDefault="005F703E" w:rsidP="005F703E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1CE40F50" w14:textId="540FBE0F" w:rsidR="006B25FE" w:rsidRDefault="005F703E" w:rsidP="005F7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</w:t>
      </w:r>
      <w:r w:rsidR="006B25FE">
        <w:rPr>
          <w:b/>
          <w:sz w:val="28"/>
          <w:szCs w:val="28"/>
        </w:rPr>
        <w:t>NAS3</w:t>
      </w:r>
      <w:r w:rsidR="005F6159">
        <w:rPr>
          <w:b/>
          <w:sz w:val="28"/>
          <w:szCs w:val="28"/>
        </w:rPr>
        <w:t xml:space="preserve"> – Poruchy autistického spektra</w:t>
      </w:r>
    </w:p>
    <w:p w14:paraId="53EB5D0B" w14:textId="77777777" w:rsidR="005F6159" w:rsidRDefault="006B25FE" w:rsidP="005F6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</w:t>
      </w:r>
      <w:proofErr w:type="gramStart"/>
      <w:r w:rsidR="005F703E">
        <w:rPr>
          <w:b/>
          <w:sz w:val="28"/>
          <w:szCs w:val="28"/>
        </w:rPr>
        <w:t>KNAS3</w:t>
      </w:r>
      <w:r w:rsidR="005F6159">
        <w:rPr>
          <w:b/>
          <w:sz w:val="28"/>
          <w:szCs w:val="28"/>
        </w:rPr>
        <w:t xml:space="preserve"> - </w:t>
      </w:r>
      <w:r w:rsidR="005F6159">
        <w:rPr>
          <w:b/>
          <w:sz w:val="28"/>
          <w:szCs w:val="28"/>
        </w:rPr>
        <w:t>Poruchy</w:t>
      </w:r>
      <w:proofErr w:type="gramEnd"/>
      <w:r w:rsidR="005F6159">
        <w:rPr>
          <w:b/>
          <w:sz w:val="28"/>
          <w:szCs w:val="28"/>
        </w:rPr>
        <w:t xml:space="preserve"> autistického spektra</w:t>
      </w:r>
    </w:p>
    <w:p w14:paraId="5CC8A2D4" w14:textId="1C74CD48" w:rsidR="006B25FE" w:rsidRDefault="00171864" w:rsidP="005F7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</w:t>
      </w:r>
      <w:proofErr w:type="gramStart"/>
      <w:r w:rsidR="006B25FE">
        <w:rPr>
          <w:b/>
          <w:sz w:val="28"/>
          <w:szCs w:val="28"/>
        </w:rPr>
        <w:t>NDPA</w:t>
      </w:r>
      <w:r w:rsidR="005F6159">
        <w:rPr>
          <w:b/>
          <w:sz w:val="28"/>
          <w:szCs w:val="28"/>
        </w:rPr>
        <w:t xml:space="preserve"> - </w:t>
      </w:r>
      <w:r w:rsidR="005F6159" w:rsidRPr="005F6159">
        <w:rPr>
          <w:b/>
          <w:sz w:val="28"/>
          <w:szCs w:val="28"/>
        </w:rPr>
        <w:t>Diagnostika</w:t>
      </w:r>
      <w:proofErr w:type="gramEnd"/>
      <w:r w:rsidR="005F6159" w:rsidRPr="005F6159">
        <w:rPr>
          <w:b/>
          <w:sz w:val="28"/>
          <w:szCs w:val="28"/>
        </w:rPr>
        <w:t xml:space="preserve"> a poradenství u žáků s PAS</w:t>
      </w:r>
    </w:p>
    <w:p w14:paraId="6DFC1DB7" w14:textId="5758B47D" w:rsidR="00171864" w:rsidRPr="00353065" w:rsidRDefault="006B25FE" w:rsidP="005F7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</w:t>
      </w:r>
      <w:proofErr w:type="gramStart"/>
      <w:r w:rsidR="00171864">
        <w:rPr>
          <w:b/>
          <w:sz w:val="28"/>
          <w:szCs w:val="28"/>
        </w:rPr>
        <w:t>KNDPA</w:t>
      </w:r>
      <w:r w:rsidR="005F6159">
        <w:rPr>
          <w:b/>
          <w:sz w:val="28"/>
          <w:szCs w:val="28"/>
        </w:rPr>
        <w:t xml:space="preserve"> - </w:t>
      </w:r>
      <w:r w:rsidR="005F6159" w:rsidRPr="005F6159">
        <w:rPr>
          <w:b/>
          <w:sz w:val="28"/>
          <w:szCs w:val="28"/>
        </w:rPr>
        <w:t>Diagnostika</w:t>
      </w:r>
      <w:proofErr w:type="gramEnd"/>
      <w:r w:rsidR="005F6159" w:rsidRPr="005F6159">
        <w:rPr>
          <w:b/>
          <w:sz w:val="28"/>
          <w:szCs w:val="28"/>
        </w:rPr>
        <w:t xml:space="preserve"> a poradenství u žáků s PAS</w:t>
      </w:r>
    </w:p>
    <w:p w14:paraId="09E7B767" w14:textId="77777777" w:rsidR="005F703E" w:rsidRDefault="005F703E" w:rsidP="005F703E">
      <w:pPr>
        <w:rPr>
          <w:sz w:val="28"/>
          <w:szCs w:val="28"/>
        </w:rPr>
      </w:pPr>
    </w:p>
    <w:p w14:paraId="1973A145" w14:textId="77777777" w:rsidR="005F703E" w:rsidRDefault="005F703E" w:rsidP="005F703E"/>
    <w:p w14:paraId="4844E295" w14:textId="77777777" w:rsidR="008F6CF0" w:rsidRDefault="008F6CF0"/>
    <w:sectPr w:rsidR="008F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32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3E"/>
    <w:rsid w:val="00171864"/>
    <w:rsid w:val="002149A6"/>
    <w:rsid w:val="003A0AE9"/>
    <w:rsid w:val="005F6159"/>
    <w:rsid w:val="005F703E"/>
    <w:rsid w:val="006B25FE"/>
    <w:rsid w:val="008F6CF0"/>
    <w:rsid w:val="00907E55"/>
    <w:rsid w:val="00A3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7EFA"/>
  <w15:chartTrackingRefBased/>
  <w15:docId w15:val="{E3D88D06-3427-445B-BC2D-DDF7F3C7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03E"/>
  </w:style>
  <w:style w:type="paragraph" w:styleId="Nadpis1">
    <w:name w:val="heading 1"/>
    <w:basedOn w:val="Normln"/>
    <w:next w:val="Normln"/>
    <w:link w:val="Nadpis1Char"/>
    <w:uiPriority w:val="9"/>
    <w:qFormat/>
    <w:rsid w:val="005F7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70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7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70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7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7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7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7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7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70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70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70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70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70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70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70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7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7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7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70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70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703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7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703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7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Vitásková</dc:creator>
  <cp:keywords/>
  <dc:description/>
  <cp:lastModifiedBy>Berun</cp:lastModifiedBy>
  <cp:revision>6</cp:revision>
  <dcterms:created xsi:type="dcterms:W3CDTF">2024-10-07T20:48:00Z</dcterms:created>
  <dcterms:modified xsi:type="dcterms:W3CDTF">2024-10-10T09:21:00Z</dcterms:modified>
</cp:coreProperties>
</file>