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92C0" w14:textId="77777777" w:rsidR="00EC61D0" w:rsidRPr="00355FC2" w:rsidRDefault="00EC61D0" w:rsidP="00EC61D0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6D17AA7C" w14:textId="77777777" w:rsidR="00EC61D0" w:rsidRDefault="00EC61D0" w:rsidP="00EC61D0">
      <w:pPr>
        <w:spacing w:after="0" w:line="360" w:lineRule="auto"/>
        <w:jc w:val="left"/>
      </w:pPr>
    </w:p>
    <w:p w14:paraId="3FF455FA" w14:textId="77777777" w:rsidR="00EC61D0" w:rsidRDefault="00EC61D0" w:rsidP="00EC61D0">
      <w:pPr>
        <w:spacing w:after="0" w:line="360" w:lineRule="auto"/>
        <w:jc w:val="left"/>
      </w:pPr>
    </w:p>
    <w:p w14:paraId="2A4F4711" w14:textId="77777777" w:rsidR="00EC61D0" w:rsidRPr="00EC61D0" w:rsidRDefault="00EC61D0" w:rsidP="00EC61D0">
      <w:pPr>
        <w:spacing w:after="0" w:line="240" w:lineRule="auto"/>
        <w:contextualSpacing w:val="0"/>
        <w:jc w:val="left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Pr="00EC61D0">
        <w:rPr>
          <w:b/>
          <w:bCs/>
        </w:rPr>
        <w:t>Praktická zkouška z diagnostiky a terapie poruch komunikace</w:t>
      </w:r>
    </w:p>
    <w:p w14:paraId="773005B9" w14:textId="3E6614D8" w:rsidR="00EC61D0" w:rsidRPr="00DC2F46" w:rsidRDefault="00EC61D0" w:rsidP="00EC61D0">
      <w:pPr>
        <w:spacing w:after="0" w:line="276" w:lineRule="auto"/>
        <w:rPr>
          <w:b/>
          <w:bCs/>
        </w:rPr>
      </w:pPr>
    </w:p>
    <w:p w14:paraId="08587030" w14:textId="10AF9B10" w:rsidR="00EC61D0" w:rsidRPr="00DC2F46" w:rsidRDefault="00EC61D0" w:rsidP="00EC61D0">
      <w:pPr>
        <w:spacing w:after="0" w:line="360" w:lineRule="auto"/>
        <w:jc w:val="left"/>
        <w:rPr>
          <w:b/>
          <w:bCs/>
        </w:rPr>
      </w:pPr>
      <w:r w:rsidRPr="00DC2F46">
        <w:rPr>
          <w:b/>
          <w:bCs/>
        </w:rPr>
        <w:t xml:space="preserve">Studijní program: </w:t>
      </w:r>
      <w:r>
        <w:rPr>
          <w:b/>
          <w:bCs/>
        </w:rPr>
        <w:t>Logopedie (LOGO-Mgr.)</w:t>
      </w:r>
    </w:p>
    <w:p w14:paraId="43D49D28" w14:textId="7DB78333" w:rsidR="00EC61D0" w:rsidRPr="00355FC2" w:rsidRDefault="00EC61D0" w:rsidP="00EC61D0">
      <w:pPr>
        <w:spacing w:after="0" w:line="360" w:lineRule="auto"/>
        <w:jc w:val="left"/>
      </w:pPr>
      <w:r w:rsidRPr="00355FC2">
        <w:rPr>
          <w:b/>
          <w:bCs/>
        </w:rPr>
        <w:t xml:space="preserve">Zkratka předmětu SZZ: </w:t>
      </w:r>
      <w:r w:rsidRPr="00DC2F46">
        <w:rPr>
          <w:b/>
          <w:bCs/>
        </w:rPr>
        <w:t>USS/SZZ</w:t>
      </w:r>
      <w:r>
        <w:rPr>
          <w:b/>
          <w:bCs/>
        </w:rPr>
        <w:t>LP</w:t>
      </w:r>
    </w:p>
    <w:p w14:paraId="4E9DD874" w14:textId="043130A5" w:rsidR="00EC61D0" w:rsidRDefault="00EC61D0" w:rsidP="00EC61D0">
      <w:pPr>
        <w:spacing w:after="0" w:line="360" w:lineRule="auto"/>
        <w:contextualSpacing w:val="0"/>
        <w:jc w:val="left"/>
      </w:pPr>
      <w:r w:rsidRPr="003D1D21">
        <w:rPr>
          <w:b/>
          <w:bCs/>
        </w:rPr>
        <w:t>Poznámka:</w:t>
      </w:r>
      <w:r>
        <w:rPr>
          <w:b/>
          <w:bCs/>
        </w:rPr>
        <w:t xml:space="preserve"> </w:t>
      </w:r>
    </w:p>
    <w:p w14:paraId="19F2248A" w14:textId="0EE47232" w:rsidR="00EE6C6E" w:rsidRPr="00EC61D0" w:rsidRDefault="003657AA" w:rsidP="00804AE8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rFonts w:cs="Arial"/>
          <w:szCs w:val="20"/>
        </w:rPr>
      </w:pPr>
      <w:r w:rsidRPr="00EC61D0">
        <w:rPr>
          <w:rFonts w:cs="Arial"/>
          <w:szCs w:val="20"/>
        </w:rPr>
        <w:t>Student si l</w:t>
      </w:r>
      <w:r w:rsidR="004137C0" w:rsidRPr="00EC61D0">
        <w:rPr>
          <w:rFonts w:cs="Arial"/>
          <w:szCs w:val="20"/>
        </w:rPr>
        <w:t xml:space="preserve">osuje jeden </w:t>
      </w:r>
      <w:r w:rsidR="00741E5F" w:rsidRPr="00EC61D0">
        <w:rPr>
          <w:rFonts w:cs="Arial"/>
          <w:szCs w:val="20"/>
        </w:rPr>
        <w:t xml:space="preserve">okruh </w:t>
      </w:r>
      <w:r w:rsidR="004137C0" w:rsidRPr="00EC61D0">
        <w:rPr>
          <w:rFonts w:cs="Arial"/>
          <w:szCs w:val="20"/>
        </w:rPr>
        <w:t xml:space="preserve">z diagnostiky </w:t>
      </w:r>
      <w:r w:rsidR="00741E5F" w:rsidRPr="00EC61D0">
        <w:rPr>
          <w:rFonts w:cs="Arial"/>
          <w:szCs w:val="20"/>
        </w:rPr>
        <w:t>a jednu případovou studii</w:t>
      </w:r>
      <w:r w:rsidRPr="00EC61D0">
        <w:rPr>
          <w:rFonts w:cs="Arial"/>
          <w:szCs w:val="20"/>
        </w:rPr>
        <w:t xml:space="preserve"> (kazuistiku)</w:t>
      </w:r>
      <w:r w:rsidR="00741E5F" w:rsidRPr="00EC61D0">
        <w:rPr>
          <w:rFonts w:cs="Arial"/>
          <w:szCs w:val="20"/>
        </w:rPr>
        <w:t xml:space="preserve">, podle které určí orientační diagnózu </w:t>
      </w:r>
      <w:r w:rsidR="00EE6C6E" w:rsidRPr="00EC61D0">
        <w:rPr>
          <w:rFonts w:cs="Arial"/>
          <w:szCs w:val="20"/>
        </w:rPr>
        <w:t>(a prakticky vyhodnotí diagnostický test z vylosovaného okruhu)</w:t>
      </w:r>
    </w:p>
    <w:p w14:paraId="4268E3C8" w14:textId="759F5B64" w:rsidR="00741E5F" w:rsidRPr="00EC61D0" w:rsidRDefault="00741E5F" w:rsidP="00032CDE">
      <w:pPr>
        <w:pStyle w:val="Odstavecseseznamem"/>
        <w:spacing w:after="0" w:line="240" w:lineRule="auto"/>
        <w:ind w:left="567"/>
        <w:jc w:val="left"/>
        <w:rPr>
          <w:rFonts w:cs="Arial"/>
          <w:szCs w:val="20"/>
        </w:rPr>
      </w:pPr>
      <w:r w:rsidRPr="00EC61D0">
        <w:rPr>
          <w:rFonts w:cs="Arial"/>
          <w:szCs w:val="20"/>
        </w:rPr>
        <w:t>+</w:t>
      </w:r>
    </w:p>
    <w:p w14:paraId="57677C53" w14:textId="679FFD00" w:rsidR="00741E5F" w:rsidRPr="00EC61D0" w:rsidRDefault="00741E5F" w:rsidP="00804AE8">
      <w:pPr>
        <w:pStyle w:val="Odstavecseseznamem"/>
        <w:spacing w:after="0" w:line="240" w:lineRule="auto"/>
        <w:ind w:left="1287"/>
        <w:jc w:val="left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Jeden okruh z terapie </w:t>
      </w:r>
    </w:p>
    <w:p w14:paraId="6C9180A7" w14:textId="77777777" w:rsidR="00032CDE" w:rsidRPr="00EC61D0" w:rsidRDefault="00032CDE" w:rsidP="00032CDE">
      <w:pPr>
        <w:pStyle w:val="Odstavecseseznamem"/>
        <w:spacing w:after="0" w:line="240" w:lineRule="auto"/>
        <w:ind w:left="567"/>
        <w:jc w:val="left"/>
        <w:rPr>
          <w:rFonts w:cs="Arial"/>
          <w:szCs w:val="20"/>
        </w:rPr>
      </w:pPr>
      <w:bookmarkStart w:id="0" w:name="_Hlk148282041"/>
    </w:p>
    <w:p w14:paraId="68D83349" w14:textId="1183138B" w:rsidR="00C61D07" w:rsidRPr="00EC61D0" w:rsidRDefault="00C61D07" w:rsidP="00804AE8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Studenti předkládají portfolio ze souvislých logopedických praxí 4. a 5. ročníku </w:t>
      </w:r>
    </w:p>
    <w:bookmarkEnd w:id="0"/>
    <w:p w14:paraId="227DEF6D" w14:textId="77777777" w:rsidR="00741E5F" w:rsidRPr="00032CDE" w:rsidRDefault="00741E5F" w:rsidP="00032CDE">
      <w:pPr>
        <w:spacing w:after="0" w:line="240" w:lineRule="auto"/>
        <w:ind w:left="426"/>
        <w:jc w:val="center"/>
        <w:rPr>
          <w:rFonts w:cs="Arial"/>
          <w:b/>
          <w:bCs/>
          <w:sz w:val="24"/>
          <w:szCs w:val="24"/>
        </w:rPr>
      </w:pPr>
    </w:p>
    <w:p w14:paraId="0436573E" w14:textId="77777777" w:rsidR="00741E5F" w:rsidRPr="00032CDE" w:rsidRDefault="00741E5F" w:rsidP="00032CDE">
      <w:pPr>
        <w:spacing w:after="0" w:line="240" w:lineRule="auto"/>
        <w:ind w:left="426"/>
        <w:jc w:val="center"/>
        <w:rPr>
          <w:rFonts w:cs="Arial"/>
          <w:b/>
          <w:bCs/>
          <w:sz w:val="24"/>
          <w:szCs w:val="24"/>
        </w:rPr>
      </w:pPr>
    </w:p>
    <w:p w14:paraId="288354C1" w14:textId="56E49CE8" w:rsidR="004137C0" w:rsidRPr="00EC61D0" w:rsidRDefault="004137C0" w:rsidP="00032CDE">
      <w:pPr>
        <w:spacing w:after="0" w:line="240" w:lineRule="auto"/>
        <w:ind w:left="426"/>
        <w:jc w:val="center"/>
        <w:rPr>
          <w:rFonts w:cs="Arial"/>
          <w:b/>
          <w:bCs/>
          <w:color w:val="0070C0"/>
          <w:szCs w:val="20"/>
        </w:rPr>
      </w:pPr>
      <w:r w:rsidRPr="00EC61D0">
        <w:rPr>
          <w:rFonts w:cs="Arial"/>
          <w:b/>
          <w:bCs/>
          <w:color w:val="0070C0"/>
          <w:szCs w:val="20"/>
        </w:rPr>
        <w:t>Část diagnostická – diagnostika narušené komunikační schopnosti</w:t>
      </w:r>
    </w:p>
    <w:p w14:paraId="5157392B" w14:textId="77777777" w:rsidR="004137C0" w:rsidRPr="00EC61D0" w:rsidRDefault="004137C0" w:rsidP="00032CDE">
      <w:p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  <w:u w:val="single"/>
        </w:rPr>
      </w:pPr>
    </w:p>
    <w:p w14:paraId="1A390449" w14:textId="10145294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opožděného vývoje řeči</w:t>
      </w:r>
      <w:r w:rsidRPr="00EC61D0">
        <w:rPr>
          <w:rFonts w:cs="Arial"/>
          <w:szCs w:val="20"/>
        </w:rPr>
        <w:t xml:space="preserve"> – diagnostická kritéria pro stanovení opožděného vývoje řeči. Možnosti využití modelu </w:t>
      </w:r>
      <w:proofErr w:type="spellStart"/>
      <w:r w:rsidRPr="00EC61D0">
        <w:rPr>
          <w:rFonts w:cs="Arial"/>
          <w:szCs w:val="20"/>
        </w:rPr>
        <w:t>Laheyové</w:t>
      </w:r>
      <w:proofErr w:type="spellEnd"/>
      <w:r w:rsidRPr="00EC61D0">
        <w:rPr>
          <w:rFonts w:cs="Arial"/>
          <w:szCs w:val="20"/>
        </w:rPr>
        <w:t xml:space="preserve"> pro potřebu diagnostiky. Odlišení OVŘ od fyziologického vývoje a vývojové jazykové poruchy. </w:t>
      </w:r>
      <w:r w:rsidR="00336B3F" w:rsidRPr="00EC61D0">
        <w:rPr>
          <w:rFonts w:cs="Arial"/>
          <w:szCs w:val="20"/>
        </w:rPr>
        <w:t>Konkrétní d</w:t>
      </w:r>
      <w:r w:rsidRPr="00EC61D0">
        <w:rPr>
          <w:rFonts w:cs="Arial"/>
          <w:szCs w:val="20"/>
        </w:rPr>
        <w:t>iagnostický materiál pro stanovení daného druhu narušené komunikační schopnosti s přihlédnutím ke specifikům diagnostiky u dětí od 3 let a po třetím roce věku dítěte. Komparace se zahraničím. Interdisciplinární spolupráce se zdravotnickými, nezdravotnickými i pedagogickými obory.</w:t>
      </w:r>
    </w:p>
    <w:p w14:paraId="7DEEF5D1" w14:textId="77777777" w:rsidR="00032CDE" w:rsidRPr="00EC61D0" w:rsidRDefault="00032CDE" w:rsidP="00C05E84">
      <w:pPr>
        <w:pStyle w:val="Odstavecseseznamem"/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</w:p>
    <w:p w14:paraId="186619F2" w14:textId="7DB54E6C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Diagnostika specificky narušeného vývoje řeči (vývojových </w:t>
      </w:r>
      <w:r w:rsidR="00F03E8D" w:rsidRPr="00EC61D0">
        <w:rPr>
          <w:rFonts w:cs="Arial"/>
          <w:b/>
          <w:bCs/>
          <w:szCs w:val="20"/>
        </w:rPr>
        <w:t>poruch jazyka</w:t>
      </w:r>
      <w:r w:rsidRPr="00EC61D0">
        <w:rPr>
          <w:rFonts w:cs="Arial"/>
          <w:b/>
          <w:bCs/>
          <w:szCs w:val="20"/>
        </w:rPr>
        <w:t>)</w:t>
      </w:r>
      <w:r w:rsidRPr="00EC61D0">
        <w:rPr>
          <w:rFonts w:cs="Arial"/>
          <w:szCs w:val="20"/>
        </w:rPr>
        <w:t xml:space="preserve"> - diagnostická kritéria pro stanovení SNVŘ (VP</w:t>
      </w:r>
      <w:r w:rsidR="00F03E8D" w:rsidRPr="00EC61D0">
        <w:rPr>
          <w:rFonts w:cs="Arial"/>
          <w:szCs w:val="20"/>
        </w:rPr>
        <w:t>J</w:t>
      </w:r>
      <w:r w:rsidRPr="00EC61D0">
        <w:rPr>
          <w:rFonts w:cs="Arial"/>
          <w:szCs w:val="20"/>
        </w:rPr>
        <w:t xml:space="preserve">). Možnosti využití modelu </w:t>
      </w:r>
      <w:proofErr w:type="spellStart"/>
      <w:r w:rsidRPr="00EC61D0">
        <w:rPr>
          <w:rFonts w:cs="Arial"/>
          <w:szCs w:val="20"/>
        </w:rPr>
        <w:t>Laheyové</w:t>
      </w:r>
      <w:proofErr w:type="spellEnd"/>
      <w:r w:rsidRPr="00EC61D0">
        <w:rPr>
          <w:rFonts w:cs="Arial"/>
          <w:szCs w:val="20"/>
        </w:rPr>
        <w:t xml:space="preserve"> pro potřebu diagnostiky.  Diferenciální diagnostika a interdisciplinární spolupráce během diagnostiky (specifikace jednotlivých profesí pro stanovení diagnózy). </w:t>
      </w:r>
      <w:r w:rsidR="00336B3F" w:rsidRPr="00EC61D0">
        <w:rPr>
          <w:rFonts w:cs="Arial"/>
          <w:szCs w:val="20"/>
        </w:rPr>
        <w:t>Konkrétní d</w:t>
      </w:r>
      <w:r w:rsidRPr="00EC61D0">
        <w:rPr>
          <w:rFonts w:cs="Arial"/>
          <w:szCs w:val="20"/>
        </w:rPr>
        <w:t xml:space="preserve">iagnostický materiál pro stanovení daného druhu narušené komunikační schopnosti s přihlédnutím ke specifikům diagnostiky u dětí od 3 let a po třetím roce věku dítěte. Komparace se zahraničím. </w:t>
      </w:r>
    </w:p>
    <w:p w14:paraId="60C6A875" w14:textId="77777777" w:rsidR="00032CDE" w:rsidRPr="00EC61D0" w:rsidRDefault="00032CDE" w:rsidP="00C05E84">
      <w:pPr>
        <w:pStyle w:val="Odstavecseseznamem"/>
        <w:rPr>
          <w:rFonts w:cs="Arial"/>
          <w:b/>
          <w:bCs/>
          <w:szCs w:val="20"/>
        </w:rPr>
      </w:pPr>
    </w:p>
    <w:p w14:paraId="1FFE1FF3" w14:textId="75553C49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vývojové artikulační poruchy (dyslalie)</w:t>
      </w:r>
      <w:r w:rsidRPr="00EC61D0">
        <w:rPr>
          <w:rFonts w:cs="Arial"/>
          <w:szCs w:val="20"/>
        </w:rPr>
        <w:t xml:space="preserve">- diagnostická kritéria pro stanovení dyslalie. Diferenciální diagnostika dyslalie, fonologické poruchy a verbální dyspraxie. </w:t>
      </w:r>
      <w:r w:rsidR="00336B3F" w:rsidRPr="00EC61D0">
        <w:rPr>
          <w:rFonts w:cs="Arial"/>
          <w:szCs w:val="20"/>
        </w:rPr>
        <w:t>Konkrétní diagnostický</w:t>
      </w:r>
      <w:r w:rsidRPr="00EC61D0">
        <w:rPr>
          <w:rFonts w:cs="Arial"/>
          <w:szCs w:val="20"/>
        </w:rPr>
        <w:t xml:space="preserve"> materiál pro stanovení daného druhu narušené komunikační schopnosti. Komparace se zahraničím. Interdisciplinární spolupráce se zdravotnickými, nezdravotnickými i pedagogickými obory.</w:t>
      </w:r>
    </w:p>
    <w:p w14:paraId="227FD8AD" w14:textId="77777777" w:rsidR="00032CDE" w:rsidRPr="00EC61D0" w:rsidRDefault="00032CDE" w:rsidP="00C05E84">
      <w:pPr>
        <w:pStyle w:val="Odstavecseseznamem"/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</w:p>
    <w:p w14:paraId="731C683E" w14:textId="61F6A27F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Diagnostika fonologické poruchy – </w:t>
      </w:r>
      <w:r w:rsidRPr="00EC61D0">
        <w:rPr>
          <w:rFonts w:cs="Arial"/>
          <w:szCs w:val="20"/>
        </w:rPr>
        <w:t xml:space="preserve">diagnostická kritéria pro stanovení fonologické poruchy. Diferenciální diagnostika fonologické poruchy, dyslalie a verbální dyspraxie. </w:t>
      </w:r>
      <w:r w:rsidR="00336B3F" w:rsidRPr="00EC61D0">
        <w:rPr>
          <w:rFonts w:cs="Arial"/>
          <w:szCs w:val="20"/>
        </w:rPr>
        <w:t xml:space="preserve">Konkrétní diagnostický </w:t>
      </w:r>
      <w:r w:rsidRPr="00EC61D0">
        <w:rPr>
          <w:rFonts w:cs="Arial"/>
          <w:szCs w:val="20"/>
        </w:rPr>
        <w:t>materiál pro stanovení daného druhu narušené komunikační schopnosti. Komparace se zahraničím. Interdisciplinární spolupráce se zdravotnickými, nezdravotnickými i pedagogickými obory.</w:t>
      </w:r>
    </w:p>
    <w:p w14:paraId="7B464960" w14:textId="77777777" w:rsidR="00032CDE" w:rsidRPr="00EC61D0" w:rsidRDefault="00032CDE" w:rsidP="00C05E84">
      <w:pPr>
        <w:pStyle w:val="Odstavecseseznamem"/>
        <w:rPr>
          <w:rFonts w:cs="Arial"/>
          <w:b/>
          <w:bCs/>
          <w:szCs w:val="20"/>
        </w:rPr>
      </w:pPr>
    </w:p>
    <w:p w14:paraId="23D810DB" w14:textId="4DC4C438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vývojové verbální dyspraxie</w:t>
      </w:r>
      <w:r w:rsidRPr="00EC61D0">
        <w:rPr>
          <w:rFonts w:cs="Arial"/>
          <w:szCs w:val="20"/>
        </w:rPr>
        <w:t xml:space="preserve"> – diagnostická kritéria pro stanovení vývojové verbální dyspraxie. Diferenciální diagnostika vývojové verbální dyspraxie, dyslalie a fonologické poruchy. </w:t>
      </w:r>
      <w:r w:rsidR="00336B3F" w:rsidRPr="00EC61D0">
        <w:rPr>
          <w:rFonts w:cs="Arial"/>
          <w:szCs w:val="20"/>
        </w:rPr>
        <w:t xml:space="preserve">Konkrétní diagnostický </w:t>
      </w:r>
      <w:r w:rsidRPr="00EC61D0">
        <w:rPr>
          <w:rFonts w:cs="Arial"/>
          <w:szCs w:val="20"/>
        </w:rPr>
        <w:t>materiál pro stanovení daného druhu narušené komunikační schopnosti. Komparace se zahraničím. Interdisciplinární spolupráce se zdravotnickými, nezdravotnickými i pedagogickými obory.</w:t>
      </w:r>
    </w:p>
    <w:p w14:paraId="08EDDBD0" w14:textId="77777777" w:rsidR="00804AE8" w:rsidRPr="00EC61D0" w:rsidRDefault="00804AE8" w:rsidP="00804AE8">
      <w:pPr>
        <w:pStyle w:val="Odstavecseseznamem"/>
        <w:rPr>
          <w:rFonts w:cs="Arial"/>
          <w:b/>
          <w:bCs/>
          <w:szCs w:val="20"/>
        </w:rPr>
      </w:pPr>
    </w:p>
    <w:p w14:paraId="330B5EA0" w14:textId="34E9631B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narušení zvuku řeči</w:t>
      </w:r>
      <w:r w:rsidRPr="00EC61D0">
        <w:rPr>
          <w:rFonts w:cs="Arial"/>
          <w:szCs w:val="20"/>
        </w:rPr>
        <w:t xml:space="preserve"> – diagnostická kritéria pro stanovení </w:t>
      </w:r>
      <w:proofErr w:type="spellStart"/>
      <w:r w:rsidRPr="00EC61D0">
        <w:rPr>
          <w:rFonts w:cs="Arial"/>
          <w:szCs w:val="20"/>
        </w:rPr>
        <w:t>velofaryngeální</w:t>
      </w:r>
      <w:proofErr w:type="spellEnd"/>
      <w:r w:rsidRPr="00EC61D0">
        <w:rPr>
          <w:rFonts w:cs="Arial"/>
          <w:szCs w:val="20"/>
        </w:rPr>
        <w:t xml:space="preserve"> dysfunkce. Diferenciace </w:t>
      </w:r>
      <w:proofErr w:type="spellStart"/>
      <w:r w:rsidRPr="00EC61D0">
        <w:rPr>
          <w:rFonts w:cs="Arial"/>
          <w:szCs w:val="20"/>
        </w:rPr>
        <w:t>hypernazality</w:t>
      </w:r>
      <w:proofErr w:type="spellEnd"/>
      <w:r w:rsidRPr="00EC61D0">
        <w:rPr>
          <w:rFonts w:cs="Arial"/>
          <w:szCs w:val="20"/>
        </w:rPr>
        <w:t xml:space="preserve">, </w:t>
      </w:r>
      <w:proofErr w:type="spellStart"/>
      <w:r w:rsidRPr="00EC61D0">
        <w:rPr>
          <w:rFonts w:cs="Arial"/>
          <w:szCs w:val="20"/>
        </w:rPr>
        <w:t>hyponazality</w:t>
      </w:r>
      <w:proofErr w:type="spellEnd"/>
      <w:r w:rsidRPr="00EC61D0">
        <w:rPr>
          <w:rFonts w:cs="Arial"/>
          <w:szCs w:val="20"/>
        </w:rPr>
        <w:t xml:space="preserve"> a nosních emisí. </w:t>
      </w:r>
      <w:proofErr w:type="spellStart"/>
      <w:r w:rsidR="001E6D5E" w:rsidRPr="00EC61D0">
        <w:rPr>
          <w:rFonts w:cs="Arial"/>
          <w:szCs w:val="20"/>
        </w:rPr>
        <w:t>RInolálie</w:t>
      </w:r>
      <w:proofErr w:type="spellEnd"/>
      <w:r w:rsidR="001E6D5E" w:rsidRPr="00EC61D0">
        <w:rPr>
          <w:rFonts w:cs="Arial"/>
          <w:szCs w:val="20"/>
        </w:rPr>
        <w:t xml:space="preserve"> palato</w:t>
      </w:r>
      <w:r w:rsidR="00355557" w:rsidRPr="00EC61D0">
        <w:rPr>
          <w:rFonts w:cs="Arial"/>
          <w:szCs w:val="20"/>
        </w:rPr>
        <w:t>l</w:t>
      </w:r>
      <w:r w:rsidR="001E6D5E" w:rsidRPr="00EC61D0">
        <w:rPr>
          <w:rFonts w:cs="Arial"/>
          <w:szCs w:val="20"/>
        </w:rPr>
        <w:t xml:space="preserve">álie. </w:t>
      </w:r>
      <w:r w:rsidR="00336B3F" w:rsidRPr="00EC61D0">
        <w:rPr>
          <w:rFonts w:cs="Arial"/>
          <w:szCs w:val="20"/>
        </w:rPr>
        <w:t>Konkrétní diagnostický</w:t>
      </w:r>
      <w:r w:rsidRPr="00EC61D0">
        <w:rPr>
          <w:rFonts w:cs="Arial"/>
          <w:szCs w:val="20"/>
        </w:rPr>
        <w:t xml:space="preserve"> </w:t>
      </w:r>
      <w:r w:rsidR="003657AA" w:rsidRPr="00EC61D0">
        <w:rPr>
          <w:rFonts w:cs="Arial"/>
          <w:szCs w:val="20"/>
        </w:rPr>
        <w:t xml:space="preserve">materiál </w:t>
      </w:r>
      <w:r w:rsidRPr="00EC61D0">
        <w:rPr>
          <w:rFonts w:cs="Arial"/>
          <w:szCs w:val="20"/>
        </w:rPr>
        <w:t>pro stanovení daného druhu narušené komunikační schopnosti. Komparace se zahraničím. Interdisciplinární spolupráce se zdravotnickými, nezdravotnickými i pedagogickými obory.</w:t>
      </w:r>
    </w:p>
    <w:p w14:paraId="5639FB63" w14:textId="27DB3623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lastRenderedPageBreak/>
        <w:t>Diagnostika afázie</w:t>
      </w:r>
      <w:r w:rsidRPr="00EC61D0">
        <w:rPr>
          <w:rFonts w:cs="Arial"/>
          <w:szCs w:val="20"/>
        </w:rPr>
        <w:t xml:space="preserve"> – diagnostická kritéria pro stanovení jednotlivých druhů afázie v závislosti na klasifikačním systému. Diferenciální diagnostika od jiného získaného fatického postižení. Diagnostika alexie, agrafie a </w:t>
      </w:r>
      <w:proofErr w:type="spellStart"/>
      <w:r w:rsidRPr="00EC61D0">
        <w:rPr>
          <w:rFonts w:cs="Arial"/>
          <w:szCs w:val="20"/>
        </w:rPr>
        <w:t>akalkulie</w:t>
      </w:r>
      <w:proofErr w:type="spellEnd"/>
      <w:r w:rsidRPr="00EC61D0">
        <w:rPr>
          <w:rFonts w:cs="Arial"/>
          <w:szCs w:val="20"/>
        </w:rPr>
        <w:t xml:space="preserve">. </w:t>
      </w:r>
      <w:r w:rsidR="00336B3F" w:rsidRPr="00EC61D0">
        <w:rPr>
          <w:rFonts w:cs="Arial"/>
          <w:szCs w:val="20"/>
        </w:rPr>
        <w:t xml:space="preserve">Konkrétní diagnostický </w:t>
      </w:r>
      <w:r w:rsidRPr="00EC61D0">
        <w:rPr>
          <w:rFonts w:cs="Arial"/>
          <w:szCs w:val="20"/>
        </w:rPr>
        <w:t>materiál pro stanovení daného druhu narušené komunikační schopnosti. Komparace se zahraničím. Interdisciplinární spolupráce se zdravotnickými, nezdravotnickými i pedagogickými obory.</w:t>
      </w:r>
    </w:p>
    <w:p w14:paraId="4293F9AF" w14:textId="77777777" w:rsidR="00032CDE" w:rsidRPr="00EC61D0" w:rsidRDefault="00032CDE" w:rsidP="00C05E84">
      <w:pPr>
        <w:pStyle w:val="Odstavecseseznamem"/>
        <w:rPr>
          <w:rFonts w:cs="Arial"/>
          <w:b/>
          <w:bCs/>
          <w:szCs w:val="20"/>
        </w:rPr>
      </w:pPr>
    </w:p>
    <w:p w14:paraId="096DE7F3" w14:textId="1FB8ADCA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dysartrie</w:t>
      </w:r>
      <w:r w:rsidRPr="00EC61D0">
        <w:rPr>
          <w:rFonts w:cs="Arial"/>
          <w:szCs w:val="20"/>
        </w:rPr>
        <w:t xml:space="preserve"> – diagnostická kritéria pro stanovené vývojové a získané dysartrie. Diferenciální diagnostika. Specifika diagnostiky dysartrie vzhledem k věku pacienta. </w:t>
      </w:r>
      <w:r w:rsidR="00336B3F" w:rsidRPr="00EC61D0">
        <w:rPr>
          <w:rFonts w:cs="Arial"/>
          <w:szCs w:val="20"/>
        </w:rPr>
        <w:t>Konkrétní diagnostický</w:t>
      </w:r>
      <w:r w:rsidRPr="00EC61D0">
        <w:rPr>
          <w:rFonts w:cs="Arial"/>
          <w:szCs w:val="20"/>
        </w:rPr>
        <w:t xml:space="preserve"> materiál pro stanovení daného druhu narušené komunikační schopnosti. Komparace se zahraničím. Interdisciplinární spolupráce se zdravotnickými, nezdravotnickými i pedagogickými obory.</w:t>
      </w:r>
    </w:p>
    <w:p w14:paraId="3743B95E" w14:textId="77777777" w:rsidR="00032CDE" w:rsidRPr="00EC61D0" w:rsidRDefault="00032CDE" w:rsidP="00C05E84">
      <w:pPr>
        <w:pStyle w:val="Odstavecseseznamem"/>
        <w:tabs>
          <w:tab w:val="left" w:pos="567"/>
        </w:tabs>
        <w:spacing w:after="0" w:line="240" w:lineRule="auto"/>
        <w:ind w:left="426"/>
        <w:rPr>
          <w:rFonts w:cs="Arial"/>
          <w:b/>
          <w:bCs/>
          <w:szCs w:val="20"/>
        </w:rPr>
      </w:pPr>
    </w:p>
    <w:p w14:paraId="586806BB" w14:textId="37CCF60E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dyslexie, dysgrafie</w:t>
      </w:r>
      <w:r w:rsidR="00E513B0" w:rsidRPr="00EC61D0">
        <w:rPr>
          <w:rFonts w:cs="Arial"/>
          <w:b/>
          <w:bCs/>
          <w:szCs w:val="20"/>
        </w:rPr>
        <w:t xml:space="preserve">, </w:t>
      </w:r>
      <w:r w:rsidRPr="00EC61D0">
        <w:rPr>
          <w:rFonts w:cs="Arial"/>
          <w:b/>
          <w:bCs/>
          <w:szCs w:val="20"/>
        </w:rPr>
        <w:t>dysortografie</w:t>
      </w:r>
      <w:r w:rsidRPr="00EC61D0">
        <w:rPr>
          <w:rFonts w:cs="Arial"/>
          <w:szCs w:val="20"/>
        </w:rPr>
        <w:t>– diagnostická kritéria pro stanovení dyslexie, dysgrafie</w:t>
      </w:r>
      <w:r w:rsidR="00EE6C6E" w:rsidRPr="00EC61D0">
        <w:rPr>
          <w:rFonts w:cs="Arial"/>
          <w:szCs w:val="20"/>
        </w:rPr>
        <w:t xml:space="preserve">, </w:t>
      </w:r>
      <w:r w:rsidRPr="00EC61D0">
        <w:rPr>
          <w:rFonts w:cs="Arial"/>
          <w:szCs w:val="20"/>
        </w:rPr>
        <w:t xml:space="preserve">dysortografie. Možnosti použití dynamické a statické diagnostiky. </w:t>
      </w:r>
      <w:r w:rsidR="00336B3F" w:rsidRPr="00EC61D0">
        <w:rPr>
          <w:rFonts w:cs="Arial"/>
          <w:szCs w:val="20"/>
        </w:rPr>
        <w:t xml:space="preserve">Konkrétní diagnostický </w:t>
      </w:r>
      <w:r w:rsidRPr="00EC61D0">
        <w:rPr>
          <w:rFonts w:cs="Arial"/>
          <w:szCs w:val="20"/>
        </w:rPr>
        <w:t>materiál pro stanovení daného druhu specifické vývojové poruchy učení. Diagnostické závěry ve vztahu k podpůrným opatřením. Komparace se zahraničím. Interdisciplinární spolupráce se zdravotnickými, nezdravotnickými i pedagogickými obory.</w:t>
      </w:r>
    </w:p>
    <w:p w14:paraId="2E54F07B" w14:textId="77777777" w:rsidR="00032CDE" w:rsidRPr="00EC61D0" w:rsidRDefault="00032CDE" w:rsidP="00C05E84">
      <w:pPr>
        <w:tabs>
          <w:tab w:val="left" w:pos="567"/>
        </w:tabs>
        <w:spacing w:after="0" w:line="240" w:lineRule="auto"/>
        <w:rPr>
          <w:rFonts w:cs="Arial"/>
          <w:b/>
          <w:bCs/>
          <w:szCs w:val="20"/>
        </w:rPr>
      </w:pPr>
    </w:p>
    <w:p w14:paraId="29D70947" w14:textId="3CD44E4F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Diagnostika </w:t>
      </w:r>
      <w:r w:rsidR="00804AE8" w:rsidRPr="00EC61D0">
        <w:rPr>
          <w:rFonts w:cs="Arial"/>
          <w:b/>
          <w:bCs/>
          <w:szCs w:val="20"/>
        </w:rPr>
        <w:t xml:space="preserve">dyskalkulie a </w:t>
      </w:r>
      <w:r w:rsidRPr="00EC61D0">
        <w:rPr>
          <w:rFonts w:cs="Arial"/>
          <w:b/>
          <w:bCs/>
          <w:szCs w:val="20"/>
        </w:rPr>
        <w:t>vývojové koordinační poruchy</w:t>
      </w:r>
      <w:r w:rsidR="00804AE8" w:rsidRPr="00EC61D0">
        <w:rPr>
          <w:rFonts w:cs="Arial"/>
          <w:b/>
          <w:bCs/>
          <w:szCs w:val="20"/>
        </w:rPr>
        <w:t xml:space="preserve"> </w:t>
      </w:r>
      <w:r w:rsidRPr="00EC61D0">
        <w:rPr>
          <w:rFonts w:cs="Arial"/>
          <w:szCs w:val="20"/>
        </w:rPr>
        <w:t>–</w:t>
      </w:r>
      <w:r w:rsidR="00EE6C6E" w:rsidRPr="00EC61D0">
        <w:rPr>
          <w:rFonts w:cs="Arial"/>
          <w:szCs w:val="20"/>
        </w:rPr>
        <w:t xml:space="preserve"> </w:t>
      </w:r>
      <w:r w:rsidR="00804AE8" w:rsidRPr="00EC61D0">
        <w:rPr>
          <w:rFonts w:cs="Arial"/>
          <w:szCs w:val="20"/>
        </w:rPr>
        <w:t xml:space="preserve">specifika diagnostiky dyskalkulie a </w:t>
      </w:r>
      <w:r w:rsidRPr="00EC61D0">
        <w:rPr>
          <w:rFonts w:cs="Arial"/>
          <w:szCs w:val="20"/>
        </w:rPr>
        <w:t xml:space="preserve">vývojové koordinační poruchy </w:t>
      </w:r>
      <w:r w:rsidR="00E34969" w:rsidRPr="00EC61D0">
        <w:rPr>
          <w:rFonts w:cs="Arial"/>
          <w:szCs w:val="20"/>
        </w:rPr>
        <w:t xml:space="preserve">z pohledu logopeda </w:t>
      </w:r>
      <w:r w:rsidRPr="00EC61D0">
        <w:rPr>
          <w:rFonts w:cs="Arial"/>
          <w:szCs w:val="20"/>
        </w:rPr>
        <w:t>v</w:t>
      </w:r>
      <w:r w:rsidR="00E34969" w:rsidRPr="00EC61D0">
        <w:rPr>
          <w:rFonts w:cs="Arial"/>
          <w:szCs w:val="20"/>
        </w:rPr>
        <w:t xml:space="preserve"> poradenském </w:t>
      </w:r>
      <w:r w:rsidRPr="00EC61D0">
        <w:rPr>
          <w:rFonts w:cs="Arial"/>
          <w:szCs w:val="20"/>
        </w:rPr>
        <w:t xml:space="preserve">interdisciplinárním týmu. </w:t>
      </w:r>
      <w:r w:rsidR="00804AE8" w:rsidRPr="00EC61D0">
        <w:rPr>
          <w:rFonts w:cs="Arial"/>
          <w:szCs w:val="20"/>
        </w:rPr>
        <w:t xml:space="preserve">Diferenciální diagnostika. </w:t>
      </w:r>
      <w:r w:rsidR="00336B3F" w:rsidRPr="00EC61D0">
        <w:rPr>
          <w:rFonts w:cs="Arial"/>
          <w:szCs w:val="20"/>
        </w:rPr>
        <w:t>Konkrétní diagnostický</w:t>
      </w:r>
      <w:r w:rsidRPr="00EC61D0">
        <w:rPr>
          <w:rFonts w:cs="Arial"/>
          <w:szCs w:val="20"/>
        </w:rPr>
        <w:t xml:space="preserve"> materiál. Diagnostické závěry ve vztahu k podpůrným opatřením. Komparace se zahraničím. Interdisciplinární spolupráce se zdravotnickými, nezdravotnickými i pedagogickými obory.</w:t>
      </w:r>
    </w:p>
    <w:p w14:paraId="0A8F6737" w14:textId="77777777" w:rsidR="00032CDE" w:rsidRPr="00EC61D0" w:rsidRDefault="00032CDE" w:rsidP="00C05E84">
      <w:pPr>
        <w:pStyle w:val="Odstavecseseznamem"/>
        <w:rPr>
          <w:rFonts w:cs="Arial"/>
          <w:b/>
          <w:bCs/>
          <w:szCs w:val="20"/>
        </w:rPr>
      </w:pPr>
    </w:p>
    <w:p w14:paraId="398BBE5D" w14:textId="6D34AA69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narušení plynulosti řeči</w:t>
      </w:r>
      <w:r w:rsidRPr="00EC61D0">
        <w:rPr>
          <w:rFonts w:cs="Arial"/>
          <w:szCs w:val="20"/>
        </w:rPr>
        <w:t xml:space="preserve"> – diagnostická kritéria pro stanovení koktavosti a breptavosti. Specifika diagnostiky z věkového hlediska. Diferenciální diagnostika koktavosti a breptavosti a dalších druhů NKS. </w:t>
      </w:r>
      <w:r w:rsidR="00336B3F" w:rsidRPr="00EC61D0">
        <w:rPr>
          <w:rFonts w:cs="Arial"/>
          <w:szCs w:val="20"/>
        </w:rPr>
        <w:t>Konkrétní diagnostický</w:t>
      </w:r>
      <w:r w:rsidRPr="00EC61D0">
        <w:rPr>
          <w:rFonts w:cs="Arial"/>
          <w:szCs w:val="20"/>
        </w:rPr>
        <w:t xml:space="preserve"> materiál pro stanovení daného druhu narušené komunikační schopnosti. Komparace se zahraničím. Interdisciplinární spolupráce se zdravotnickými, nezdravotnickými i pedagogickými obory.</w:t>
      </w:r>
    </w:p>
    <w:p w14:paraId="769D99DD" w14:textId="77777777" w:rsidR="00032CDE" w:rsidRPr="00EC61D0" w:rsidRDefault="00032CDE" w:rsidP="00C05E84">
      <w:pPr>
        <w:pStyle w:val="Odstavecseseznamem"/>
        <w:tabs>
          <w:tab w:val="left" w:pos="567"/>
        </w:tabs>
        <w:spacing w:after="0" w:line="240" w:lineRule="auto"/>
        <w:ind w:left="426"/>
        <w:rPr>
          <w:rFonts w:cs="Arial"/>
          <w:b/>
          <w:bCs/>
          <w:szCs w:val="20"/>
        </w:rPr>
      </w:pPr>
    </w:p>
    <w:p w14:paraId="4112B9E5" w14:textId="187A6A0B" w:rsidR="004137C0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symptomatické poruchy řeči (1. část)</w:t>
      </w:r>
      <w:r w:rsidRPr="00EC61D0">
        <w:rPr>
          <w:rFonts w:cs="Arial"/>
          <w:szCs w:val="20"/>
        </w:rPr>
        <w:t xml:space="preserve"> - specifika logopedické diagnostiky u zrakového a sluchového postižení. </w:t>
      </w:r>
      <w:r w:rsidR="00336B3F" w:rsidRPr="00EC61D0">
        <w:rPr>
          <w:rFonts w:cs="Arial"/>
          <w:szCs w:val="20"/>
        </w:rPr>
        <w:t>Konkrétní diagnostický</w:t>
      </w:r>
      <w:r w:rsidRPr="00EC61D0">
        <w:rPr>
          <w:rFonts w:cs="Arial"/>
          <w:szCs w:val="20"/>
        </w:rPr>
        <w:t xml:space="preserve"> materiál pro stanovení druhu narušené komunikační schopnosti. Komparace se zahraničím. Interdisciplinární spolupráce se zdravotnickými, nezdravotnickými i pedagogickými obory.</w:t>
      </w:r>
    </w:p>
    <w:p w14:paraId="4CDADAD1" w14:textId="77777777" w:rsidR="00032CDE" w:rsidRPr="00EC61D0" w:rsidRDefault="00032CDE" w:rsidP="00C05E84">
      <w:pPr>
        <w:pStyle w:val="Odstavecseseznamem"/>
        <w:rPr>
          <w:rFonts w:cs="Arial"/>
          <w:b/>
          <w:bCs/>
          <w:szCs w:val="20"/>
        </w:rPr>
      </w:pPr>
    </w:p>
    <w:p w14:paraId="07E41621" w14:textId="0BB274DA" w:rsidR="00032CDE" w:rsidRPr="00EC61D0" w:rsidRDefault="004137C0" w:rsidP="00032CDE">
      <w:pPr>
        <w:pStyle w:val="Odstavecseseznamem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Diagnostika symptomatické poruchy řeči (2. část)</w:t>
      </w:r>
      <w:r w:rsidRPr="00EC61D0">
        <w:rPr>
          <w:rFonts w:cs="Arial"/>
          <w:szCs w:val="20"/>
        </w:rPr>
        <w:t xml:space="preserve"> - specifika logopedické diagnostiky u mentálního a somatického postižení. Logopedická diagnostika u osob s Downovým syndromem. </w:t>
      </w:r>
      <w:r w:rsidR="00336B3F" w:rsidRPr="00EC61D0">
        <w:rPr>
          <w:rFonts w:cs="Arial"/>
          <w:szCs w:val="20"/>
        </w:rPr>
        <w:t>Konkrétní diagnostický</w:t>
      </w:r>
      <w:r w:rsidRPr="00EC61D0">
        <w:rPr>
          <w:rFonts w:cs="Arial"/>
          <w:szCs w:val="20"/>
        </w:rPr>
        <w:t xml:space="preserve"> materiál pro stanovení druhu narušené komunikační schopnosti. Komparace se zahraničím. Interdisciplinární spolupráce se zdravotnickými, nezdravotnickými i pedagogickými obory</w:t>
      </w:r>
    </w:p>
    <w:p w14:paraId="76D45268" w14:textId="77777777" w:rsidR="00032CDE" w:rsidRPr="00EC61D0" w:rsidDel="00032CDE" w:rsidRDefault="00032CDE" w:rsidP="00C05E84">
      <w:pPr>
        <w:pStyle w:val="Odstavecseseznamem"/>
        <w:spacing w:after="0" w:line="240" w:lineRule="auto"/>
        <w:rPr>
          <w:rFonts w:cs="Arial"/>
          <w:szCs w:val="20"/>
        </w:rPr>
      </w:pPr>
    </w:p>
    <w:p w14:paraId="5E289941" w14:textId="77777777" w:rsidR="00927BB6" w:rsidRPr="00EC61D0" w:rsidRDefault="00032CDE" w:rsidP="00927BB6">
      <w:pPr>
        <w:pStyle w:val="Odstavecseseznamem"/>
        <w:numPr>
          <w:ilvl w:val="1"/>
          <w:numId w:val="1"/>
        </w:numPr>
        <w:spacing w:after="0" w:line="240" w:lineRule="auto"/>
        <w:ind w:left="426"/>
        <w:rPr>
          <w:rFonts w:cs="Arial"/>
          <w:szCs w:val="20"/>
        </w:rPr>
      </w:pPr>
      <w:r w:rsidRPr="00EC61D0">
        <w:rPr>
          <w:rFonts w:cs="Arial"/>
          <w:b/>
          <w:bCs/>
          <w:szCs w:val="20"/>
        </w:rPr>
        <w:t xml:space="preserve">Diagnostika symptomatické poruchy řeči (3. část) </w:t>
      </w:r>
      <w:r w:rsidRPr="00EC61D0">
        <w:rPr>
          <w:rFonts w:cs="Arial"/>
          <w:szCs w:val="20"/>
        </w:rPr>
        <w:t>- specifika logopedické diagnostiky u poruch autistického spektra. Možnosti ranného záchytu pomocí M-CHAT, CAST, a dalších testů. Konkrétní diagnostický materiál pro stanovení komunikačních schopností. Komparace se zahraničím. Interdisciplinární spolupráce se zdravotnickými, nezdravotnickými i pedagogickými obory</w:t>
      </w:r>
    </w:p>
    <w:p w14:paraId="568C2D33" w14:textId="77777777" w:rsidR="00927BB6" w:rsidRPr="00EC61D0" w:rsidRDefault="00927BB6" w:rsidP="00927BB6">
      <w:pPr>
        <w:pStyle w:val="Odstavecseseznamem"/>
        <w:rPr>
          <w:rFonts w:cs="Arial"/>
          <w:b/>
          <w:bCs/>
          <w:szCs w:val="20"/>
        </w:rPr>
      </w:pPr>
    </w:p>
    <w:p w14:paraId="63F73944" w14:textId="77777777" w:rsidR="00927BB6" w:rsidRPr="00EC61D0" w:rsidRDefault="00032CDE" w:rsidP="00927BB6">
      <w:pPr>
        <w:pStyle w:val="Odstavecseseznamem"/>
        <w:numPr>
          <w:ilvl w:val="1"/>
          <w:numId w:val="1"/>
        </w:numPr>
        <w:spacing w:after="0" w:line="240" w:lineRule="auto"/>
        <w:ind w:left="426"/>
        <w:rPr>
          <w:rFonts w:cs="Arial"/>
          <w:szCs w:val="20"/>
        </w:rPr>
      </w:pPr>
      <w:proofErr w:type="spellStart"/>
      <w:r w:rsidRPr="00EC61D0">
        <w:rPr>
          <w:rFonts w:cs="Arial"/>
          <w:b/>
          <w:bCs/>
          <w:szCs w:val="20"/>
        </w:rPr>
        <w:t>Orofaciální</w:t>
      </w:r>
      <w:proofErr w:type="spellEnd"/>
      <w:r w:rsidRPr="00EC61D0">
        <w:rPr>
          <w:rFonts w:cs="Arial"/>
          <w:b/>
          <w:bCs/>
          <w:szCs w:val="20"/>
        </w:rPr>
        <w:t xml:space="preserve"> poruchy a poruchy polykání –</w:t>
      </w:r>
      <w:r w:rsidRPr="00EC61D0">
        <w:rPr>
          <w:rFonts w:cs="Arial"/>
          <w:szCs w:val="20"/>
        </w:rPr>
        <w:t xml:space="preserve"> specifika logopedické diagnostiky u poruch </w:t>
      </w:r>
      <w:proofErr w:type="spellStart"/>
      <w:r w:rsidRPr="00EC61D0">
        <w:rPr>
          <w:rFonts w:cs="Arial"/>
          <w:szCs w:val="20"/>
        </w:rPr>
        <w:t>orofaciálního</w:t>
      </w:r>
      <w:proofErr w:type="spellEnd"/>
      <w:r w:rsidRPr="00EC61D0">
        <w:rPr>
          <w:rFonts w:cs="Arial"/>
          <w:szCs w:val="20"/>
        </w:rPr>
        <w:t xml:space="preserve"> systému. Možnosti diagnostiky </w:t>
      </w:r>
      <w:proofErr w:type="spellStart"/>
      <w:r w:rsidRPr="00EC61D0">
        <w:rPr>
          <w:rFonts w:cs="Arial"/>
          <w:szCs w:val="20"/>
        </w:rPr>
        <w:t>myofunkční</w:t>
      </w:r>
      <w:proofErr w:type="spellEnd"/>
      <w:r w:rsidRPr="00EC61D0">
        <w:rPr>
          <w:rFonts w:cs="Arial"/>
          <w:szCs w:val="20"/>
        </w:rPr>
        <w:t xml:space="preserve"> poruchy. Specifika diagnostiky poruch polykání v rámci jednotlivých fází polykacího procesu. Konkrétní diagnostický materiál pro stanovení komunikačních schopností</w:t>
      </w:r>
      <w:r w:rsidR="00EE405F" w:rsidRPr="00EC61D0">
        <w:rPr>
          <w:rFonts w:cs="Arial"/>
          <w:szCs w:val="20"/>
        </w:rPr>
        <w:t xml:space="preserve"> a pro poruchu polykání (např. interpretace PAS – penetračně aspirační škály apod.)</w:t>
      </w:r>
      <w:r w:rsidRPr="00EC61D0">
        <w:rPr>
          <w:rFonts w:cs="Arial"/>
          <w:szCs w:val="20"/>
        </w:rPr>
        <w:t>. Komparace se zahraničím. Interdisciplinární spolupráce se zdravotnickými, nezdravotnickými i pedagogickými obory.</w:t>
      </w:r>
    </w:p>
    <w:p w14:paraId="1E5CC3AA" w14:textId="77777777" w:rsidR="00927BB6" w:rsidRPr="00EC61D0" w:rsidRDefault="00927BB6" w:rsidP="00927BB6">
      <w:pPr>
        <w:pStyle w:val="Odstavecseseznamem"/>
        <w:rPr>
          <w:rFonts w:cs="Arial"/>
          <w:b/>
          <w:bCs/>
          <w:szCs w:val="20"/>
        </w:rPr>
      </w:pPr>
    </w:p>
    <w:p w14:paraId="7E5A04CE" w14:textId="2DC7AEE2" w:rsidR="00927BB6" w:rsidRPr="00EC61D0" w:rsidRDefault="00927BB6" w:rsidP="00927BB6">
      <w:pPr>
        <w:pStyle w:val="Odstavecseseznamem"/>
        <w:numPr>
          <w:ilvl w:val="1"/>
          <w:numId w:val="1"/>
        </w:numPr>
        <w:spacing w:after="0" w:line="240" w:lineRule="auto"/>
        <w:ind w:left="426"/>
        <w:rPr>
          <w:rFonts w:cs="Arial"/>
          <w:szCs w:val="20"/>
        </w:rPr>
      </w:pPr>
      <w:r w:rsidRPr="00EC61D0">
        <w:rPr>
          <w:rFonts w:cs="Arial"/>
          <w:b/>
          <w:bCs/>
          <w:szCs w:val="20"/>
        </w:rPr>
        <w:t>Diagnostické postupy u poruch hlasu</w:t>
      </w:r>
      <w:r w:rsidRPr="00EC61D0">
        <w:rPr>
          <w:rFonts w:cs="Arial"/>
          <w:szCs w:val="20"/>
        </w:rPr>
        <w:t xml:space="preserve"> – specifika </w:t>
      </w:r>
      <w:r w:rsidR="002313A8" w:rsidRPr="00EC61D0">
        <w:rPr>
          <w:rFonts w:cs="Arial"/>
          <w:szCs w:val="20"/>
        </w:rPr>
        <w:t xml:space="preserve">diagnostických </w:t>
      </w:r>
      <w:r w:rsidRPr="00EC61D0">
        <w:rPr>
          <w:rFonts w:cs="Arial"/>
          <w:szCs w:val="20"/>
        </w:rPr>
        <w:t xml:space="preserve">postupů u poruch hlasu vzhledem k jednotlivým věkovým kategoriím (děti, dospělí atp.). </w:t>
      </w:r>
      <w:r w:rsidR="00391547" w:rsidRPr="00EC61D0">
        <w:rPr>
          <w:rFonts w:cs="Arial"/>
          <w:szCs w:val="20"/>
        </w:rPr>
        <w:t xml:space="preserve">Podíl logopeda na diagnostice </w:t>
      </w:r>
      <w:proofErr w:type="spellStart"/>
      <w:r w:rsidR="00391547" w:rsidRPr="00EC61D0">
        <w:rPr>
          <w:rFonts w:cs="Arial"/>
          <w:szCs w:val="20"/>
        </w:rPr>
        <w:t>predromálních</w:t>
      </w:r>
      <w:proofErr w:type="spellEnd"/>
      <w:r w:rsidR="00391547" w:rsidRPr="00EC61D0">
        <w:rPr>
          <w:rFonts w:cs="Arial"/>
          <w:szCs w:val="20"/>
        </w:rPr>
        <w:t xml:space="preserve"> příznaků </w:t>
      </w:r>
      <w:r w:rsidR="007A28B8" w:rsidRPr="00EC61D0">
        <w:rPr>
          <w:rFonts w:cs="Arial"/>
          <w:szCs w:val="20"/>
        </w:rPr>
        <w:t xml:space="preserve">a symptomů </w:t>
      </w:r>
      <w:r w:rsidR="00391547" w:rsidRPr="00EC61D0">
        <w:rPr>
          <w:rFonts w:cs="Arial"/>
          <w:szCs w:val="20"/>
        </w:rPr>
        <w:t>dysfonií a afonií.</w:t>
      </w:r>
      <w:r w:rsidR="00AE5F2A" w:rsidRPr="00EC61D0">
        <w:rPr>
          <w:rFonts w:cs="Arial"/>
          <w:szCs w:val="20"/>
        </w:rPr>
        <w:t xml:space="preserve"> </w:t>
      </w:r>
      <w:r w:rsidR="007A28B8" w:rsidRPr="00EC61D0">
        <w:rPr>
          <w:rFonts w:cs="Arial"/>
          <w:szCs w:val="20"/>
        </w:rPr>
        <w:t xml:space="preserve"> (např – akustická</w:t>
      </w:r>
      <w:r w:rsidR="00AE5F2A" w:rsidRPr="00EC61D0">
        <w:rPr>
          <w:rFonts w:cs="Arial"/>
          <w:szCs w:val="20"/>
        </w:rPr>
        <w:t xml:space="preserve"> diagnostika hlasu, hlasové pole, optické metody vyšetření hlasu</w:t>
      </w:r>
      <w:r w:rsidR="003B0887" w:rsidRPr="00EC61D0">
        <w:rPr>
          <w:rFonts w:cs="Arial"/>
          <w:szCs w:val="20"/>
        </w:rPr>
        <w:t xml:space="preserve"> apod.</w:t>
      </w:r>
      <w:r w:rsidR="007A28B8" w:rsidRPr="00EC61D0">
        <w:rPr>
          <w:rFonts w:cs="Arial"/>
          <w:szCs w:val="20"/>
        </w:rPr>
        <w:t>)</w:t>
      </w:r>
      <w:r w:rsidR="00AE5F2A" w:rsidRPr="00EC61D0">
        <w:rPr>
          <w:rFonts w:cs="Arial"/>
          <w:szCs w:val="20"/>
        </w:rPr>
        <w:t>.</w:t>
      </w:r>
      <w:r w:rsidR="003B0887" w:rsidRPr="00EC61D0">
        <w:rPr>
          <w:rFonts w:cs="Arial"/>
          <w:szCs w:val="20"/>
        </w:rPr>
        <w:t xml:space="preserve"> </w:t>
      </w:r>
      <w:r w:rsidR="00787393" w:rsidRPr="00EC61D0">
        <w:rPr>
          <w:rFonts w:cs="Arial"/>
          <w:szCs w:val="20"/>
        </w:rPr>
        <w:t xml:space="preserve">Behaviorální a </w:t>
      </w:r>
      <w:proofErr w:type="spellStart"/>
      <w:r w:rsidR="00787393" w:rsidRPr="00EC61D0">
        <w:rPr>
          <w:rFonts w:cs="Arial"/>
          <w:szCs w:val="20"/>
        </w:rPr>
        <w:t>sebevaluační</w:t>
      </w:r>
      <w:proofErr w:type="spellEnd"/>
      <w:r w:rsidR="00787393" w:rsidRPr="00EC61D0">
        <w:rPr>
          <w:rFonts w:cs="Arial"/>
          <w:szCs w:val="20"/>
        </w:rPr>
        <w:t xml:space="preserve"> hodnotící škály a dotazníky pro hodnocení fonace. </w:t>
      </w:r>
      <w:r w:rsidR="003B0887" w:rsidRPr="00EC61D0">
        <w:rPr>
          <w:rFonts w:cs="Arial"/>
          <w:szCs w:val="20"/>
        </w:rPr>
        <w:t>Vazby na diagnostiku poruch polykání a/nebo respirace</w:t>
      </w:r>
      <w:r w:rsidR="00391547" w:rsidRPr="00EC61D0">
        <w:rPr>
          <w:rFonts w:cs="Arial"/>
          <w:szCs w:val="20"/>
        </w:rPr>
        <w:t xml:space="preserve">. </w:t>
      </w:r>
      <w:r w:rsidRPr="00EC61D0">
        <w:rPr>
          <w:rFonts w:cs="Arial"/>
          <w:szCs w:val="20"/>
        </w:rPr>
        <w:lastRenderedPageBreak/>
        <w:t xml:space="preserve">Konkrétní diagnostické postupy, přístupy a materiály, speciální technické a přístrojové pomůcky. Komparace se zahraničím. Interdisciplinární spolupráce – důraz na </w:t>
      </w:r>
      <w:proofErr w:type="spellStart"/>
      <w:r w:rsidRPr="00EC61D0">
        <w:rPr>
          <w:rFonts w:cs="Arial"/>
          <w:szCs w:val="20"/>
        </w:rPr>
        <w:t>intersektorové</w:t>
      </w:r>
      <w:proofErr w:type="spellEnd"/>
      <w:r w:rsidRPr="00EC61D0">
        <w:rPr>
          <w:rFonts w:cs="Arial"/>
          <w:szCs w:val="20"/>
        </w:rPr>
        <w:t xml:space="preserve"> vazby.</w:t>
      </w:r>
    </w:p>
    <w:p w14:paraId="5E77573C" w14:textId="77777777" w:rsidR="00927BB6" w:rsidRPr="00EC61D0" w:rsidRDefault="00927BB6" w:rsidP="00927BB6">
      <w:pPr>
        <w:pStyle w:val="Odstavecseseznamem"/>
        <w:rPr>
          <w:rFonts w:cs="Arial"/>
          <w:b/>
          <w:bCs/>
          <w:szCs w:val="20"/>
        </w:rPr>
      </w:pPr>
    </w:p>
    <w:p w14:paraId="6F08273C" w14:textId="42C4A824" w:rsidR="002313A8" w:rsidRPr="00EC61D0" w:rsidRDefault="00927BB6" w:rsidP="002313A8">
      <w:pPr>
        <w:pStyle w:val="Odstavecseseznamem"/>
        <w:numPr>
          <w:ilvl w:val="1"/>
          <w:numId w:val="1"/>
        </w:numPr>
        <w:spacing w:after="0" w:line="240" w:lineRule="auto"/>
        <w:ind w:left="426"/>
        <w:rPr>
          <w:rFonts w:cs="Arial"/>
          <w:szCs w:val="20"/>
        </w:rPr>
      </w:pPr>
      <w:r w:rsidRPr="00EC61D0">
        <w:rPr>
          <w:rFonts w:cs="Arial"/>
          <w:b/>
          <w:bCs/>
          <w:szCs w:val="20"/>
        </w:rPr>
        <w:t>Diagnostické postupy u symptomatické poruchy řeči (4. část)</w:t>
      </w:r>
      <w:r w:rsidRPr="00EC61D0">
        <w:rPr>
          <w:rFonts w:cs="Arial"/>
          <w:szCs w:val="20"/>
        </w:rPr>
        <w:t xml:space="preserve"> - specifika diagnostických postupů u osob </w:t>
      </w:r>
      <w:r w:rsidR="007F7D78" w:rsidRPr="00EC61D0">
        <w:rPr>
          <w:rFonts w:cs="Arial"/>
          <w:szCs w:val="20"/>
        </w:rPr>
        <w:t>s psychiatrickými poruchami</w:t>
      </w:r>
      <w:r w:rsidRPr="00EC61D0">
        <w:rPr>
          <w:rFonts w:cs="Arial"/>
          <w:szCs w:val="20"/>
        </w:rPr>
        <w:t xml:space="preserve">. Vliv narušení senzorické integrace, motoriky apod. na průběh intervence. Specifika logopedické </w:t>
      </w:r>
      <w:r w:rsidR="00F377B3" w:rsidRPr="00EC61D0">
        <w:rPr>
          <w:rFonts w:cs="Arial"/>
          <w:szCs w:val="20"/>
        </w:rPr>
        <w:t xml:space="preserve">diagnostiky </w:t>
      </w:r>
      <w:r w:rsidRPr="00EC61D0">
        <w:rPr>
          <w:rFonts w:cs="Arial"/>
          <w:szCs w:val="20"/>
        </w:rPr>
        <w:t xml:space="preserve">u osob s vybranými psychiatrickými diagnózami v ambulantní a institucionální péči. Konkrétní </w:t>
      </w:r>
      <w:r w:rsidR="00F377B3" w:rsidRPr="00EC61D0">
        <w:rPr>
          <w:rFonts w:cs="Arial"/>
          <w:szCs w:val="20"/>
        </w:rPr>
        <w:t xml:space="preserve">diagnostické </w:t>
      </w:r>
      <w:r w:rsidRPr="00EC61D0">
        <w:rPr>
          <w:rFonts w:cs="Arial"/>
          <w:szCs w:val="20"/>
        </w:rPr>
        <w:t>materiál</w:t>
      </w:r>
      <w:r w:rsidR="00F377B3" w:rsidRPr="00EC61D0">
        <w:rPr>
          <w:rFonts w:cs="Arial"/>
          <w:szCs w:val="20"/>
        </w:rPr>
        <w:t>y</w:t>
      </w:r>
      <w:r w:rsidRPr="00EC61D0">
        <w:rPr>
          <w:rFonts w:cs="Arial"/>
          <w:szCs w:val="20"/>
        </w:rPr>
        <w:t xml:space="preserve">, speciální metodické, technické a přístrojové pomůcky. Komparace se zahraničím. Spolupráce s rodinným příslušníkem jako důležitým článkem diagnostiky. Interdisciplinární </w:t>
      </w:r>
      <w:r w:rsidR="00085CDF" w:rsidRPr="00EC61D0">
        <w:rPr>
          <w:rFonts w:cs="Arial"/>
          <w:szCs w:val="20"/>
        </w:rPr>
        <w:t>spolupráce – důraz</w:t>
      </w:r>
      <w:r w:rsidR="002313A8" w:rsidRPr="00EC61D0">
        <w:rPr>
          <w:rFonts w:cs="Arial"/>
          <w:szCs w:val="20"/>
        </w:rPr>
        <w:t xml:space="preserve"> na </w:t>
      </w:r>
      <w:proofErr w:type="spellStart"/>
      <w:r w:rsidR="002313A8" w:rsidRPr="00EC61D0">
        <w:rPr>
          <w:rFonts w:cs="Arial"/>
          <w:szCs w:val="20"/>
        </w:rPr>
        <w:t>intersektorové</w:t>
      </w:r>
      <w:proofErr w:type="spellEnd"/>
      <w:r w:rsidR="002313A8" w:rsidRPr="00EC61D0">
        <w:rPr>
          <w:rFonts w:cs="Arial"/>
          <w:szCs w:val="20"/>
        </w:rPr>
        <w:t xml:space="preserve"> vazby.</w:t>
      </w:r>
    </w:p>
    <w:p w14:paraId="26D62E65" w14:textId="77777777" w:rsidR="002313A8" w:rsidRPr="00EC61D0" w:rsidRDefault="002313A8" w:rsidP="002313A8">
      <w:pPr>
        <w:pStyle w:val="Odstavecseseznamem"/>
        <w:rPr>
          <w:rFonts w:cs="Arial"/>
          <w:b/>
          <w:bCs/>
          <w:szCs w:val="20"/>
        </w:rPr>
      </w:pPr>
    </w:p>
    <w:p w14:paraId="14053778" w14:textId="77777777" w:rsidR="004137C0" w:rsidRPr="00EC61D0" w:rsidRDefault="004137C0" w:rsidP="00032CDE">
      <w:pPr>
        <w:pStyle w:val="Odstavecseseznamem"/>
        <w:tabs>
          <w:tab w:val="left" w:pos="851"/>
        </w:tabs>
        <w:spacing w:after="0" w:line="240" w:lineRule="auto"/>
        <w:ind w:left="426"/>
        <w:rPr>
          <w:rFonts w:cs="Arial"/>
          <w:b/>
          <w:bCs/>
          <w:szCs w:val="20"/>
        </w:rPr>
      </w:pPr>
    </w:p>
    <w:p w14:paraId="272DA101" w14:textId="77777777" w:rsidR="004137C0" w:rsidRPr="00EC61D0" w:rsidRDefault="004137C0" w:rsidP="00032CDE">
      <w:pPr>
        <w:spacing w:after="0" w:line="240" w:lineRule="auto"/>
        <w:rPr>
          <w:rFonts w:cs="Arial"/>
          <w:b/>
          <w:bCs/>
          <w:szCs w:val="20"/>
        </w:rPr>
      </w:pPr>
    </w:p>
    <w:p w14:paraId="1C8675DD" w14:textId="03EE4CD6" w:rsidR="004137C0" w:rsidRPr="00EC61D0" w:rsidRDefault="004137C0" w:rsidP="00032CDE">
      <w:pPr>
        <w:spacing w:after="0" w:line="240" w:lineRule="auto"/>
        <w:jc w:val="center"/>
        <w:rPr>
          <w:rFonts w:cs="Arial"/>
          <w:b/>
          <w:bCs/>
          <w:color w:val="0070C0"/>
          <w:szCs w:val="20"/>
          <w:u w:val="single"/>
        </w:rPr>
      </w:pPr>
      <w:r w:rsidRPr="00EC61D0">
        <w:rPr>
          <w:rFonts w:cs="Arial"/>
          <w:b/>
          <w:bCs/>
          <w:color w:val="0070C0"/>
          <w:szCs w:val="20"/>
          <w:u w:val="single"/>
        </w:rPr>
        <w:t xml:space="preserve">Část intervenční – </w:t>
      </w:r>
      <w:r w:rsidR="001419CD" w:rsidRPr="00EC61D0">
        <w:rPr>
          <w:rFonts w:cs="Arial"/>
          <w:b/>
          <w:bCs/>
          <w:color w:val="0070C0"/>
          <w:szCs w:val="20"/>
          <w:u w:val="single"/>
        </w:rPr>
        <w:t xml:space="preserve">intervenčně-terapeutické postupy </w:t>
      </w:r>
      <w:r w:rsidRPr="00EC61D0">
        <w:rPr>
          <w:rFonts w:cs="Arial"/>
          <w:b/>
          <w:bCs/>
          <w:color w:val="0070C0"/>
          <w:szCs w:val="20"/>
          <w:u w:val="single"/>
        </w:rPr>
        <w:t>u jednotlivých druhů narušené komunikační schopnosti</w:t>
      </w:r>
      <w:r w:rsidR="0017799E" w:rsidRPr="00EC61D0">
        <w:rPr>
          <w:rFonts w:cs="Arial"/>
          <w:b/>
          <w:bCs/>
          <w:color w:val="0070C0"/>
          <w:szCs w:val="20"/>
          <w:u w:val="single"/>
        </w:rPr>
        <w:t xml:space="preserve"> (terapie poruch komunikace)</w:t>
      </w:r>
    </w:p>
    <w:p w14:paraId="6D64523C" w14:textId="77777777" w:rsidR="004137C0" w:rsidRPr="00EC61D0" w:rsidRDefault="004137C0" w:rsidP="00032CDE">
      <w:pPr>
        <w:spacing w:after="0" w:line="240" w:lineRule="auto"/>
        <w:rPr>
          <w:rFonts w:cs="Arial"/>
          <w:b/>
          <w:bCs/>
          <w:szCs w:val="20"/>
          <w:u w:val="single"/>
        </w:rPr>
      </w:pPr>
    </w:p>
    <w:p w14:paraId="3CB3B56B" w14:textId="20E1F38C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opožděného vývoje řeči</w:t>
      </w:r>
      <w:r w:rsidRPr="00EC61D0">
        <w:rPr>
          <w:rFonts w:cs="Arial"/>
          <w:szCs w:val="20"/>
        </w:rPr>
        <w:t xml:space="preserve"> – specifika intervenčních postupů u opožděného vývoje řeči vzhledem k jednotlivým věkovým kategoriím (dítě dvouleté, tříleté atp.). 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rodičem jako nejdůležitějším článkem terapie. Interdisciplinární spolupráce – důraz na specifika logopedie ve školství.</w:t>
      </w:r>
    </w:p>
    <w:p w14:paraId="135A108A" w14:textId="77777777" w:rsidR="00C05E84" w:rsidRPr="00EC61D0" w:rsidRDefault="00C05E84" w:rsidP="003C72CC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554399D2" w14:textId="76BA88E9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specificky narušeného vývoje řeči (vývojové jazykové poruchy)</w:t>
      </w:r>
      <w:r w:rsidRPr="00EC61D0">
        <w:rPr>
          <w:rFonts w:cs="Arial"/>
          <w:szCs w:val="20"/>
        </w:rPr>
        <w:t xml:space="preserve"> - specifika intervenčních postupů u specificky narušeného vývoje řeči (VP</w:t>
      </w:r>
      <w:r w:rsidR="009E2EC9" w:rsidRPr="00EC61D0">
        <w:rPr>
          <w:rFonts w:cs="Arial"/>
          <w:szCs w:val="20"/>
        </w:rPr>
        <w:t>J</w:t>
      </w:r>
      <w:r w:rsidRPr="00EC61D0">
        <w:rPr>
          <w:rFonts w:cs="Arial"/>
          <w:szCs w:val="20"/>
        </w:rPr>
        <w:t xml:space="preserve">) vzhledem k jednotlivým věkovým kategoriím (děti dvouleté, tříleté atp.). Postupy rozvoje gramatické stránky jazyka s ohledem na model </w:t>
      </w:r>
      <w:proofErr w:type="spellStart"/>
      <w:r w:rsidRPr="00EC61D0">
        <w:rPr>
          <w:rFonts w:cs="Arial"/>
          <w:szCs w:val="20"/>
        </w:rPr>
        <w:t>Laheyové</w:t>
      </w:r>
      <w:proofErr w:type="spellEnd"/>
      <w:r w:rsidRPr="00EC61D0">
        <w:rPr>
          <w:rFonts w:cs="Arial"/>
          <w:szCs w:val="20"/>
        </w:rPr>
        <w:t xml:space="preserve">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="00336B3F" w:rsidRPr="00EC61D0">
        <w:rPr>
          <w:rFonts w:cs="Arial"/>
          <w:szCs w:val="20"/>
        </w:rPr>
        <w:t xml:space="preserve"> </w:t>
      </w:r>
      <w:r w:rsidR="00C32833" w:rsidRPr="00EC61D0">
        <w:rPr>
          <w:rFonts w:cs="Arial"/>
          <w:szCs w:val="20"/>
        </w:rPr>
        <w:t xml:space="preserve">materiál, </w:t>
      </w:r>
      <w:r w:rsidRPr="00EC61D0">
        <w:rPr>
          <w:rFonts w:cs="Arial"/>
          <w:szCs w:val="20"/>
        </w:rPr>
        <w:t>speciální metodické, technické a přístrojové pomůcky. Komparace se zahraničím. Spolupráce s rodičem jako nejdůležitějším článkem terapie. Interdisciplinární spolupráce – důraz na specifika logopedie ve školství.</w:t>
      </w:r>
    </w:p>
    <w:p w14:paraId="0E1A78C2" w14:textId="77777777" w:rsidR="00C05E84" w:rsidRPr="00EC61D0" w:rsidRDefault="00C05E84" w:rsidP="003C72CC">
      <w:pPr>
        <w:pStyle w:val="Odstavecseseznamem"/>
        <w:rPr>
          <w:rFonts w:cs="Arial"/>
          <w:b/>
          <w:bCs/>
          <w:szCs w:val="20"/>
        </w:rPr>
      </w:pPr>
    </w:p>
    <w:p w14:paraId="1D70DFDD" w14:textId="7DC16123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vývojové artikulační poruchy (dyslalie)-</w:t>
      </w:r>
      <w:r w:rsidRPr="00EC61D0">
        <w:rPr>
          <w:rFonts w:cs="Arial"/>
          <w:szCs w:val="20"/>
        </w:rPr>
        <w:t xml:space="preserve"> specifika intervenčních postupů u dyslalie vzhledem k věku dítěte. Rozvoj motoriky, auditivní, vizuální a taktilní percepce. Specifika v rámci narušeného systému senzorické integrace</w:t>
      </w:r>
      <w:r w:rsidR="00735D7A" w:rsidRPr="00EC61D0">
        <w:rPr>
          <w:rFonts w:cs="Arial"/>
          <w:szCs w:val="20"/>
        </w:rPr>
        <w:t xml:space="preserve"> a </w:t>
      </w:r>
      <w:r w:rsidR="008711CD" w:rsidRPr="00EC61D0">
        <w:rPr>
          <w:rFonts w:cs="Arial"/>
          <w:szCs w:val="20"/>
        </w:rPr>
        <w:t>senzitivity</w:t>
      </w:r>
      <w:r w:rsidRPr="00EC61D0">
        <w:rPr>
          <w:rFonts w:cs="Arial"/>
          <w:szCs w:val="20"/>
        </w:rPr>
        <w:t xml:space="preserve">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rodičem jako nejdůležitějším článkem terapie. Interdisciplinární spolupráce – důraz na specifika logopedie ve školství.</w:t>
      </w:r>
    </w:p>
    <w:p w14:paraId="57828AB1" w14:textId="77777777" w:rsidR="00C05E84" w:rsidRPr="00EC61D0" w:rsidRDefault="00C05E84" w:rsidP="003C72CC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0E48DB35" w14:textId="514C5FAD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Intervenční postupy u fonologické poruchy – </w:t>
      </w:r>
      <w:r w:rsidRPr="00EC61D0">
        <w:rPr>
          <w:rFonts w:cs="Arial"/>
          <w:szCs w:val="20"/>
        </w:rPr>
        <w:t xml:space="preserve">specifika intervenčních postupů u fonologické poruchy vzhledem k věku dítěte. Specifikace využití jednotlivých fonologických terapií jako např. Terapie minimálních párů, </w:t>
      </w:r>
      <w:proofErr w:type="spellStart"/>
      <w:r w:rsidRPr="00EC61D0">
        <w:rPr>
          <w:rFonts w:cs="Arial"/>
          <w:szCs w:val="20"/>
        </w:rPr>
        <w:t>StiFor</w:t>
      </w:r>
      <w:proofErr w:type="spellEnd"/>
      <w:r w:rsidRPr="00EC61D0">
        <w:rPr>
          <w:rFonts w:cs="Arial"/>
          <w:szCs w:val="20"/>
        </w:rPr>
        <w:t xml:space="preserve">, PACT, METAFON apod.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rodičem jako nejdůležitějším článkem terapie. Interdisciplinární spolupráce – důraz na specifika logopedie ve školství.</w:t>
      </w:r>
    </w:p>
    <w:p w14:paraId="0F380353" w14:textId="77777777" w:rsidR="00C05E84" w:rsidRPr="00EC61D0" w:rsidRDefault="00C05E84" w:rsidP="003C72CC">
      <w:pPr>
        <w:pStyle w:val="Odstavecseseznamem"/>
        <w:rPr>
          <w:rFonts w:cs="Arial"/>
          <w:b/>
          <w:bCs/>
          <w:szCs w:val="20"/>
        </w:rPr>
      </w:pPr>
    </w:p>
    <w:p w14:paraId="1C0E4364" w14:textId="28566858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Intervenční postupy u </w:t>
      </w:r>
      <w:bookmarkStart w:id="1" w:name="_Hlk148281463"/>
      <w:r w:rsidRPr="00EC61D0">
        <w:rPr>
          <w:rFonts w:cs="Arial"/>
          <w:b/>
          <w:bCs/>
          <w:szCs w:val="20"/>
        </w:rPr>
        <w:t>vývojové verbální dyspraxie</w:t>
      </w:r>
      <w:bookmarkEnd w:id="1"/>
      <w:r w:rsidRPr="00EC61D0">
        <w:rPr>
          <w:rFonts w:cs="Arial"/>
          <w:szCs w:val="20"/>
        </w:rPr>
        <w:t xml:space="preserve"> – specifika intervenčních postupů u vývojové verbální dyspraxie vzhledem k věku dítěte. Specifika využití jednotlivých terapeutických konceptů s přihlédnutím k EBP (DTTC, PROMPT, </w:t>
      </w:r>
      <w:proofErr w:type="spellStart"/>
      <w:r w:rsidRPr="00EC61D0">
        <w:rPr>
          <w:rFonts w:cs="Arial"/>
          <w:szCs w:val="20"/>
        </w:rPr>
        <w:t>Nuffield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Dyspraxia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Programme</w:t>
      </w:r>
      <w:proofErr w:type="spellEnd"/>
      <w:r w:rsidRPr="00EC61D0">
        <w:rPr>
          <w:rFonts w:cs="Arial"/>
          <w:szCs w:val="20"/>
        </w:rPr>
        <w:t xml:space="preserve">, </w:t>
      </w:r>
      <w:proofErr w:type="spellStart"/>
      <w:r w:rsidRPr="00EC61D0">
        <w:rPr>
          <w:rFonts w:cs="Arial"/>
          <w:szCs w:val="20"/>
        </w:rPr>
        <w:t>ReST</w:t>
      </w:r>
      <w:proofErr w:type="spellEnd"/>
      <w:r w:rsidRPr="00EC61D0">
        <w:rPr>
          <w:rFonts w:cs="Arial"/>
          <w:szCs w:val="20"/>
        </w:rPr>
        <w:t xml:space="preserve">).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="00336B3F" w:rsidRPr="00EC61D0">
        <w:rPr>
          <w:rFonts w:cs="Arial"/>
          <w:szCs w:val="20"/>
        </w:rPr>
        <w:t xml:space="preserve"> </w:t>
      </w:r>
      <w:r w:rsidRPr="00EC61D0">
        <w:rPr>
          <w:rFonts w:cs="Arial"/>
          <w:szCs w:val="20"/>
        </w:rPr>
        <w:t>materiál, speciální metodické, technické a přístrojové pomůcky. Komparace se zahraničím. Spolupráce s rodičem jako nejdůležitějším článkem terapie. Interdisciplinární spolupráce – důraz na specifika logopedie ve školství.</w:t>
      </w:r>
    </w:p>
    <w:p w14:paraId="7748DC35" w14:textId="77777777" w:rsidR="00C05E84" w:rsidRPr="00EC61D0" w:rsidRDefault="00C05E84" w:rsidP="003C72CC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6A3C2393" w14:textId="15EDD2EF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narušení zvuku řeči</w:t>
      </w:r>
      <w:r w:rsidRPr="00EC61D0">
        <w:rPr>
          <w:rFonts w:cs="Arial"/>
          <w:szCs w:val="20"/>
        </w:rPr>
        <w:t xml:space="preserve"> – specifika intervenčních postupů u </w:t>
      </w:r>
      <w:proofErr w:type="spellStart"/>
      <w:r w:rsidRPr="00EC61D0">
        <w:rPr>
          <w:rFonts w:cs="Arial"/>
          <w:szCs w:val="20"/>
        </w:rPr>
        <w:t>velofaryngeální</w:t>
      </w:r>
      <w:proofErr w:type="spellEnd"/>
      <w:r w:rsidRPr="00EC61D0">
        <w:rPr>
          <w:rFonts w:cs="Arial"/>
          <w:szCs w:val="20"/>
        </w:rPr>
        <w:t xml:space="preserve"> dysfunkce. Kritéria pro terapii nosního dýchání, techniky k nastolení správného dechového vzorce. Specifika intervenčních postupů před a po </w:t>
      </w:r>
      <w:proofErr w:type="spellStart"/>
      <w:r w:rsidRPr="00EC61D0">
        <w:rPr>
          <w:rFonts w:cs="Arial"/>
          <w:szCs w:val="20"/>
        </w:rPr>
        <w:t>adenoidektomii</w:t>
      </w:r>
      <w:proofErr w:type="spellEnd"/>
      <w:r w:rsidRPr="00EC61D0">
        <w:rPr>
          <w:rFonts w:cs="Arial"/>
          <w:szCs w:val="20"/>
        </w:rPr>
        <w:t xml:space="preserve">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rodičem jako nejdůležitějším článkem terapie. Interdisciplinární spolupráce – důraz na specifika logopedie ve školství.</w:t>
      </w:r>
    </w:p>
    <w:p w14:paraId="06708151" w14:textId="77777777" w:rsidR="00C05E84" w:rsidRPr="00EC61D0" w:rsidRDefault="00C05E84" w:rsidP="003C72CC">
      <w:pPr>
        <w:pStyle w:val="Odstavecseseznamem"/>
        <w:rPr>
          <w:rFonts w:cs="Arial"/>
          <w:b/>
          <w:bCs/>
          <w:szCs w:val="20"/>
        </w:rPr>
      </w:pPr>
    </w:p>
    <w:p w14:paraId="202DACD9" w14:textId="5FC1E1EE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orofaciálních rozštěpů a palatolalie</w:t>
      </w:r>
      <w:r w:rsidRPr="00EC61D0">
        <w:rPr>
          <w:rFonts w:cs="Arial"/>
          <w:szCs w:val="20"/>
        </w:rPr>
        <w:t xml:space="preserve"> – specifika intervenčních postupů s ohledem na </w:t>
      </w:r>
      <w:proofErr w:type="spellStart"/>
      <w:r w:rsidRPr="00EC61D0">
        <w:rPr>
          <w:rFonts w:cs="Arial"/>
          <w:szCs w:val="20"/>
        </w:rPr>
        <w:t>orofaciální</w:t>
      </w:r>
      <w:proofErr w:type="spellEnd"/>
      <w:r w:rsidRPr="00EC61D0">
        <w:rPr>
          <w:rFonts w:cs="Arial"/>
          <w:szCs w:val="20"/>
        </w:rPr>
        <w:t xml:space="preserve"> rozštěp a palatolalii vzhledem k věku dítěte. Intervenční </w:t>
      </w:r>
      <w:r w:rsidRPr="00EC61D0">
        <w:rPr>
          <w:rFonts w:cs="Arial"/>
          <w:szCs w:val="20"/>
        </w:rPr>
        <w:lastRenderedPageBreak/>
        <w:t>postupy u dítěte v </w:t>
      </w:r>
      <w:proofErr w:type="spellStart"/>
      <w:r w:rsidRPr="00EC61D0">
        <w:rPr>
          <w:rFonts w:cs="Arial"/>
          <w:szCs w:val="20"/>
        </w:rPr>
        <w:t>předverbálním</w:t>
      </w:r>
      <w:proofErr w:type="spellEnd"/>
      <w:r w:rsidRPr="00EC61D0">
        <w:rPr>
          <w:rFonts w:cs="Arial"/>
          <w:szCs w:val="20"/>
        </w:rPr>
        <w:t xml:space="preserve"> stádiu a verbálním stádiu vývoje řeči. Specifika předoperační a pooperační péče.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="00336B3F" w:rsidRPr="00EC61D0">
        <w:rPr>
          <w:rFonts w:cs="Arial"/>
          <w:szCs w:val="20"/>
        </w:rPr>
        <w:t xml:space="preserve"> </w:t>
      </w:r>
      <w:r w:rsidRPr="00EC61D0">
        <w:rPr>
          <w:rFonts w:cs="Arial"/>
          <w:szCs w:val="20"/>
        </w:rPr>
        <w:t>materiál, speciální metodické, technické a přístrojové pomůcky. Komparace se zahraničím. Spolupráce s rodičem jako nejdůležitějším článkem terapie. Interdisciplinární spolupráce – důraz na specifika logopedie ve školství.</w:t>
      </w:r>
    </w:p>
    <w:p w14:paraId="1F725132" w14:textId="77777777" w:rsidR="00C05E84" w:rsidRPr="00EC61D0" w:rsidRDefault="00C05E84" w:rsidP="003C72CC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134CD0A2" w14:textId="62D1BFAF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afázie a jiných získaných fatických poruch</w:t>
      </w:r>
      <w:r w:rsidRPr="00EC61D0">
        <w:rPr>
          <w:rFonts w:cs="Arial"/>
          <w:szCs w:val="20"/>
        </w:rPr>
        <w:t xml:space="preserve"> – specifika intervenčních postupů u jednotlivých druhů afázie s přihlédnutím ke klasifikačnímu systému. Specifika intervenčních postupů u jiných získaných fatických poruch, alexie, agrafie a </w:t>
      </w:r>
      <w:proofErr w:type="spellStart"/>
      <w:r w:rsidRPr="00EC61D0">
        <w:rPr>
          <w:rFonts w:cs="Arial"/>
          <w:szCs w:val="20"/>
        </w:rPr>
        <w:t>akalkulie</w:t>
      </w:r>
      <w:proofErr w:type="spellEnd"/>
      <w:r w:rsidR="00104254" w:rsidRPr="00EC61D0">
        <w:rPr>
          <w:rFonts w:cs="Arial"/>
          <w:szCs w:val="20"/>
        </w:rPr>
        <w:t xml:space="preserve">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="00336B3F" w:rsidRPr="00EC61D0">
        <w:rPr>
          <w:rFonts w:cs="Arial"/>
          <w:szCs w:val="20"/>
        </w:rPr>
        <w:t xml:space="preserve"> </w:t>
      </w:r>
      <w:r w:rsidRPr="00EC61D0">
        <w:rPr>
          <w:rFonts w:cs="Arial"/>
          <w:szCs w:val="20"/>
        </w:rPr>
        <w:t>materiál, speciální metodické, technické a přístrojové pomůcky. Komparace se zahraničím. Spolupráce s rodinným příslušníkem jako důležitějším článkem terapie. Interdisciplinární spolupráce.</w:t>
      </w:r>
    </w:p>
    <w:p w14:paraId="6B1E96B5" w14:textId="77777777" w:rsidR="00C05E84" w:rsidRPr="00EC61D0" w:rsidRDefault="00C05E84" w:rsidP="003C72CC">
      <w:pPr>
        <w:pStyle w:val="Odstavecseseznamem"/>
        <w:rPr>
          <w:rFonts w:cs="Arial"/>
          <w:b/>
          <w:bCs/>
          <w:szCs w:val="20"/>
        </w:rPr>
      </w:pPr>
    </w:p>
    <w:p w14:paraId="04EC9B7D" w14:textId="23B3803B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dysartrie</w:t>
      </w:r>
      <w:r w:rsidRPr="00EC61D0">
        <w:rPr>
          <w:rFonts w:cs="Arial"/>
          <w:szCs w:val="20"/>
        </w:rPr>
        <w:t xml:space="preserve"> – specifika intervenčních postupů u vývojové a získané dysartrie.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rodinným příslušníkem jako důležitým článkem terapie. Interdisciplinární spolupráce.</w:t>
      </w:r>
    </w:p>
    <w:p w14:paraId="12B22963" w14:textId="77777777" w:rsidR="00C05E84" w:rsidRPr="00EC61D0" w:rsidRDefault="00C05E84" w:rsidP="003C72CC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0415CC93" w14:textId="384B213D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dyslexie, dysgrafie a dysortografie</w:t>
      </w:r>
      <w:r w:rsidRPr="00EC61D0">
        <w:rPr>
          <w:rFonts w:cs="Arial"/>
          <w:szCs w:val="20"/>
        </w:rPr>
        <w:t xml:space="preserve"> – specifika intervenčních postupů u dyslexie, dysgrafie a dysortografie vzhledem k věku žáka. Možnosti intervence v ZŠ ve vztahu k podpůrným opatřením.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rodinným příslušníkem jako důležitým článkem terapie. Interdisciplinární spolupráce.</w:t>
      </w:r>
    </w:p>
    <w:p w14:paraId="46F134BA" w14:textId="77777777" w:rsidR="00C05E84" w:rsidRPr="00EC61D0" w:rsidRDefault="00C05E84" w:rsidP="003C72CC">
      <w:pPr>
        <w:pStyle w:val="Odstavecseseznamem"/>
        <w:rPr>
          <w:rFonts w:cs="Arial"/>
          <w:b/>
          <w:bCs/>
          <w:szCs w:val="20"/>
        </w:rPr>
      </w:pPr>
    </w:p>
    <w:p w14:paraId="5355E5CA" w14:textId="40BD82FB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dyskalkulie</w:t>
      </w:r>
      <w:r w:rsidR="00E97B0B" w:rsidRPr="00EC61D0">
        <w:rPr>
          <w:rFonts w:cs="Arial"/>
          <w:b/>
          <w:bCs/>
          <w:szCs w:val="20"/>
        </w:rPr>
        <w:t xml:space="preserve"> </w:t>
      </w:r>
      <w:r w:rsidRPr="00EC61D0">
        <w:rPr>
          <w:rFonts w:cs="Arial"/>
          <w:b/>
          <w:bCs/>
          <w:szCs w:val="20"/>
        </w:rPr>
        <w:t>a vývojové koordinační poruchy</w:t>
      </w:r>
      <w:r w:rsidRPr="00EC61D0">
        <w:rPr>
          <w:rFonts w:cs="Arial"/>
          <w:szCs w:val="20"/>
        </w:rPr>
        <w:t xml:space="preserve"> – specifika intervenčních postupů u dyskalkulie </w:t>
      </w:r>
      <w:r w:rsidR="001C008D" w:rsidRPr="00EC61D0">
        <w:rPr>
          <w:rFonts w:cs="Arial"/>
          <w:szCs w:val="20"/>
        </w:rPr>
        <w:t>z pohledu logopeda</w:t>
      </w:r>
      <w:r w:rsidRPr="00EC61D0">
        <w:rPr>
          <w:rFonts w:cs="Arial"/>
          <w:szCs w:val="20"/>
        </w:rPr>
        <w:t xml:space="preserve">. Možnosti logopedické intervence u dítěte s vývojovou koordinační poruchou jako významný faktor v rámci jednotlivých druhů NKS. Možnosti intervence v ZŠ ve vztahu k podpůrným opatřením.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="00336B3F" w:rsidRPr="00EC61D0">
        <w:rPr>
          <w:rFonts w:cs="Arial"/>
          <w:szCs w:val="20"/>
        </w:rPr>
        <w:t xml:space="preserve"> </w:t>
      </w:r>
      <w:r w:rsidRPr="00EC61D0">
        <w:rPr>
          <w:rFonts w:cs="Arial"/>
          <w:szCs w:val="20"/>
        </w:rPr>
        <w:t>materiál, speciální metodické, technické a přístrojové pomůcky. Komparace se zahraničím. Spolupráce s rodinným příslušníkem jako důležit</w:t>
      </w:r>
      <w:r w:rsidR="001C008D" w:rsidRPr="00EC61D0">
        <w:rPr>
          <w:rFonts w:cs="Arial"/>
          <w:szCs w:val="20"/>
        </w:rPr>
        <w:t xml:space="preserve">ým </w:t>
      </w:r>
      <w:r w:rsidRPr="00EC61D0">
        <w:rPr>
          <w:rFonts w:cs="Arial"/>
          <w:szCs w:val="20"/>
        </w:rPr>
        <w:t>článkem terapie. Interdisciplinární spolupráce.</w:t>
      </w:r>
    </w:p>
    <w:p w14:paraId="40CE468C" w14:textId="77777777" w:rsidR="00C05E84" w:rsidRPr="00EC61D0" w:rsidRDefault="00C05E84" w:rsidP="003C72CC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215D4DAD" w14:textId="7E9C663B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 Intervenční postupy u narušení plynulosti řeči</w:t>
      </w:r>
      <w:r w:rsidRPr="00EC61D0">
        <w:rPr>
          <w:rFonts w:cs="Arial"/>
          <w:szCs w:val="20"/>
        </w:rPr>
        <w:t xml:space="preserve"> – specifika intervenčních postupů u koktavosti ve vztahu k dětskému, adolescentnímu a dospělému pacientovi. Možnosti využití jednotlivých terapeutických přístupů (jako např. </w:t>
      </w:r>
      <w:proofErr w:type="spellStart"/>
      <w:r w:rsidRPr="00EC61D0">
        <w:rPr>
          <w:rFonts w:cs="Arial"/>
          <w:szCs w:val="20"/>
        </w:rPr>
        <w:t>fonograforytmika</w:t>
      </w:r>
      <w:proofErr w:type="spellEnd"/>
      <w:r w:rsidRPr="00EC61D0">
        <w:rPr>
          <w:rFonts w:cs="Arial"/>
          <w:szCs w:val="20"/>
        </w:rPr>
        <w:t xml:space="preserve">, KIDS, Lee-efekt atp.). Specifika intervenčních postupů u breptavosti s ohledem na věk pacienta.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psychoterapeutem. Interdisciplinární spolupráce – důraz na specifika logopedie ve školství.</w:t>
      </w:r>
    </w:p>
    <w:p w14:paraId="77DF549B" w14:textId="77777777" w:rsidR="00C05E84" w:rsidRPr="00EC61D0" w:rsidRDefault="00C05E84" w:rsidP="003C72CC">
      <w:pPr>
        <w:pStyle w:val="Odstavecseseznamem"/>
        <w:rPr>
          <w:rFonts w:cs="Arial"/>
          <w:b/>
          <w:bCs/>
          <w:szCs w:val="20"/>
        </w:rPr>
      </w:pPr>
    </w:p>
    <w:p w14:paraId="1379B0C7" w14:textId="6434EFFD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 Intervenční postupy u symptomatické poruchy řeči (1. část)</w:t>
      </w:r>
      <w:r w:rsidRPr="00EC61D0">
        <w:rPr>
          <w:rFonts w:cs="Arial"/>
          <w:szCs w:val="20"/>
        </w:rPr>
        <w:t xml:space="preserve"> - specifika intervenčních postupů u zrakového a sluchového postižení</w:t>
      </w:r>
      <w:r w:rsidR="00513682" w:rsidRPr="00EC61D0">
        <w:rPr>
          <w:rFonts w:cs="Arial"/>
          <w:szCs w:val="20"/>
        </w:rPr>
        <w:t xml:space="preserve"> ve vztahu k dětskému, adolescentnímu a dospělému </w:t>
      </w:r>
      <w:r w:rsidR="0029400A" w:rsidRPr="00EC61D0">
        <w:rPr>
          <w:rFonts w:cs="Arial"/>
          <w:szCs w:val="20"/>
        </w:rPr>
        <w:t>věku</w:t>
      </w:r>
      <w:r w:rsidRPr="00EC61D0">
        <w:rPr>
          <w:rFonts w:cs="Arial"/>
          <w:szCs w:val="20"/>
        </w:rPr>
        <w:t>.</w:t>
      </w:r>
      <w:r w:rsidR="0029400A" w:rsidRPr="00EC61D0">
        <w:rPr>
          <w:rFonts w:cs="Arial"/>
          <w:szCs w:val="20"/>
        </w:rPr>
        <w:t xml:space="preserve"> Specifické </w:t>
      </w:r>
      <w:r w:rsidR="002E3DA5" w:rsidRPr="00EC61D0">
        <w:rPr>
          <w:rFonts w:cs="Arial"/>
          <w:szCs w:val="20"/>
        </w:rPr>
        <w:t xml:space="preserve">logopedické intervenční </w:t>
      </w:r>
      <w:r w:rsidR="0029400A" w:rsidRPr="00EC61D0">
        <w:rPr>
          <w:rFonts w:cs="Arial"/>
          <w:szCs w:val="20"/>
        </w:rPr>
        <w:t>přístupy k osobám se sluchovým postižením v rámci kochleární implantace, edukace, reedukace a komplexní rehabilitace sluchových vad.</w:t>
      </w:r>
      <w:r w:rsidRPr="00EC61D0">
        <w:rPr>
          <w:rFonts w:cs="Arial"/>
          <w:szCs w:val="20"/>
        </w:rPr>
        <w:t xml:space="preserve">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="00336B3F" w:rsidRPr="00EC61D0">
        <w:rPr>
          <w:rFonts w:cs="Arial"/>
          <w:szCs w:val="20"/>
        </w:rPr>
        <w:t xml:space="preserve"> </w:t>
      </w:r>
      <w:r w:rsidRPr="00EC61D0">
        <w:rPr>
          <w:rFonts w:cs="Arial"/>
          <w:szCs w:val="20"/>
        </w:rPr>
        <w:t>materiál, speciální metodické, technické a přístrojové pomůcky. Komparace se zahraničím. Spolupráce s rodinným příslušníkem jako důležitým článkem terapie. Interdisciplinární spolupráce.</w:t>
      </w:r>
    </w:p>
    <w:p w14:paraId="2FEAB855" w14:textId="77777777" w:rsidR="00C05E84" w:rsidRPr="00EC61D0" w:rsidRDefault="00C05E84" w:rsidP="003C72CC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3E7F8E58" w14:textId="27D6AA08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symptomatické poruchy řeči (2. část)</w:t>
      </w:r>
      <w:r w:rsidRPr="00EC61D0">
        <w:rPr>
          <w:rFonts w:cs="Arial"/>
          <w:szCs w:val="20"/>
        </w:rPr>
        <w:t xml:space="preserve"> - specifika intervenčních postupů u mentálního a somatického postižení. Specifika logopedické intervence u osob s Downovým syndromem s odlišením jazykové a řečové terapie.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rodinným příslušníkem jako důležitým článkem terapie. Interdisciplinární spolupráce.</w:t>
      </w:r>
    </w:p>
    <w:p w14:paraId="2E4D25A3" w14:textId="77777777" w:rsidR="00C05E84" w:rsidRPr="00EC61D0" w:rsidRDefault="00C05E84" w:rsidP="003C72CC">
      <w:pPr>
        <w:pStyle w:val="Odstavecseseznamem"/>
        <w:rPr>
          <w:rFonts w:cs="Arial"/>
          <w:b/>
          <w:bCs/>
          <w:szCs w:val="20"/>
        </w:rPr>
      </w:pPr>
    </w:p>
    <w:p w14:paraId="3E84ADD2" w14:textId="5633112B" w:rsidR="004137C0" w:rsidRPr="00EC61D0" w:rsidRDefault="004137C0" w:rsidP="001C18E9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symptomatické poruchy řeči (3. část)</w:t>
      </w:r>
      <w:r w:rsidRPr="00EC61D0">
        <w:rPr>
          <w:rFonts w:cs="Arial"/>
          <w:szCs w:val="20"/>
        </w:rPr>
        <w:t xml:space="preserve"> - specifika intervenčních postupů u osob s poruchou autistického spektra. Vliv narušení senzorické integrace</w:t>
      </w:r>
      <w:r w:rsidR="001C18E9" w:rsidRPr="00EC61D0">
        <w:rPr>
          <w:rFonts w:cs="Arial"/>
          <w:szCs w:val="20"/>
        </w:rPr>
        <w:t xml:space="preserve">, motoriky, neverbálních poruch učení apod. </w:t>
      </w:r>
      <w:r w:rsidRPr="00EC61D0">
        <w:rPr>
          <w:rFonts w:cs="Arial"/>
          <w:szCs w:val="20"/>
        </w:rPr>
        <w:t xml:space="preserve">na průběh intervence.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 xml:space="preserve">intervenční </w:t>
      </w:r>
      <w:r w:rsidRPr="00EC61D0">
        <w:rPr>
          <w:rFonts w:cs="Arial"/>
          <w:szCs w:val="20"/>
        </w:rPr>
        <w:t>materiál, speciální metodické, technické a přístrojové pomůcky. Komparace se zahraničím. Spolupráce s rodinným příslušníkem jako důležitým článkem terapie. Interdisciplinární spolupráce.</w:t>
      </w:r>
    </w:p>
    <w:p w14:paraId="2FD5EEA9" w14:textId="77777777" w:rsidR="009037AD" w:rsidRPr="00EC61D0" w:rsidRDefault="009037AD" w:rsidP="009037AD">
      <w:pPr>
        <w:pStyle w:val="Odstavecseseznamem"/>
        <w:rPr>
          <w:rFonts w:cs="Arial"/>
          <w:b/>
          <w:bCs/>
          <w:szCs w:val="20"/>
        </w:rPr>
      </w:pPr>
    </w:p>
    <w:p w14:paraId="030D21B1" w14:textId="6C2D235E" w:rsidR="004137C0" w:rsidRPr="00EC61D0" w:rsidRDefault="004137C0" w:rsidP="00032CDE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 xml:space="preserve"> </w:t>
      </w:r>
      <w:proofErr w:type="spellStart"/>
      <w:r w:rsidRPr="00EC61D0">
        <w:rPr>
          <w:rFonts w:cs="Arial"/>
          <w:b/>
          <w:bCs/>
          <w:szCs w:val="20"/>
        </w:rPr>
        <w:t>Orofaciální</w:t>
      </w:r>
      <w:proofErr w:type="spellEnd"/>
      <w:r w:rsidRPr="00EC61D0">
        <w:rPr>
          <w:rFonts w:cs="Arial"/>
          <w:b/>
          <w:bCs/>
          <w:szCs w:val="20"/>
        </w:rPr>
        <w:t xml:space="preserve"> poruchy a poruchy polykání</w:t>
      </w:r>
      <w:r w:rsidRPr="00EC61D0">
        <w:rPr>
          <w:rFonts w:cs="Arial"/>
          <w:szCs w:val="20"/>
        </w:rPr>
        <w:t xml:space="preserve"> – specifika intervenčních postupů u osob s poruchou </w:t>
      </w:r>
      <w:proofErr w:type="spellStart"/>
      <w:r w:rsidRPr="00EC61D0">
        <w:rPr>
          <w:rFonts w:cs="Arial"/>
          <w:szCs w:val="20"/>
        </w:rPr>
        <w:t>orofaciálního</w:t>
      </w:r>
      <w:proofErr w:type="spellEnd"/>
      <w:r w:rsidRPr="00EC61D0">
        <w:rPr>
          <w:rFonts w:cs="Arial"/>
          <w:szCs w:val="20"/>
        </w:rPr>
        <w:t xml:space="preserve"> systému. Základy </w:t>
      </w:r>
      <w:proofErr w:type="spellStart"/>
      <w:r w:rsidRPr="00EC61D0">
        <w:rPr>
          <w:rFonts w:cs="Arial"/>
          <w:szCs w:val="20"/>
        </w:rPr>
        <w:t>orofaciální</w:t>
      </w:r>
      <w:proofErr w:type="spellEnd"/>
      <w:r w:rsidRPr="00EC61D0">
        <w:rPr>
          <w:rFonts w:cs="Arial"/>
          <w:szCs w:val="20"/>
        </w:rPr>
        <w:t xml:space="preserve"> a </w:t>
      </w:r>
      <w:proofErr w:type="spellStart"/>
      <w:r w:rsidRPr="00EC61D0">
        <w:rPr>
          <w:rFonts w:cs="Arial"/>
          <w:szCs w:val="20"/>
        </w:rPr>
        <w:t>myofunkční</w:t>
      </w:r>
      <w:proofErr w:type="spellEnd"/>
      <w:r w:rsidRPr="00EC61D0">
        <w:rPr>
          <w:rFonts w:cs="Arial"/>
          <w:szCs w:val="20"/>
        </w:rPr>
        <w:t xml:space="preserve"> terapie. Trendy v oblasti terapie </w:t>
      </w:r>
      <w:proofErr w:type="spellStart"/>
      <w:r w:rsidRPr="00EC61D0">
        <w:rPr>
          <w:rFonts w:cs="Arial"/>
          <w:szCs w:val="20"/>
        </w:rPr>
        <w:t>orofaciálních</w:t>
      </w:r>
      <w:proofErr w:type="spellEnd"/>
      <w:r w:rsidRPr="00EC61D0">
        <w:rPr>
          <w:rFonts w:cs="Arial"/>
          <w:szCs w:val="20"/>
        </w:rPr>
        <w:t xml:space="preserve"> a </w:t>
      </w:r>
      <w:proofErr w:type="spellStart"/>
      <w:r w:rsidRPr="00EC61D0">
        <w:rPr>
          <w:rFonts w:cs="Arial"/>
          <w:szCs w:val="20"/>
        </w:rPr>
        <w:t>myofunkčních</w:t>
      </w:r>
      <w:proofErr w:type="spellEnd"/>
      <w:r w:rsidRPr="00EC61D0">
        <w:rPr>
          <w:rFonts w:cs="Arial"/>
          <w:szCs w:val="20"/>
        </w:rPr>
        <w:t xml:space="preserve"> poruch, porovnání jednotlivých terapeutických konceptů </w:t>
      </w:r>
      <w:r w:rsidRPr="00EC61D0">
        <w:rPr>
          <w:rFonts w:cs="Arial"/>
          <w:szCs w:val="20"/>
        </w:rPr>
        <w:lastRenderedPageBreak/>
        <w:t xml:space="preserve">(např. </w:t>
      </w:r>
      <w:proofErr w:type="spellStart"/>
      <w:r w:rsidRPr="00EC61D0">
        <w:rPr>
          <w:rFonts w:cs="Arial"/>
          <w:szCs w:val="20"/>
        </w:rPr>
        <w:t>myofunkční</w:t>
      </w:r>
      <w:proofErr w:type="spellEnd"/>
      <w:r w:rsidRPr="00EC61D0">
        <w:rPr>
          <w:rFonts w:cs="Arial"/>
          <w:szCs w:val="20"/>
        </w:rPr>
        <w:t xml:space="preserve"> terapie podle </w:t>
      </w:r>
      <w:proofErr w:type="spellStart"/>
      <w:r w:rsidRPr="00EC61D0">
        <w:rPr>
          <w:rFonts w:cs="Arial"/>
          <w:szCs w:val="20"/>
        </w:rPr>
        <w:t>Kittel</w:t>
      </w:r>
      <w:proofErr w:type="spellEnd"/>
      <w:r w:rsidRPr="00EC61D0">
        <w:rPr>
          <w:rFonts w:cs="Arial"/>
          <w:szCs w:val="20"/>
        </w:rPr>
        <w:t xml:space="preserve">, terapie orální pozice, </w:t>
      </w:r>
      <w:proofErr w:type="spellStart"/>
      <w:r w:rsidRPr="00EC61D0">
        <w:rPr>
          <w:rFonts w:cs="Arial"/>
          <w:szCs w:val="20"/>
        </w:rPr>
        <w:t>orofaciální</w:t>
      </w:r>
      <w:proofErr w:type="spellEnd"/>
      <w:r w:rsidRPr="00EC61D0">
        <w:rPr>
          <w:rFonts w:cs="Arial"/>
          <w:szCs w:val="20"/>
        </w:rPr>
        <w:t xml:space="preserve"> regulační terapie</w:t>
      </w:r>
      <w:r w:rsidR="00850315" w:rsidRPr="00EC61D0">
        <w:rPr>
          <w:rFonts w:cs="Arial"/>
          <w:szCs w:val="20"/>
        </w:rPr>
        <w:t xml:space="preserve">, </w:t>
      </w:r>
      <w:proofErr w:type="spellStart"/>
      <w:r w:rsidR="00850315" w:rsidRPr="00EC61D0">
        <w:rPr>
          <w:rFonts w:cs="Arial"/>
          <w:szCs w:val="20"/>
        </w:rPr>
        <w:t>intraorální</w:t>
      </w:r>
      <w:proofErr w:type="spellEnd"/>
      <w:r w:rsidR="00850315" w:rsidRPr="00EC61D0">
        <w:rPr>
          <w:rFonts w:cs="Arial"/>
          <w:szCs w:val="20"/>
        </w:rPr>
        <w:t xml:space="preserve"> sensitivita</w:t>
      </w:r>
      <w:r w:rsidRPr="00EC61D0">
        <w:rPr>
          <w:rFonts w:cs="Arial"/>
          <w:szCs w:val="20"/>
        </w:rPr>
        <w:t xml:space="preserve"> apod.). </w:t>
      </w:r>
      <w:r w:rsidR="00336B3F" w:rsidRPr="00EC61D0">
        <w:rPr>
          <w:rFonts w:cs="Arial"/>
          <w:szCs w:val="20"/>
        </w:rPr>
        <w:t xml:space="preserve">Konkrétní </w:t>
      </w:r>
      <w:r w:rsidR="001419CD" w:rsidRPr="00EC61D0">
        <w:rPr>
          <w:rFonts w:cs="Arial"/>
          <w:szCs w:val="20"/>
        </w:rPr>
        <w:t>intervenční</w:t>
      </w:r>
      <w:r w:rsidRPr="00EC61D0">
        <w:rPr>
          <w:rFonts w:cs="Arial"/>
          <w:szCs w:val="20"/>
        </w:rPr>
        <w:t xml:space="preserve"> materiál, speciální metodické, technické a přístrojové pomůcky. Komparace se zahraničím. Spolupráce s rodinným příslušníkem jako důležitým článkem terapie. Interdisciplinární spolupráce.</w:t>
      </w:r>
    </w:p>
    <w:p w14:paraId="4F5E3371" w14:textId="77777777" w:rsidR="00804AE8" w:rsidRPr="00EC61D0" w:rsidRDefault="00804AE8" w:rsidP="00804AE8">
      <w:pPr>
        <w:pStyle w:val="Odstavecseseznamem"/>
        <w:rPr>
          <w:rFonts w:cs="Arial"/>
          <w:b/>
          <w:bCs/>
          <w:szCs w:val="20"/>
        </w:rPr>
      </w:pPr>
    </w:p>
    <w:p w14:paraId="5068C073" w14:textId="7B207700" w:rsidR="00804AE8" w:rsidRPr="00EC61D0" w:rsidRDefault="00804AE8" w:rsidP="00804AE8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poruch hlasu</w:t>
      </w:r>
      <w:r w:rsidRPr="00EC61D0">
        <w:rPr>
          <w:rFonts w:cs="Arial"/>
          <w:szCs w:val="20"/>
        </w:rPr>
        <w:t xml:space="preserve"> – specifika intervenčních postupů u poruch hlasu vzhledem k jednotlivým věkovým kategoriím (děti, dospělí atp.)</w:t>
      </w:r>
      <w:r w:rsidR="00BB0D50" w:rsidRPr="00EC61D0">
        <w:rPr>
          <w:rFonts w:cs="Arial"/>
          <w:szCs w:val="20"/>
        </w:rPr>
        <w:t>, rozdíly terapeutických přístupů k různým hlasovým profesionálům a běžným uživatelům hlasu, osob v riziku poruch hlasu</w:t>
      </w:r>
      <w:r w:rsidRPr="00EC61D0">
        <w:rPr>
          <w:rFonts w:cs="Arial"/>
          <w:szCs w:val="20"/>
        </w:rPr>
        <w:t xml:space="preserve">. Konkrétní intervenční postupy, přístupy a techniky, speciální technické a přístrojové pomůcky. Komparace se zahraničím. Interdisciplinární spolupráce – důraz na </w:t>
      </w:r>
      <w:proofErr w:type="spellStart"/>
      <w:r w:rsidRPr="00EC61D0">
        <w:rPr>
          <w:rFonts w:cs="Arial"/>
          <w:szCs w:val="20"/>
        </w:rPr>
        <w:t>intersektorové</w:t>
      </w:r>
      <w:proofErr w:type="spellEnd"/>
      <w:r w:rsidRPr="00EC61D0">
        <w:rPr>
          <w:rFonts w:cs="Arial"/>
          <w:szCs w:val="20"/>
        </w:rPr>
        <w:t xml:space="preserve"> vazby.</w:t>
      </w:r>
    </w:p>
    <w:p w14:paraId="016C1F2E" w14:textId="77777777" w:rsidR="009037AD" w:rsidRPr="00EC61D0" w:rsidRDefault="009037AD" w:rsidP="009037AD">
      <w:pPr>
        <w:pStyle w:val="Odstavecseseznamem"/>
        <w:rPr>
          <w:rFonts w:cs="Arial"/>
          <w:b/>
          <w:bCs/>
          <w:szCs w:val="20"/>
        </w:rPr>
      </w:pPr>
    </w:p>
    <w:p w14:paraId="18580669" w14:textId="23E0B157" w:rsidR="009037AD" w:rsidRPr="00EC61D0" w:rsidRDefault="009037AD" w:rsidP="009037AD">
      <w:pPr>
        <w:pStyle w:val="Odstavecseseznamem"/>
        <w:numPr>
          <w:ilvl w:val="3"/>
          <w:numId w:val="1"/>
        </w:numPr>
        <w:tabs>
          <w:tab w:val="clear" w:pos="2880"/>
          <w:tab w:val="num" w:pos="426"/>
          <w:tab w:val="left" w:pos="851"/>
        </w:tabs>
        <w:spacing w:after="0" w:line="240" w:lineRule="auto"/>
        <w:ind w:left="567" w:hanging="283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Intervenční postupy u symptomatické poruchy řeči (4. část)</w:t>
      </w:r>
      <w:r w:rsidRPr="00EC61D0">
        <w:rPr>
          <w:rFonts w:cs="Arial"/>
          <w:szCs w:val="20"/>
        </w:rPr>
        <w:t xml:space="preserve"> - specifika intervenčních postupů u osob s vybranými psychiatrickými diagnózami. Vliv narušení senzorické integrace, motoriky apod. na průběh intervence. Specifika logopedické intervence u osob s vybranými psychiatrickými diagnózami v ambulantní a institucionální péči. Konkrétní intervenční materiál, speciální metodické, technické a přístrojové pomůcky. Komparace se zahraničím. Spolupráce s rodinným příslušníkem jako důležitým článkem terapie. Interdisciplinární spolupráce.</w:t>
      </w:r>
    </w:p>
    <w:p w14:paraId="1F7FB5BF" w14:textId="77777777" w:rsidR="009037AD" w:rsidRPr="00EC61D0" w:rsidRDefault="009037AD" w:rsidP="009037AD">
      <w:pPr>
        <w:pStyle w:val="Odstavecseseznamem"/>
        <w:tabs>
          <w:tab w:val="left" w:pos="851"/>
        </w:tabs>
        <w:spacing w:after="0" w:line="240" w:lineRule="auto"/>
        <w:ind w:left="567"/>
        <w:rPr>
          <w:rFonts w:cs="Arial"/>
          <w:b/>
          <w:bCs/>
          <w:szCs w:val="20"/>
        </w:rPr>
      </w:pPr>
    </w:p>
    <w:p w14:paraId="2782A4C7" w14:textId="77777777" w:rsidR="00234C24" w:rsidRPr="00EC61D0" w:rsidRDefault="00234C24" w:rsidP="00032CDE">
      <w:pPr>
        <w:tabs>
          <w:tab w:val="left" w:pos="851"/>
        </w:tabs>
        <w:spacing w:after="0" w:line="240" w:lineRule="auto"/>
        <w:rPr>
          <w:rFonts w:cs="Arial"/>
          <w:szCs w:val="20"/>
        </w:rPr>
      </w:pPr>
    </w:p>
    <w:p w14:paraId="1F577CDA" w14:textId="77777777" w:rsidR="00234C24" w:rsidRPr="00EC61D0" w:rsidRDefault="00234C24" w:rsidP="00032CDE">
      <w:pPr>
        <w:tabs>
          <w:tab w:val="left" w:pos="851"/>
        </w:tabs>
        <w:spacing w:after="0" w:line="240" w:lineRule="auto"/>
        <w:rPr>
          <w:rFonts w:cs="Arial"/>
          <w:szCs w:val="20"/>
        </w:rPr>
      </w:pPr>
    </w:p>
    <w:p w14:paraId="6FF74904" w14:textId="77777777" w:rsidR="00234C24" w:rsidRPr="00EC61D0" w:rsidRDefault="00234C24" w:rsidP="00234C24">
      <w:p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b/>
          <w:bCs/>
          <w:szCs w:val="20"/>
        </w:rPr>
      </w:pPr>
      <w:r w:rsidRPr="00EC61D0">
        <w:rPr>
          <w:rFonts w:cs="Arial"/>
          <w:b/>
          <w:bCs/>
          <w:szCs w:val="20"/>
        </w:rPr>
        <w:t>Doporučená základní literatura:</w:t>
      </w:r>
    </w:p>
    <w:p w14:paraId="7CB90913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BYTEŠNÍKOVÁ, I. (2014) Koncepce rané logopedické intervence v České republice: teorie, výzkum, terapie. 1. vydání. Brno: Masarykova univerzita. ISBN 978-80-210-7561-0</w:t>
      </w:r>
    </w:p>
    <w:p w14:paraId="619E0A06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CSÉFALVAY, ZS., LECHTA, V. (</w:t>
      </w:r>
      <w:proofErr w:type="spellStart"/>
      <w:r w:rsidRPr="00EC61D0">
        <w:rPr>
          <w:rFonts w:cs="Arial"/>
          <w:szCs w:val="20"/>
        </w:rPr>
        <w:t>ed</w:t>
      </w:r>
      <w:proofErr w:type="spellEnd"/>
      <w:r w:rsidRPr="00EC61D0">
        <w:rPr>
          <w:rFonts w:cs="Arial"/>
          <w:szCs w:val="20"/>
        </w:rPr>
        <w:t>.) 2013. Diagnostika narušené komunikační schopnosti u dospělých. Praha: Portál, 2013. ISBN 978-80-262-0364-3</w:t>
      </w:r>
    </w:p>
    <w:p w14:paraId="06F36638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caps/>
          <w:szCs w:val="20"/>
        </w:rPr>
        <w:t>Červenková,</w:t>
      </w:r>
      <w:r w:rsidRPr="00EC61D0">
        <w:rPr>
          <w:rFonts w:cs="Arial"/>
          <w:szCs w:val="20"/>
        </w:rPr>
        <w:t xml:space="preserve"> B. 2019. Rozvoj komunikačních a jazykových schopností. Praha: Grada, </w:t>
      </w:r>
      <w:r w:rsidRPr="00EC61D0">
        <w:rPr>
          <w:rFonts w:eastAsia="Times New Roman" w:cs="Arial"/>
          <w:szCs w:val="20"/>
          <w:lang w:eastAsia="cs-CZ"/>
        </w:rPr>
        <w:t>EAN: </w:t>
      </w:r>
      <w:r w:rsidRPr="00EC61D0">
        <w:rPr>
          <w:rFonts w:eastAsia="Times New Roman" w:cs="Arial"/>
          <w:szCs w:val="20"/>
          <w:bdr w:val="none" w:sz="0" w:space="0" w:color="auto" w:frame="1"/>
          <w:lang w:eastAsia="cs-CZ"/>
        </w:rPr>
        <w:t>E9788027120543 (E-</w:t>
      </w:r>
      <w:proofErr w:type="spellStart"/>
      <w:r w:rsidRPr="00EC61D0">
        <w:rPr>
          <w:rFonts w:eastAsia="Times New Roman" w:cs="Arial"/>
          <w:szCs w:val="20"/>
          <w:bdr w:val="none" w:sz="0" w:space="0" w:color="auto" w:frame="1"/>
          <w:lang w:eastAsia="cs-CZ"/>
        </w:rPr>
        <w:t>book</w:t>
      </w:r>
      <w:proofErr w:type="spellEnd"/>
      <w:r w:rsidRPr="00EC61D0">
        <w:rPr>
          <w:rFonts w:eastAsia="Times New Roman" w:cs="Arial"/>
          <w:szCs w:val="20"/>
          <w:bdr w:val="none" w:sz="0" w:space="0" w:color="auto" w:frame="1"/>
          <w:lang w:eastAsia="cs-CZ"/>
        </w:rPr>
        <w:t>)</w:t>
      </w:r>
    </w:p>
    <w:p w14:paraId="42A5243F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DLOUHÁ, O. a kol. (2017) Poruchy vývoje řeči. Praha: </w:t>
      </w:r>
      <w:proofErr w:type="spellStart"/>
      <w:r w:rsidRPr="00EC61D0">
        <w:rPr>
          <w:rFonts w:cs="Arial"/>
          <w:szCs w:val="20"/>
        </w:rPr>
        <w:t>Galén</w:t>
      </w:r>
      <w:proofErr w:type="spellEnd"/>
      <w:r w:rsidRPr="00EC61D0">
        <w:rPr>
          <w:rFonts w:cs="Arial"/>
          <w:szCs w:val="20"/>
        </w:rPr>
        <w:t>. ISBN 978-80-7492-314-2</w:t>
      </w:r>
    </w:p>
    <w:p w14:paraId="546C5DAD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DVOŘÁK, J. (1999) Slovní patlavost-verbální dyspraxie. Žďár nad Sázavou: Logopedické centrum. ISBN 80-902536-0-1</w:t>
      </w:r>
    </w:p>
    <w:p w14:paraId="5C52990D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DVOŘÁK, J. (2003) Vývojová fonologická porucha. Žďár nad Sázavou: Logopedické centrum. ISBN 8090253644</w:t>
      </w:r>
    </w:p>
    <w:p w14:paraId="67C67471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DVOŘÁK, J. 2007.  Logopedický slovník – Terminologický a výkladový. Žďár nad Sázavou: Logopedické centrum. ISBN 9788090253667. </w:t>
      </w:r>
    </w:p>
    <w:p w14:paraId="436E0265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KEREKRÉTIOVÁ, A. 2016 Logopedická propedeutika. Bratislava: Univerzita Komenského v </w:t>
      </w:r>
      <w:proofErr w:type="spellStart"/>
      <w:r w:rsidRPr="00EC61D0">
        <w:rPr>
          <w:rFonts w:cs="Arial"/>
          <w:szCs w:val="20"/>
        </w:rPr>
        <w:t>Bratislave</w:t>
      </w:r>
      <w:proofErr w:type="spellEnd"/>
      <w:r w:rsidRPr="00EC61D0">
        <w:rPr>
          <w:rFonts w:cs="Arial"/>
          <w:szCs w:val="20"/>
        </w:rPr>
        <w:t>. ISBN 978-80-223-4164-6</w:t>
      </w:r>
    </w:p>
    <w:p w14:paraId="6E5EB362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KEREKRÉTIOVÁ, A. a kol. (2016) </w:t>
      </w:r>
      <w:proofErr w:type="spellStart"/>
      <w:r w:rsidRPr="00EC61D0">
        <w:rPr>
          <w:rFonts w:cs="Arial"/>
          <w:szCs w:val="20"/>
        </w:rPr>
        <w:t>Logopédia</w:t>
      </w:r>
      <w:proofErr w:type="spellEnd"/>
      <w:r w:rsidRPr="00EC61D0">
        <w:rPr>
          <w:rFonts w:cs="Arial"/>
          <w:szCs w:val="20"/>
        </w:rPr>
        <w:t>. Bratislava: Univerzita Komenského. ISBN 978-80-223-4165-3</w:t>
      </w:r>
    </w:p>
    <w:p w14:paraId="42149683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LECHTA, V. (2003) Diagnostika narušené komunikační schopnosti. Praha: Portál. ISBN 80-71788-01-5</w:t>
      </w:r>
    </w:p>
    <w:p w14:paraId="2ADEE640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LECHTA, V. ET AL. 2011. Symptomatické poruchy řeči. 3. vyd. Praha: Portál. ISBN 978-80-7367-977-4.</w:t>
      </w:r>
    </w:p>
    <w:p w14:paraId="4433E3BE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LECHTA, V. ET AL. 2011. Terapie narušené komunikační schopnosti. Praha: Portál. ISBN  978-80-7367-901-9 </w:t>
      </w:r>
    </w:p>
    <w:p w14:paraId="15B4B63C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LOVE, R. J., WEBB, G. W. (2009) Mozek a řeč. Praha: Portál. ISBN 978-80-7367-464-9</w:t>
      </w:r>
    </w:p>
    <w:p w14:paraId="50BFD6D7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MLČÁKOVÁ, R., VITÁSKOVÁ, K. (2013) Narušení artikulace a narušení vývoje mluvené řeči – vstup do problematiky. Olomouc: Univerzita Palackého v Olomouci. ISBN 978-80-244-3721-7.</w:t>
      </w:r>
    </w:p>
    <w:p w14:paraId="6AA1D50A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MLČÁKOVÁ, R., VITÁSKOVÁ, K. (2013) Narušení plynulosti řeči – vstup do </w:t>
      </w:r>
      <w:proofErr w:type="spellStart"/>
      <w:r w:rsidRPr="00EC61D0">
        <w:rPr>
          <w:rFonts w:cs="Arial"/>
          <w:szCs w:val="20"/>
        </w:rPr>
        <w:t>problematiky.vydání</w:t>
      </w:r>
      <w:proofErr w:type="spellEnd"/>
      <w:r w:rsidRPr="00EC61D0">
        <w:rPr>
          <w:rFonts w:cs="Arial"/>
          <w:szCs w:val="20"/>
        </w:rPr>
        <w:t>. Olomouc: Univerzita Palackého v Olomouci. ISBN 978-80-244-3719-4.</w:t>
      </w:r>
    </w:p>
    <w:p w14:paraId="5D76BFCA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caps/>
          <w:szCs w:val="20"/>
        </w:rPr>
        <w:t>Neubauer a kol.</w:t>
      </w:r>
      <w:r w:rsidRPr="00EC61D0">
        <w:rPr>
          <w:rFonts w:cs="Arial"/>
          <w:szCs w:val="20"/>
        </w:rPr>
        <w:t xml:space="preserve"> Kompendium klinické logopedie: Diagnostika a terapie poruch komunikace. Praha: Portál, 2018.</w:t>
      </w:r>
    </w:p>
    <w:p w14:paraId="2FA89C73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ŘÍHOVÁ, A., VITÁSKOVÁ, K. Logopedická intervence u osob s poruchou autistického spektra (odborná publikace pro logopedy). Olomouc: Univerzita Palackého v Olomouci, 2012. 124 s. ISBN 978-80-244-2908-3.</w:t>
      </w:r>
    </w:p>
    <w:p w14:paraId="7286A91D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SKARNITZL, R.; ŠTURM, P.; VOLÍN, J. (2016) Zvuková báze řečové komunikace: fonetický a fonologický popis řeči. V Praze: Univerzita Karlova v Praze, nakladatelství Karolinum. ISBN 978-80-246-3272-8</w:t>
      </w:r>
    </w:p>
    <w:p w14:paraId="3312A65C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SLANČOVÁ, D. (</w:t>
      </w:r>
      <w:proofErr w:type="spellStart"/>
      <w:r w:rsidRPr="00EC61D0">
        <w:rPr>
          <w:rFonts w:cs="Arial"/>
          <w:szCs w:val="20"/>
        </w:rPr>
        <w:t>ed</w:t>
      </w:r>
      <w:proofErr w:type="spellEnd"/>
      <w:r w:rsidRPr="00EC61D0">
        <w:rPr>
          <w:rFonts w:cs="Arial"/>
          <w:szCs w:val="20"/>
        </w:rPr>
        <w:t xml:space="preserve">.) (2008) </w:t>
      </w:r>
      <w:proofErr w:type="spellStart"/>
      <w:r w:rsidRPr="00EC61D0">
        <w:rPr>
          <w:rFonts w:cs="Arial"/>
          <w:szCs w:val="20"/>
        </w:rPr>
        <w:t>Štúdie</w:t>
      </w:r>
      <w:proofErr w:type="spellEnd"/>
      <w:r w:rsidRPr="00EC61D0">
        <w:rPr>
          <w:rFonts w:cs="Arial"/>
          <w:szCs w:val="20"/>
        </w:rPr>
        <w:t xml:space="preserve"> o </w:t>
      </w:r>
      <w:proofErr w:type="spellStart"/>
      <w:r w:rsidRPr="00EC61D0">
        <w:rPr>
          <w:rFonts w:cs="Arial"/>
          <w:szCs w:val="20"/>
        </w:rPr>
        <w:t>detskej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reči</w:t>
      </w:r>
      <w:proofErr w:type="spellEnd"/>
      <w:r w:rsidRPr="00EC61D0">
        <w:rPr>
          <w:rFonts w:cs="Arial"/>
          <w:szCs w:val="20"/>
        </w:rPr>
        <w:t xml:space="preserve">. Filozofická fakulta. Prešov: </w:t>
      </w:r>
      <w:proofErr w:type="spellStart"/>
      <w:r w:rsidRPr="00EC61D0">
        <w:rPr>
          <w:rFonts w:cs="Arial"/>
          <w:szCs w:val="20"/>
        </w:rPr>
        <w:t>Prešovskej</w:t>
      </w:r>
      <w:proofErr w:type="spellEnd"/>
      <w:r w:rsidRPr="00EC61D0">
        <w:rPr>
          <w:rFonts w:cs="Arial"/>
          <w:szCs w:val="20"/>
        </w:rPr>
        <w:t xml:space="preserve"> univerzity. ISBN 978-80-8068-701-4</w:t>
      </w:r>
    </w:p>
    <w:p w14:paraId="6D84F5C1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jc w:val="left"/>
        <w:rPr>
          <w:rFonts w:cs="Arial"/>
          <w:szCs w:val="20"/>
        </w:rPr>
      </w:pPr>
      <w:r w:rsidRPr="00EC61D0">
        <w:rPr>
          <w:rFonts w:cs="Arial"/>
          <w:szCs w:val="20"/>
        </w:rPr>
        <w:lastRenderedPageBreak/>
        <w:t>TEDLA, M. Poruchy polykání. 1. vyd. Havlíčkův Brod: Tobiáš, 2009. 312 s. Medicína hlavy a krku. Dostupné na internetu: &lt;http://toc.nkp.cz/NKC/201003/</w:t>
      </w:r>
      <w:proofErr w:type="spellStart"/>
      <w:r w:rsidRPr="00EC61D0">
        <w:rPr>
          <w:rFonts w:cs="Arial"/>
          <w:szCs w:val="20"/>
        </w:rPr>
        <w:t>contents</w:t>
      </w:r>
      <w:proofErr w:type="spellEnd"/>
      <w:r w:rsidRPr="00EC61D0">
        <w:rPr>
          <w:rFonts w:cs="Arial"/>
          <w:szCs w:val="20"/>
        </w:rPr>
        <w:t xml:space="preserve">/nkc20091929718_1.pdf&gt; ISBN 978-80-7311-105-2. </w:t>
      </w:r>
    </w:p>
    <w:p w14:paraId="20D4E141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 A KOL. (2016). Výzkum vybraných parametrů produkce a percepce hlasu, řeči a jazyka ve vazbě na specifické etiologické determinanty v logopedickém náhledu. Olomouc. Univerzita Palackého v Olomouci. 179 s. ISBN 978-80-244-5099-5 </w:t>
      </w:r>
    </w:p>
    <w:p w14:paraId="21D24312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 (2012). Možnosti </w:t>
      </w:r>
      <w:proofErr w:type="spellStart"/>
      <w:r w:rsidRPr="00EC61D0">
        <w:rPr>
          <w:rFonts w:cs="Arial"/>
          <w:szCs w:val="20"/>
        </w:rPr>
        <w:t>transdiciplinární</w:t>
      </w:r>
      <w:proofErr w:type="spellEnd"/>
      <w:r w:rsidRPr="00EC61D0">
        <w:rPr>
          <w:rFonts w:cs="Arial"/>
          <w:szCs w:val="20"/>
        </w:rPr>
        <w:t xml:space="preserve"> spolupráce pedagogů, speciálních pedagogů a sociálních pedagogů při zvyšování efektivity inkluze u dětí s postižením z kulturně-jazykově odlišného prostředí. In: LECHTA, V. A KOL.: Výchovný aspekt </w:t>
      </w:r>
      <w:proofErr w:type="spellStart"/>
      <w:r w:rsidRPr="00EC61D0">
        <w:rPr>
          <w:rFonts w:cs="Arial"/>
          <w:szCs w:val="20"/>
        </w:rPr>
        <w:t>inkluzívnej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edukácie</w:t>
      </w:r>
      <w:proofErr w:type="spellEnd"/>
      <w:r w:rsidRPr="00EC61D0">
        <w:rPr>
          <w:rFonts w:cs="Arial"/>
          <w:szCs w:val="20"/>
        </w:rPr>
        <w:t xml:space="preserve"> a jeho </w:t>
      </w:r>
      <w:proofErr w:type="spellStart"/>
      <w:r w:rsidRPr="00EC61D0">
        <w:rPr>
          <w:rFonts w:cs="Arial"/>
          <w:szCs w:val="20"/>
        </w:rPr>
        <w:t>dimenzie</w:t>
      </w:r>
      <w:proofErr w:type="spellEnd"/>
      <w:r w:rsidRPr="00EC61D0">
        <w:rPr>
          <w:rFonts w:cs="Arial"/>
          <w:szCs w:val="20"/>
        </w:rPr>
        <w:t>. Bratislava: Iris. s. 173-183. ISBN 978-80-89256-89-1.</w:t>
      </w:r>
    </w:p>
    <w:p w14:paraId="1A63D5D2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 (2013) Fylogeneze a ontogeneze řeči. Olomouc: Univerzita Palackého v Olomouci. ISBN 978-80-244-3717-0.</w:t>
      </w:r>
    </w:p>
    <w:p w14:paraId="030E8952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 A KOL. (2014). Posuzování verbální a neverbální složky komunikace ve </w:t>
      </w:r>
      <w:proofErr w:type="spellStart"/>
      <w:r w:rsidRPr="00EC61D0">
        <w:rPr>
          <w:rFonts w:cs="Arial"/>
          <w:szCs w:val="20"/>
        </w:rPr>
        <w:t>speciálněpedagogické</w:t>
      </w:r>
      <w:proofErr w:type="spellEnd"/>
      <w:r w:rsidRPr="00EC61D0">
        <w:rPr>
          <w:rFonts w:cs="Arial"/>
          <w:szCs w:val="20"/>
        </w:rPr>
        <w:t xml:space="preserve"> praxi. Olomouc: Univerzita Palackého v Olomouci. 132 s. ISBN 978-80-244-3989-1 </w:t>
      </w:r>
    </w:p>
    <w:p w14:paraId="5FB6D2D3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 a kol. (2017). Výzkum poruch a odchylek komunikační schopnosti a </w:t>
      </w:r>
      <w:proofErr w:type="spellStart"/>
      <w:r w:rsidRPr="00EC61D0">
        <w:rPr>
          <w:rFonts w:cs="Arial"/>
          <w:szCs w:val="20"/>
        </w:rPr>
        <w:t>orofaciálního</w:t>
      </w:r>
      <w:proofErr w:type="spellEnd"/>
      <w:r w:rsidRPr="00EC61D0">
        <w:rPr>
          <w:rFonts w:cs="Arial"/>
          <w:szCs w:val="20"/>
        </w:rPr>
        <w:t xml:space="preserve"> systému z logopedického hlediska. Olomouc. </w:t>
      </w:r>
      <w:proofErr w:type="spellStart"/>
      <w:r w:rsidRPr="00EC61D0">
        <w:rPr>
          <w:rFonts w:cs="Arial"/>
          <w:szCs w:val="20"/>
        </w:rPr>
        <w:t>Univerztia</w:t>
      </w:r>
      <w:proofErr w:type="spellEnd"/>
      <w:r w:rsidRPr="00EC61D0">
        <w:rPr>
          <w:rFonts w:cs="Arial"/>
          <w:szCs w:val="20"/>
        </w:rPr>
        <w:t xml:space="preserve"> Palackého. 206 s. ISBN 978-80-244-5288-3. (40 %)</w:t>
      </w:r>
    </w:p>
    <w:p w14:paraId="03C2BFCD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 A KOL. (2018) Komunikační, jazykové a </w:t>
      </w:r>
      <w:proofErr w:type="spellStart"/>
      <w:r w:rsidRPr="00EC61D0">
        <w:rPr>
          <w:rFonts w:cs="Arial"/>
          <w:szCs w:val="20"/>
        </w:rPr>
        <w:t>orofaciální</w:t>
      </w:r>
      <w:proofErr w:type="spellEnd"/>
      <w:r w:rsidRPr="00EC61D0">
        <w:rPr>
          <w:rFonts w:cs="Arial"/>
          <w:szCs w:val="20"/>
        </w:rPr>
        <w:t xml:space="preserve"> procesy v logopedii. Olomouc: Univerzita Palackého v Olomouci. 160 stran. ISBN 978-80-244-5466-5. DOI 10.5507/pdf.18.24454665</w:t>
      </w:r>
    </w:p>
    <w:p w14:paraId="6144C91A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 a kol. (2019). Výzkum specifických parametrů řeči, jazyka, komunikace a orofaciálních procesů v kontextu logopedické diagnostiky a terapie: Využití kvalitativních, kvantitativních a experimentálních metod v logopedii.  Olomouc: Univerzita Palackého v Olomouci, 210 s. ISBN 978-80-244-5646-1. DOI 10.5507/pdf.19.24456461</w:t>
      </w:r>
    </w:p>
    <w:p w14:paraId="26E3DC0A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 a kol. (2020). </w:t>
      </w:r>
      <w:r w:rsidRPr="00EC61D0">
        <w:rPr>
          <w:rFonts w:cs="Arial"/>
          <w:i/>
          <w:iCs/>
          <w:szCs w:val="20"/>
        </w:rPr>
        <w:t>Vybrané otázky logopedického výzkumu ve vývojovém náhledu. (Výzkum poruch verbální a neverbální komunikace, hlasu, řeči a orofaciálních funkcí v kontextu moderní logopedické diagnostiky a terapie)</w:t>
      </w:r>
      <w:r w:rsidRPr="00EC61D0">
        <w:rPr>
          <w:rFonts w:cs="Arial"/>
          <w:szCs w:val="20"/>
        </w:rPr>
        <w:t>. Olomouc: Univerzita Palackého v Olomouci, 200 s. ISBN 978-84-09-14755-7. DOI: 10.5507/pdf.20.24458823</w:t>
      </w:r>
    </w:p>
    <w:p w14:paraId="0E7D2D33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 ET AL. (2014) Vybrané typy narušené komunikační schopnosti v interdisciplinárním přístupu. Výsledky partikulárních výzkumných šetření. Olomouc: Univerzita Palackého v Olomouci. 120 s. ISBN: 978-80-244-3433-9. </w:t>
      </w:r>
    </w:p>
    <w:p w14:paraId="733BAE87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K., ČERVINKOVÁ, H., DZIDOVÁ, L., HLAVINKOVÁ, A., KOPECKÁ, B., KUČERA, P., MÁLKOVÁ, M., MLČÁKOVÁ, R., ŠEBKOVÁ, L., TABACHOVÁ, J. (2015).  Vybrané odchylky a narušení komunikační schopnosti se zaměřením na specifika logopedické a </w:t>
      </w:r>
      <w:proofErr w:type="spellStart"/>
      <w:r w:rsidRPr="00EC61D0">
        <w:rPr>
          <w:rFonts w:cs="Arial"/>
          <w:szCs w:val="20"/>
        </w:rPr>
        <w:t>surdopedické</w:t>
      </w:r>
      <w:proofErr w:type="spellEnd"/>
      <w:r w:rsidRPr="00EC61D0">
        <w:rPr>
          <w:rFonts w:cs="Arial"/>
          <w:szCs w:val="20"/>
        </w:rPr>
        <w:t xml:space="preserve"> diagnostiky a intervence. Olomouc: Univerzita Palackého, 2015. 204 s. ISBN 978-80-244-4908-1. </w:t>
      </w:r>
    </w:p>
    <w:p w14:paraId="53A3694D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K., KYTNAROVÁ, L. (2017) Pragmatická jazyková rovina u osob s poruchami autistického spektra: (hodnocení pragmatické jazykové roviny u osob s poruchami autistického spektra z pohledu logopeda). Olomouc: Univerzita Palackého v Olomouci. ISBN 978-80-244-5214-2.</w:t>
      </w:r>
    </w:p>
    <w:p w14:paraId="3F0B9D58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K., KYTNAROVÁ, L. (2017). </w:t>
      </w:r>
      <w:proofErr w:type="spellStart"/>
      <w:r w:rsidRPr="00EC61D0">
        <w:rPr>
          <w:rFonts w:cs="Arial"/>
          <w:szCs w:val="20"/>
        </w:rPr>
        <w:t>The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evaluation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of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pragmatic</w:t>
      </w:r>
      <w:proofErr w:type="spellEnd"/>
      <w:r w:rsidRPr="00EC61D0">
        <w:rPr>
          <w:rFonts w:cs="Arial"/>
          <w:szCs w:val="20"/>
        </w:rPr>
        <w:t xml:space="preserve"> level </w:t>
      </w:r>
      <w:proofErr w:type="spellStart"/>
      <w:r w:rsidRPr="00EC61D0">
        <w:rPr>
          <w:rFonts w:cs="Arial"/>
          <w:szCs w:val="20"/>
        </w:rPr>
        <w:t>of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language</w:t>
      </w:r>
      <w:proofErr w:type="spellEnd"/>
      <w:r w:rsidRPr="00EC61D0">
        <w:rPr>
          <w:rFonts w:cs="Arial"/>
          <w:szCs w:val="20"/>
        </w:rPr>
        <w:t xml:space="preserve"> in </w:t>
      </w:r>
      <w:proofErr w:type="spellStart"/>
      <w:r w:rsidRPr="00EC61D0">
        <w:rPr>
          <w:rFonts w:cs="Arial"/>
          <w:szCs w:val="20"/>
        </w:rPr>
        <w:t>children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with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autism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spectrum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disorder</w:t>
      </w:r>
      <w:proofErr w:type="spellEnd"/>
      <w:r w:rsidRPr="00EC61D0">
        <w:rPr>
          <w:rFonts w:cs="Arial"/>
          <w:szCs w:val="20"/>
        </w:rPr>
        <w:t xml:space="preserve">. Olomouc: Univerzita Palackého. 170 s. ISBN 978-80-244-5215-9 </w:t>
      </w:r>
    </w:p>
    <w:p w14:paraId="3BA001CD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K., MLČÁKOVÁ, R. (2013) Narušení fonace a rezonance mluvené řeči – vstup do problematiky. vydání. Olomouc: Univerzita Palackého v Olomouci. ISBN 978-80-244-3720-0.</w:t>
      </w:r>
    </w:p>
    <w:p w14:paraId="0471DE3B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K., MLČÁKOVÁ, R. Student s narušenou komunikační schopností na vysoké škole. Olomouc: Univerzita Palackého v Olomouci, 2014. Studijní opory. ISBN 978-80-244-4213-6.</w:t>
      </w:r>
    </w:p>
    <w:p w14:paraId="1F673F39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K., MLČÁKOVÁ, R.. 2013. Základní vstup do problematiky získaných fatických poruch a problematiky dysartrie. Olomouc: Univerzita Palackého v Olomouci.</w:t>
      </w:r>
    </w:p>
    <w:p w14:paraId="56F1339D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>VITÁSKOVÁ, K., PEUTELSCHMIEDOVÁ, A. 2005. Logopedie. Olomouc: Univerzita Palackého. ISBN 80-244-1088-5.</w:t>
      </w:r>
    </w:p>
    <w:p w14:paraId="7E55F9EE" w14:textId="77777777" w:rsidR="00234C24" w:rsidRPr="00EC61D0" w:rsidRDefault="00234C24" w:rsidP="00234C2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VITÁSKOVÁ, K., ŘÍHOVÁ, A., KUČERA, P., SOURALOVÁ, E., KOPECKÁ, B., DOSTÁLOVÁ, L., ŠEBKOVÁ, L., MLČÁKOVÁ, R. (2015). Hodnocení komunikačních specifik vybraných skupin jedinců s narušenou komunikační schopností. Olomouc: Univerzita Palackého, 301 s. ISBN 978-80-244-4414-7. </w:t>
      </w:r>
    </w:p>
    <w:p w14:paraId="43620EE1" w14:textId="77777777" w:rsidR="00234C24" w:rsidRPr="00EC61D0" w:rsidRDefault="00234C24" w:rsidP="00234C24">
      <w:p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</w:p>
    <w:p w14:paraId="23E1AB7A" w14:textId="77777777" w:rsidR="00234C24" w:rsidRPr="00EC61D0" w:rsidRDefault="00234C24" w:rsidP="00234C24">
      <w:pPr>
        <w:tabs>
          <w:tab w:val="left" w:pos="567"/>
        </w:tabs>
        <w:spacing w:after="0" w:line="240" w:lineRule="auto"/>
        <w:ind w:left="567" w:hanging="425"/>
        <w:contextualSpacing w:val="0"/>
        <w:rPr>
          <w:rFonts w:cs="Arial"/>
          <w:szCs w:val="20"/>
        </w:rPr>
      </w:pPr>
      <w:r w:rsidRPr="00EC61D0">
        <w:rPr>
          <w:rFonts w:cs="Arial"/>
          <w:szCs w:val="20"/>
        </w:rPr>
        <w:t xml:space="preserve">+ doporučené zdroje ve výuce, LMS systémech nebo ve STAG sylabech apod., odborné časopisy, např. Listy klinické logopedie, </w:t>
      </w:r>
      <w:proofErr w:type="spellStart"/>
      <w:r w:rsidRPr="00EC61D0">
        <w:rPr>
          <w:rFonts w:cs="Arial"/>
          <w:szCs w:val="20"/>
        </w:rPr>
        <w:t>Journal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of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Exceptional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People</w:t>
      </w:r>
      <w:proofErr w:type="spellEnd"/>
      <w:r w:rsidRPr="00EC61D0">
        <w:rPr>
          <w:rFonts w:cs="Arial"/>
          <w:szCs w:val="20"/>
        </w:rPr>
        <w:t xml:space="preserve">, </w:t>
      </w:r>
      <w:proofErr w:type="spellStart"/>
      <w:r w:rsidRPr="00EC61D0">
        <w:rPr>
          <w:rFonts w:cs="Arial"/>
          <w:szCs w:val="20"/>
        </w:rPr>
        <w:t>Logopedia</w:t>
      </w:r>
      <w:proofErr w:type="spellEnd"/>
      <w:r w:rsidRPr="00EC61D0">
        <w:rPr>
          <w:rFonts w:cs="Arial"/>
          <w:szCs w:val="20"/>
        </w:rPr>
        <w:t xml:space="preserve"> </w:t>
      </w:r>
      <w:proofErr w:type="spellStart"/>
      <w:r w:rsidRPr="00EC61D0">
        <w:rPr>
          <w:rFonts w:cs="Arial"/>
          <w:szCs w:val="20"/>
        </w:rPr>
        <w:t>Silesiana</w:t>
      </w:r>
      <w:proofErr w:type="spellEnd"/>
      <w:r w:rsidRPr="00EC61D0">
        <w:rPr>
          <w:rFonts w:cs="Arial"/>
          <w:szCs w:val="20"/>
        </w:rPr>
        <w:t xml:space="preserve">, </w:t>
      </w:r>
      <w:proofErr w:type="spellStart"/>
      <w:r w:rsidRPr="00EC61D0">
        <w:rPr>
          <w:rFonts w:cs="Arial"/>
          <w:szCs w:val="20"/>
        </w:rPr>
        <w:t>Logopaedica</w:t>
      </w:r>
      <w:proofErr w:type="spellEnd"/>
    </w:p>
    <w:p w14:paraId="3171A5ED" w14:textId="77777777" w:rsidR="00234C24" w:rsidRPr="00EC61D0" w:rsidRDefault="00234C24" w:rsidP="00032CDE">
      <w:pPr>
        <w:tabs>
          <w:tab w:val="left" w:pos="851"/>
        </w:tabs>
        <w:spacing w:after="0" w:line="240" w:lineRule="auto"/>
        <w:rPr>
          <w:rFonts w:cs="Arial"/>
          <w:szCs w:val="20"/>
        </w:rPr>
      </w:pPr>
    </w:p>
    <w:sectPr w:rsidR="00234C24" w:rsidRPr="00EC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71C"/>
    <w:multiLevelType w:val="hybridMultilevel"/>
    <w:tmpl w:val="32229C0C"/>
    <w:lvl w:ilvl="0" w:tplc="78E68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7D81EF4">
      <w:start w:val="1"/>
      <w:numFmt w:val="decimal"/>
      <w:lvlText w:val="D%2."/>
      <w:lvlJc w:val="left"/>
      <w:pPr>
        <w:ind w:left="1440" w:hanging="36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5DCC">
      <w:start w:val="1"/>
      <w:numFmt w:val="decimal"/>
      <w:lvlText w:val="In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D5293"/>
    <w:multiLevelType w:val="hybridMultilevel"/>
    <w:tmpl w:val="44106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23C1"/>
    <w:multiLevelType w:val="hybridMultilevel"/>
    <w:tmpl w:val="10DC37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E20FAF"/>
    <w:multiLevelType w:val="hybridMultilevel"/>
    <w:tmpl w:val="D43EF4F8"/>
    <w:lvl w:ilvl="0" w:tplc="331E8C88">
      <w:start w:val="1"/>
      <w:numFmt w:val="decimal"/>
      <w:lvlText w:val="D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414DD"/>
    <w:multiLevelType w:val="hybridMultilevel"/>
    <w:tmpl w:val="78827E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9287574">
    <w:abstractNumId w:val="0"/>
  </w:num>
  <w:num w:numId="2" w16cid:durableId="2133788726">
    <w:abstractNumId w:val="0"/>
  </w:num>
  <w:num w:numId="3" w16cid:durableId="1146505567">
    <w:abstractNumId w:val="4"/>
  </w:num>
  <w:num w:numId="4" w16cid:durableId="1474106041">
    <w:abstractNumId w:val="3"/>
  </w:num>
  <w:num w:numId="5" w16cid:durableId="2074966507">
    <w:abstractNumId w:val="1"/>
  </w:num>
  <w:num w:numId="6" w16cid:durableId="1036275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C0"/>
    <w:rsid w:val="00032CDE"/>
    <w:rsid w:val="00085CDF"/>
    <w:rsid w:val="00104254"/>
    <w:rsid w:val="001419CD"/>
    <w:rsid w:val="0017799E"/>
    <w:rsid w:val="001C008D"/>
    <w:rsid w:val="001C18E9"/>
    <w:rsid w:val="001E6D5E"/>
    <w:rsid w:val="002313A8"/>
    <w:rsid w:val="00234C24"/>
    <w:rsid w:val="0029400A"/>
    <w:rsid w:val="002C049B"/>
    <w:rsid w:val="002E3DA5"/>
    <w:rsid w:val="00336B3F"/>
    <w:rsid w:val="00355557"/>
    <w:rsid w:val="003657AA"/>
    <w:rsid w:val="00391547"/>
    <w:rsid w:val="003B0887"/>
    <w:rsid w:val="003C72CC"/>
    <w:rsid w:val="003F496F"/>
    <w:rsid w:val="004137C0"/>
    <w:rsid w:val="00513682"/>
    <w:rsid w:val="005531BA"/>
    <w:rsid w:val="005F5AE2"/>
    <w:rsid w:val="006868C2"/>
    <w:rsid w:val="00720335"/>
    <w:rsid w:val="00727342"/>
    <w:rsid w:val="00735D7A"/>
    <w:rsid w:val="00741E20"/>
    <w:rsid w:val="00741E5F"/>
    <w:rsid w:val="00787393"/>
    <w:rsid w:val="0079691C"/>
    <w:rsid w:val="007A28B8"/>
    <w:rsid w:val="007F7D78"/>
    <w:rsid w:val="00804AE8"/>
    <w:rsid w:val="00850315"/>
    <w:rsid w:val="008711CD"/>
    <w:rsid w:val="008F2CD3"/>
    <w:rsid w:val="009037AD"/>
    <w:rsid w:val="00927BB6"/>
    <w:rsid w:val="009E2EC9"/>
    <w:rsid w:val="00AE5F2A"/>
    <w:rsid w:val="00B86F3A"/>
    <w:rsid w:val="00BB0D50"/>
    <w:rsid w:val="00C05E84"/>
    <w:rsid w:val="00C32833"/>
    <w:rsid w:val="00C61D07"/>
    <w:rsid w:val="00C64D65"/>
    <w:rsid w:val="00DF585B"/>
    <w:rsid w:val="00E13702"/>
    <w:rsid w:val="00E34969"/>
    <w:rsid w:val="00E513B0"/>
    <w:rsid w:val="00E97B0B"/>
    <w:rsid w:val="00EC61D0"/>
    <w:rsid w:val="00EE405F"/>
    <w:rsid w:val="00EE6C6E"/>
    <w:rsid w:val="00F03E8D"/>
    <w:rsid w:val="00F377B3"/>
    <w:rsid w:val="00FA44B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4992"/>
  <w15:chartTrackingRefBased/>
  <w15:docId w15:val="{AFA91E3A-FE27-4988-AC2F-AD519A2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4137C0"/>
    <w:pPr>
      <w:spacing w:after="120" w:line="250" w:lineRule="exact"/>
      <w:contextualSpacing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7C0"/>
    <w:pPr>
      <w:ind w:left="720"/>
    </w:pPr>
  </w:style>
  <w:style w:type="paragraph" w:styleId="Revize">
    <w:name w:val="Revision"/>
    <w:hidden/>
    <w:uiPriority w:val="99"/>
    <w:semiHidden/>
    <w:rsid w:val="00336B3F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D9C7-8A78-410B-8973-1284CBCE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3428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Vitaskova Katerina</dc:creator>
  <cp:keywords/>
  <dc:description/>
  <cp:lastModifiedBy>Berun</cp:lastModifiedBy>
  <cp:revision>13</cp:revision>
  <dcterms:created xsi:type="dcterms:W3CDTF">2024-10-02T18:04:00Z</dcterms:created>
  <dcterms:modified xsi:type="dcterms:W3CDTF">2024-10-10T06:20:00Z</dcterms:modified>
</cp:coreProperties>
</file>