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02DB8F" w14:textId="77777777" w:rsidR="00737448" w:rsidRPr="00355FC2" w:rsidRDefault="00737448" w:rsidP="00737448">
      <w:pPr>
        <w:spacing w:after="0" w:line="360" w:lineRule="auto"/>
        <w:jc w:val="center"/>
        <w:rPr>
          <w:b/>
          <w:bCs/>
          <w:sz w:val="32"/>
          <w:szCs w:val="36"/>
        </w:rPr>
      </w:pPr>
      <w:r w:rsidRPr="00355FC2">
        <w:rPr>
          <w:b/>
          <w:bCs/>
          <w:sz w:val="32"/>
          <w:szCs w:val="36"/>
        </w:rPr>
        <w:t>Okruhy ke státní závěrečné zkoušce</w:t>
      </w:r>
    </w:p>
    <w:p w14:paraId="7B4C8788" w14:textId="7EEB8213" w:rsidR="00895932" w:rsidRPr="00895932" w:rsidRDefault="00895932" w:rsidP="003B14AD">
      <w:pPr>
        <w:spacing w:after="0" w:line="360" w:lineRule="auto"/>
        <w:jc w:val="center"/>
        <w:rPr>
          <w:b/>
          <w:bCs/>
          <w:sz w:val="24"/>
          <w:szCs w:val="28"/>
        </w:rPr>
      </w:pPr>
      <w:r w:rsidRPr="00737448">
        <w:rPr>
          <w:b/>
          <w:bCs/>
          <w:sz w:val="24"/>
          <w:szCs w:val="28"/>
        </w:rPr>
        <w:t>Určeno pro: Speciální pedagogika pro 2. stupeň základních škol a pro střední školy (U2SP-Bc</w:t>
      </w:r>
      <w:r w:rsidR="00737448" w:rsidRPr="00737448">
        <w:rPr>
          <w:b/>
          <w:bCs/>
          <w:sz w:val="24"/>
          <w:szCs w:val="28"/>
        </w:rPr>
        <w:t xml:space="preserve"> – maior/minor</w:t>
      </w:r>
      <w:r w:rsidRPr="00737448">
        <w:rPr>
          <w:b/>
          <w:bCs/>
          <w:sz w:val="24"/>
          <w:szCs w:val="28"/>
        </w:rPr>
        <w:t>)</w:t>
      </w:r>
      <w:r w:rsidRPr="00895932">
        <w:rPr>
          <w:b/>
          <w:bCs/>
          <w:sz w:val="24"/>
          <w:szCs w:val="28"/>
        </w:rPr>
        <w:t xml:space="preserve"> </w:t>
      </w:r>
    </w:p>
    <w:p w14:paraId="29CDCFB7" w14:textId="77777777" w:rsidR="003B14AD" w:rsidRDefault="003B14AD" w:rsidP="003B14AD">
      <w:pPr>
        <w:spacing w:after="0" w:line="360" w:lineRule="auto"/>
      </w:pPr>
    </w:p>
    <w:p w14:paraId="23506C99" w14:textId="3368E1B6" w:rsidR="003B14AD" w:rsidRPr="00355FC2" w:rsidRDefault="003B14AD" w:rsidP="003B14AD">
      <w:pPr>
        <w:spacing w:after="0" w:line="360" w:lineRule="auto"/>
        <w:rPr>
          <w:b/>
          <w:bCs/>
        </w:rPr>
      </w:pPr>
      <w:r w:rsidRPr="00355FC2">
        <w:rPr>
          <w:b/>
          <w:bCs/>
        </w:rPr>
        <w:t xml:space="preserve">Název předmětu SZZ: </w:t>
      </w:r>
      <w:r w:rsidR="00895932" w:rsidRPr="00895932">
        <w:rPr>
          <w:b/>
          <w:bCs/>
        </w:rPr>
        <w:t xml:space="preserve">Expresivně intervenční přístupy ve speciální pedagogice </w:t>
      </w:r>
    </w:p>
    <w:p w14:paraId="5F630119" w14:textId="77777777" w:rsidR="003B14AD" w:rsidRDefault="003B14AD" w:rsidP="003B14AD">
      <w:pPr>
        <w:spacing w:after="0" w:line="360" w:lineRule="auto"/>
      </w:pPr>
    </w:p>
    <w:p w14:paraId="742DFBEA" w14:textId="2448DB15" w:rsidR="003B14AD" w:rsidRPr="00355FC2" w:rsidRDefault="003B14AD" w:rsidP="003B14AD">
      <w:pPr>
        <w:spacing w:after="0" w:line="360" w:lineRule="auto"/>
      </w:pPr>
      <w:r w:rsidRPr="00355FC2">
        <w:rPr>
          <w:b/>
          <w:bCs/>
        </w:rPr>
        <w:t xml:space="preserve">Zkratka předmětu SZZ: </w:t>
      </w:r>
      <w:r w:rsidR="00895932" w:rsidRPr="00BC4DBE">
        <w:rPr>
          <w:b/>
        </w:rPr>
        <w:t>USS/SZZEP</w:t>
      </w:r>
    </w:p>
    <w:p w14:paraId="23262610" w14:textId="77777777" w:rsidR="003B14AD" w:rsidRDefault="003B14AD" w:rsidP="003B14AD">
      <w:pPr>
        <w:spacing w:after="0" w:line="360" w:lineRule="auto"/>
      </w:pPr>
    </w:p>
    <w:p w14:paraId="098EF694" w14:textId="77777777" w:rsidR="003B14AD" w:rsidRPr="00355FC2" w:rsidRDefault="003B14AD" w:rsidP="003B14AD">
      <w:pPr>
        <w:spacing w:after="0" w:line="360" w:lineRule="auto"/>
        <w:rPr>
          <w:b/>
          <w:bCs/>
        </w:rPr>
      </w:pPr>
      <w:r w:rsidRPr="00355FC2">
        <w:rPr>
          <w:b/>
          <w:bCs/>
        </w:rPr>
        <w:t>Zkušební okruhy:</w:t>
      </w:r>
    </w:p>
    <w:p w14:paraId="790129FB" w14:textId="77777777" w:rsidR="00895932" w:rsidRDefault="00895932" w:rsidP="00895932"/>
    <w:p w14:paraId="3CB48CBA" w14:textId="77777777" w:rsidR="00895932" w:rsidRDefault="00895932" w:rsidP="00895932">
      <w:pPr>
        <w:numPr>
          <w:ilvl w:val="0"/>
          <w:numId w:val="5"/>
        </w:numPr>
        <w:spacing w:before="120" w:line="240" w:lineRule="auto"/>
        <w:contextualSpacing w:val="0"/>
      </w:pPr>
      <w:r>
        <w:t>Terapie ve speciální pedagogice – vymezení, obsah, formy, prostředky, cíle, klasifikace, původ, hlavní zdroje.</w:t>
      </w:r>
    </w:p>
    <w:p w14:paraId="75878FDD" w14:textId="4B81C049" w:rsidR="00895932" w:rsidRDefault="00895932" w:rsidP="00895932">
      <w:pPr>
        <w:numPr>
          <w:ilvl w:val="0"/>
          <w:numId w:val="5"/>
        </w:numPr>
        <w:spacing w:before="120" w:line="240" w:lineRule="auto"/>
        <w:contextualSpacing w:val="0"/>
      </w:pPr>
      <w:r>
        <w:t xml:space="preserve">Psychoterapie jako klíčový zdroj terapií ve speciální pedagogice – vymezení, obsah, formy, prostředky, </w:t>
      </w:r>
      <w:r w:rsidR="00737448">
        <w:t>cíle,</w:t>
      </w:r>
      <w:r>
        <w:t xml:space="preserve"> přístupy.</w:t>
      </w:r>
    </w:p>
    <w:p w14:paraId="6CA6F862" w14:textId="77777777" w:rsidR="00895932" w:rsidRDefault="00895932" w:rsidP="00895932">
      <w:pPr>
        <w:numPr>
          <w:ilvl w:val="0"/>
          <w:numId w:val="5"/>
        </w:numPr>
        <w:spacing w:before="120" w:line="240" w:lineRule="auto"/>
        <w:contextualSpacing w:val="0"/>
      </w:pPr>
      <w:r>
        <w:t>Neverbální komunikace – vymezení, vlastnosti, hlavní oblasti, využitelnost.</w:t>
      </w:r>
    </w:p>
    <w:p w14:paraId="5C93C568" w14:textId="77777777" w:rsidR="00895932" w:rsidRDefault="00895932" w:rsidP="00895932">
      <w:pPr>
        <w:numPr>
          <w:ilvl w:val="0"/>
          <w:numId w:val="5"/>
        </w:numPr>
        <w:spacing w:before="120" w:line="240" w:lineRule="auto"/>
        <w:contextualSpacing w:val="0"/>
      </w:pPr>
      <w:r>
        <w:t>Procesuální stránka terapií ve speciální pedagogice – činitelé, fáze, principy, osobnost terapeuta, profesní etika.</w:t>
      </w:r>
    </w:p>
    <w:p w14:paraId="2C08FFB9" w14:textId="77777777" w:rsidR="00895932" w:rsidRDefault="00895932" w:rsidP="00895932">
      <w:pPr>
        <w:numPr>
          <w:ilvl w:val="0"/>
          <w:numId w:val="5"/>
        </w:numPr>
        <w:spacing w:before="120" w:line="240" w:lineRule="auto"/>
        <w:contextualSpacing w:val="0"/>
      </w:pPr>
      <w:r>
        <w:t>Zvláštnosti terapeutických přístupů v dětském věku, ontogeneze dětského věku se zaměřením na starší školní věk, pubertu a dospívání.</w:t>
      </w:r>
    </w:p>
    <w:p w14:paraId="704726FC" w14:textId="77777777" w:rsidR="00895932" w:rsidRDefault="00895932" w:rsidP="00895932">
      <w:pPr>
        <w:numPr>
          <w:ilvl w:val="0"/>
          <w:numId w:val="5"/>
        </w:numPr>
        <w:spacing w:before="120" w:line="240" w:lineRule="auto"/>
        <w:contextualSpacing w:val="0"/>
      </w:pPr>
      <w:r>
        <w:t>Zážitková pedagogika – interdisciplinarita s terapiemi ve speciální pedagogice, vymezení, obsah, formy, prostředky, metody, cíle, přístupy.</w:t>
      </w:r>
    </w:p>
    <w:p w14:paraId="74AF7606" w14:textId="77777777" w:rsidR="00895932" w:rsidRDefault="00895932" w:rsidP="00895932">
      <w:pPr>
        <w:numPr>
          <w:ilvl w:val="0"/>
          <w:numId w:val="5"/>
        </w:numPr>
        <w:spacing w:before="120" w:line="240" w:lineRule="auto"/>
        <w:contextualSpacing w:val="0"/>
      </w:pPr>
      <w:r>
        <w:t xml:space="preserve">Hraniční terapeutické metody ve speciální pedagogice – rodinná terapie, </w:t>
      </w:r>
      <w:proofErr w:type="spellStart"/>
      <w:r>
        <w:t>praeterapie</w:t>
      </w:r>
      <w:proofErr w:type="spellEnd"/>
      <w:r>
        <w:t>, terapeutická komunita, skupinová terapie, psychodrama atd.</w:t>
      </w:r>
    </w:p>
    <w:p w14:paraId="0A4FB45A" w14:textId="77777777" w:rsidR="00895932" w:rsidRDefault="00895932" w:rsidP="00895932">
      <w:pPr>
        <w:numPr>
          <w:ilvl w:val="0"/>
          <w:numId w:val="5"/>
        </w:numPr>
        <w:spacing w:before="120" w:line="240" w:lineRule="auto"/>
        <w:contextualSpacing w:val="0"/>
      </w:pPr>
      <w:r>
        <w:t>Expresivní terapie – vymezení, obsah, formy, metody, prostředky, cíle, vztah k umění.</w:t>
      </w:r>
    </w:p>
    <w:p w14:paraId="2EC69107" w14:textId="77777777" w:rsidR="00895932" w:rsidRDefault="00895932" w:rsidP="00895932">
      <w:pPr>
        <w:numPr>
          <w:ilvl w:val="0"/>
          <w:numId w:val="5"/>
        </w:numPr>
        <w:spacing w:before="120" w:line="240" w:lineRule="auto"/>
        <w:contextualSpacing w:val="0"/>
      </w:pPr>
      <w:r>
        <w:t>Terapie s účastí zvířete – vymezení, obsah, formy, prostředky, metody, cíle využití.</w:t>
      </w:r>
    </w:p>
    <w:p w14:paraId="12B67317" w14:textId="77777777" w:rsidR="00895932" w:rsidRDefault="00895932" w:rsidP="00895932">
      <w:pPr>
        <w:spacing w:before="120"/>
      </w:pPr>
    </w:p>
    <w:p w14:paraId="7C6A0002" w14:textId="77777777" w:rsidR="00895932" w:rsidRDefault="00895932" w:rsidP="00895932"/>
    <w:p w14:paraId="098F57F2" w14:textId="77777777" w:rsidR="00895932" w:rsidRDefault="00895932" w:rsidP="00895932">
      <w:pPr>
        <w:numPr>
          <w:ilvl w:val="1"/>
          <w:numId w:val="5"/>
        </w:numPr>
        <w:tabs>
          <w:tab w:val="clear" w:pos="1800"/>
          <w:tab w:val="num" w:pos="720"/>
        </w:tabs>
        <w:spacing w:before="120" w:line="240" w:lineRule="auto"/>
        <w:ind w:left="720" w:hanging="360"/>
        <w:contextualSpacing w:val="0"/>
      </w:pPr>
      <w:r>
        <w:t>Terapie hrou (zvl. herní specialista a zdravotní klaun) – vymezení, obsah, formy, prostředky, metody, cíle využití.</w:t>
      </w:r>
    </w:p>
    <w:p w14:paraId="5B2DA545" w14:textId="48AC6146" w:rsidR="00895932" w:rsidRDefault="00737448" w:rsidP="00737448">
      <w:pPr>
        <w:numPr>
          <w:ilvl w:val="1"/>
          <w:numId w:val="5"/>
        </w:numPr>
        <w:tabs>
          <w:tab w:val="clear" w:pos="1800"/>
          <w:tab w:val="num" w:pos="709"/>
        </w:tabs>
        <w:spacing w:before="120" w:line="240" w:lineRule="auto"/>
        <w:ind w:left="900" w:hanging="540"/>
        <w:contextualSpacing w:val="0"/>
      </w:pPr>
      <w:r>
        <w:t>Ergoterapie – vymezení</w:t>
      </w:r>
      <w:r w:rsidR="00895932">
        <w:t>, obsah, formy, prostředky, metody, cíle využití.</w:t>
      </w:r>
    </w:p>
    <w:p w14:paraId="012A376A" w14:textId="7E7610B0" w:rsidR="00895932" w:rsidRDefault="00895932" w:rsidP="00737448">
      <w:pPr>
        <w:numPr>
          <w:ilvl w:val="1"/>
          <w:numId w:val="5"/>
        </w:numPr>
        <w:tabs>
          <w:tab w:val="clear" w:pos="1800"/>
          <w:tab w:val="num" w:pos="709"/>
        </w:tabs>
        <w:spacing w:before="120" w:line="240" w:lineRule="auto"/>
        <w:ind w:left="709" w:hanging="425"/>
        <w:contextualSpacing w:val="0"/>
      </w:pPr>
      <w:r>
        <w:t xml:space="preserve">Taneční a pohybová </w:t>
      </w:r>
      <w:r w:rsidR="00737448">
        <w:t>terapie – vymezení</w:t>
      </w:r>
      <w:r>
        <w:t>, obsah, formy, prostředky, metody, cíle</w:t>
      </w:r>
      <w:r w:rsidR="00737448">
        <w:t xml:space="preserve"> </w:t>
      </w:r>
      <w:r>
        <w:t>využití.</w:t>
      </w:r>
    </w:p>
    <w:p w14:paraId="4B9C8DD6" w14:textId="77777777" w:rsidR="00895932" w:rsidRDefault="00895932" w:rsidP="00895932">
      <w:pPr>
        <w:numPr>
          <w:ilvl w:val="1"/>
          <w:numId w:val="5"/>
        </w:numPr>
        <w:tabs>
          <w:tab w:val="clear" w:pos="1800"/>
          <w:tab w:val="num" w:pos="900"/>
        </w:tabs>
        <w:spacing w:before="120" w:line="240" w:lineRule="auto"/>
        <w:ind w:left="900" w:hanging="540"/>
        <w:contextualSpacing w:val="0"/>
      </w:pPr>
      <w:r>
        <w:lastRenderedPageBreak/>
        <w:t>Arteterapie (v užším slova smyslu) - vymezení, obsah, formy, prostředky, metody, cíle využití.</w:t>
      </w:r>
    </w:p>
    <w:p w14:paraId="4FFA2AA7" w14:textId="6ACB9939" w:rsidR="00895932" w:rsidRDefault="00737448" w:rsidP="00895932">
      <w:pPr>
        <w:numPr>
          <w:ilvl w:val="1"/>
          <w:numId w:val="5"/>
        </w:numPr>
        <w:tabs>
          <w:tab w:val="clear" w:pos="1800"/>
          <w:tab w:val="num" w:pos="900"/>
        </w:tabs>
        <w:spacing w:before="120" w:line="240" w:lineRule="auto"/>
        <w:ind w:left="900" w:hanging="540"/>
        <w:contextualSpacing w:val="0"/>
      </w:pPr>
      <w:r>
        <w:t>Muzikoterapie – vymezení</w:t>
      </w:r>
      <w:r w:rsidR="00895932">
        <w:t>, obsah, formy, prostředky, metody, cíle využití.</w:t>
      </w:r>
    </w:p>
    <w:p w14:paraId="4B431ACA" w14:textId="7063F809" w:rsidR="00895932" w:rsidRDefault="00737448" w:rsidP="00895932">
      <w:pPr>
        <w:numPr>
          <w:ilvl w:val="1"/>
          <w:numId w:val="5"/>
        </w:numPr>
        <w:tabs>
          <w:tab w:val="clear" w:pos="1800"/>
          <w:tab w:val="num" w:pos="900"/>
        </w:tabs>
        <w:spacing w:before="120" w:line="240" w:lineRule="auto"/>
        <w:ind w:left="900" w:hanging="540"/>
        <w:contextualSpacing w:val="0"/>
      </w:pPr>
      <w:r>
        <w:t>Dramaterapie – vymezení</w:t>
      </w:r>
      <w:r w:rsidR="00895932">
        <w:t>, obsah, formy, prostředky, metody, cíle využití.</w:t>
      </w:r>
    </w:p>
    <w:p w14:paraId="68679438" w14:textId="72A7F540" w:rsidR="00895932" w:rsidRDefault="00737448" w:rsidP="00895932">
      <w:pPr>
        <w:numPr>
          <w:ilvl w:val="1"/>
          <w:numId w:val="5"/>
        </w:numPr>
        <w:tabs>
          <w:tab w:val="clear" w:pos="1800"/>
          <w:tab w:val="num" w:pos="900"/>
        </w:tabs>
        <w:spacing w:before="120" w:line="240" w:lineRule="auto"/>
        <w:ind w:left="900" w:hanging="540"/>
        <w:contextualSpacing w:val="0"/>
      </w:pPr>
      <w:r>
        <w:t>Teatroterapie – vymezení</w:t>
      </w:r>
      <w:r w:rsidR="00895932">
        <w:t>, obsah, formy, prostředky, metody, cíle využití.</w:t>
      </w:r>
    </w:p>
    <w:p w14:paraId="68AE0434" w14:textId="1D2CEF83" w:rsidR="00895932" w:rsidRDefault="00737448" w:rsidP="00895932">
      <w:pPr>
        <w:numPr>
          <w:ilvl w:val="1"/>
          <w:numId w:val="5"/>
        </w:numPr>
        <w:tabs>
          <w:tab w:val="clear" w:pos="1800"/>
          <w:tab w:val="num" w:pos="900"/>
        </w:tabs>
        <w:spacing w:before="120" w:line="240" w:lineRule="auto"/>
        <w:ind w:left="900" w:hanging="540"/>
        <w:contextualSpacing w:val="0"/>
      </w:pPr>
      <w:r>
        <w:t>Biblioterapie – vymezení</w:t>
      </w:r>
      <w:r w:rsidR="00895932">
        <w:t>, obsah, formy, prostředky, metody, cíle využití.</w:t>
      </w:r>
    </w:p>
    <w:p w14:paraId="76E43340" w14:textId="292C7A15" w:rsidR="00895932" w:rsidRDefault="00737448" w:rsidP="00895932">
      <w:pPr>
        <w:numPr>
          <w:ilvl w:val="1"/>
          <w:numId w:val="5"/>
        </w:numPr>
        <w:tabs>
          <w:tab w:val="clear" w:pos="1800"/>
          <w:tab w:val="num" w:pos="900"/>
        </w:tabs>
        <w:spacing w:before="120" w:line="240" w:lineRule="auto"/>
        <w:ind w:left="900" w:hanging="540"/>
        <w:contextualSpacing w:val="0"/>
      </w:pPr>
      <w:proofErr w:type="spellStart"/>
      <w:r>
        <w:t>Poetoterapie</w:t>
      </w:r>
      <w:proofErr w:type="spellEnd"/>
      <w:r>
        <w:t xml:space="preserve"> – vymezení</w:t>
      </w:r>
      <w:r w:rsidR="00895932">
        <w:t>, obsah, formy, prostředky, metody, cíle využití.</w:t>
      </w:r>
    </w:p>
    <w:p w14:paraId="2B8F21D3" w14:textId="77777777" w:rsidR="00895932" w:rsidRDefault="00895932" w:rsidP="00895932"/>
    <w:p w14:paraId="2D1173FF" w14:textId="77777777" w:rsidR="00895932" w:rsidRDefault="00895932" w:rsidP="00895932">
      <w:pPr>
        <w:spacing w:after="200" w:line="276" w:lineRule="auto"/>
      </w:pPr>
      <w:r>
        <w:br w:type="page"/>
      </w:r>
    </w:p>
    <w:p w14:paraId="119BB709" w14:textId="77777777" w:rsidR="00895932" w:rsidRPr="00707748" w:rsidRDefault="00895932" w:rsidP="00895932">
      <w:pPr>
        <w:rPr>
          <w:b/>
        </w:rPr>
      </w:pPr>
      <w:r w:rsidRPr="00707748">
        <w:rPr>
          <w:b/>
        </w:rPr>
        <w:lastRenderedPageBreak/>
        <w:t>Doporučená literatura:</w:t>
      </w:r>
    </w:p>
    <w:p w14:paraId="1DC98CFE" w14:textId="77777777" w:rsidR="00895932" w:rsidRDefault="00895932" w:rsidP="00895932"/>
    <w:p w14:paraId="5832B301" w14:textId="59DD6A27" w:rsidR="00895932" w:rsidRDefault="00737448" w:rsidP="00895932">
      <w:r>
        <w:t>CAMPBELLOVÁ, J.</w:t>
      </w:r>
      <w:r w:rsidR="00895932">
        <w:t xml:space="preserve"> </w:t>
      </w:r>
      <w:r w:rsidR="00895932" w:rsidRPr="00707748">
        <w:rPr>
          <w:i/>
        </w:rPr>
        <w:t>Techniky arteterapie</w:t>
      </w:r>
      <w:r w:rsidR="00895932">
        <w:t>. Praha: Portál, 1998. ISBN 80-7178-204-1</w:t>
      </w:r>
    </w:p>
    <w:p w14:paraId="2C0A1930" w14:textId="77777777" w:rsidR="00895932" w:rsidRDefault="00895932" w:rsidP="00895932">
      <w:r>
        <w:t xml:space="preserve">FISHER, Z. </w:t>
      </w:r>
      <w:r w:rsidRPr="00707748">
        <w:rPr>
          <w:i/>
        </w:rPr>
        <w:t>Tvůrčí psaní</w:t>
      </w:r>
    </w:p>
    <w:p w14:paraId="1A750887" w14:textId="77777777" w:rsidR="00895932" w:rsidRDefault="00895932" w:rsidP="00895932">
      <w:r>
        <w:t xml:space="preserve">FRANĚK, M. </w:t>
      </w:r>
      <w:r>
        <w:rPr>
          <w:i/>
          <w:iCs/>
        </w:rPr>
        <w:t>Hudební psychologie.</w:t>
      </w:r>
      <w:r>
        <w:t xml:space="preserve"> Praha: Karolinum, 2005. ISBN 80-246-0965-7</w:t>
      </w:r>
    </w:p>
    <w:p w14:paraId="16D4DE77" w14:textId="4316062E" w:rsidR="00895932" w:rsidRDefault="00737448" w:rsidP="00895932">
      <w:r>
        <w:t>GRECMANOVÁ, H.</w:t>
      </w:r>
      <w:r w:rsidR="00895932">
        <w:t xml:space="preserve">, HOLOUŠOVÁ, D., </w:t>
      </w:r>
      <w:r>
        <w:t>URBANOVSKÁ, E.</w:t>
      </w:r>
      <w:r w:rsidR="00895932">
        <w:t xml:space="preserve"> </w:t>
      </w:r>
      <w:r w:rsidR="00895932">
        <w:rPr>
          <w:i/>
          <w:iCs/>
        </w:rPr>
        <w:t>Obecná pedagogika I.</w:t>
      </w:r>
      <w:r w:rsidR="00895932">
        <w:t xml:space="preserve"> Olomouc: HANEX, 2002. ISBN 80-85783-20-7</w:t>
      </w:r>
    </w:p>
    <w:p w14:paraId="7F673047" w14:textId="77777777" w:rsidR="00895932" w:rsidRDefault="00895932" w:rsidP="00895932">
      <w:r>
        <w:t xml:space="preserve">HAYESOVÁ, N. </w:t>
      </w:r>
      <w:r>
        <w:rPr>
          <w:i/>
        </w:rPr>
        <w:t>Základy sociální psychologie.</w:t>
      </w:r>
      <w:r>
        <w:t xml:space="preserve"> Praha: Portál, 1998. ISBN 80-7178-415-X</w:t>
      </w:r>
    </w:p>
    <w:p w14:paraId="34B404B6" w14:textId="77777777" w:rsidR="00895932" w:rsidRDefault="00895932" w:rsidP="00895932">
      <w:r>
        <w:t xml:space="preserve">HARTL, P.; HARTLOVÁ, H. </w:t>
      </w:r>
      <w:r>
        <w:rPr>
          <w:i/>
          <w:iCs/>
        </w:rPr>
        <w:t>Psychologický slovník.</w:t>
      </w:r>
      <w:r>
        <w:t xml:space="preserve"> Praha: Portál, 2000. ISBN 80-7178-303-X</w:t>
      </w:r>
    </w:p>
    <w:p w14:paraId="792589C3" w14:textId="0FFD0A6F" w:rsidR="00895932" w:rsidRDefault="00737448" w:rsidP="00895932">
      <w:r>
        <w:t>HICKSON, A.</w:t>
      </w:r>
      <w:r w:rsidR="00895932">
        <w:t xml:space="preserve"> </w:t>
      </w:r>
      <w:r w:rsidR="00895932">
        <w:rPr>
          <w:i/>
          <w:iCs/>
        </w:rPr>
        <w:t>Dramatické a akční hry</w:t>
      </w:r>
      <w:r w:rsidR="00895932">
        <w:t>. Praha: Portál, 2000. ISBN 80-7178-387-0</w:t>
      </w:r>
    </w:p>
    <w:p w14:paraId="30230144" w14:textId="604B4DDF" w:rsidR="00895932" w:rsidRDefault="00737448" w:rsidP="00895932">
      <w:r>
        <w:t>HORT, V.</w:t>
      </w:r>
      <w:r w:rsidR="00895932">
        <w:t xml:space="preserve">, </w:t>
      </w:r>
      <w:r>
        <w:t>HRDLIČKA, M.</w:t>
      </w:r>
      <w:r w:rsidR="00895932">
        <w:t xml:space="preserve">, </w:t>
      </w:r>
      <w:r>
        <w:t>KOCOURKOVÁ, J.</w:t>
      </w:r>
      <w:r w:rsidR="00895932">
        <w:t xml:space="preserve"> </w:t>
      </w:r>
      <w:r>
        <w:t>MALÁ, E.</w:t>
      </w:r>
      <w:r w:rsidR="00895932">
        <w:t xml:space="preserve"> aj. </w:t>
      </w:r>
      <w:r w:rsidR="00895932">
        <w:rPr>
          <w:i/>
          <w:iCs/>
        </w:rPr>
        <w:t xml:space="preserve">Dětská a adolescentní psychiatrie. </w:t>
      </w:r>
      <w:r w:rsidR="00895932">
        <w:t>Praha: Portál, 2000. ISBN 80-7178-472-9</w:t>
      </w:r>
    </w:p>
    <w:p w14:paraId="49F45842" w14:textId="4434C5A9" w:rsidR="00895932" w:rsidRDefault="00737448" w:rsidP="00895932">
      <w:r>
        <w:t>KASTOVÁ, V.</w:t>
      </w:r>
      <w:r w:rsidR="00895932">
        <w:t xml:space="preserve"> </w:t>
      </w:r>
      <w:r w:rsidR="00895932">
        <w:rPr>
          <w:i/>
          <w:iCs/>
        </w:rPr>
        <w:t>Imaginace jako prostor setkávání s nevědomím.</w:t>
      </w:r>
      <w:r w:rsidR="00895932">
        <w:t xml:space="preserve"> Praha: Portál, 1999. ISBN 80-7178-302-1</w:t>
      </w:r>
    </w:p>
    <w:p w14:paraId="3DEAAB8D" w14:textId="77777777" w:rsidR="00895932" w:rsidRDefault="00895932" w:rsidP="00895932">
      <w:r>
        <w:t xml:space="preserve">KNOBLOCH, F.; KNOBLOCHOVÁ, J. </w:t>
      </w:r>
      <w:r>
        <w:rPr>
          <w:i/>
          <w:iCs/>
        </w:rPr>
        <w:t>Integrativní psychoterapie.</w:t>
      </w:r>
      <w:r>
        <w:t xml:space="preserve"> Praha: </w:t>
      </w:r>
      <w:proofErr w:type="spellStart"/>
      <w:r>
        <w:t>Anicenum</w:t>
      </w:r>
      <w:proofErr w:type="spellEnd"/>
      <w:r>
        <w:t>, 1993. ISBN 80-7169-027-5</w:t>
      </w:r>
    </w:p>
    <w:p w14:paraId="6EC41650" w14:textId="77777777" w:rsidR="00895932" w:rsidRDefault="00895932" w:rsidP="00895932">
      <w:r>
        <w:t xml:space="preserve">KRATOCHVÍL, S. </w:t>
      </w:r>
      <w:r>
        <w:rPr>
          <w:i/>
          <w:iCs/>
        </w:rPr>
        <w:t>Skupinová psychoterapie v praxi.</w:t>
      </w:r>
      <w:r>
        <w:t xml:space="preserve"> Praha: </w:t>
      </w:r>
      <w:proofErr w:type="spellStart"/>
      <w:r>
        <w:t>Galén</w:t>
      </w:r>
      <w:proofErr w:type="spellEnd"/>
      <w:r>
        <w:t>, 1995. ISBN 80-85824-20-5</w:t>
      </w:r>
    </w:p>
    <w:p w14:paraId="7398EFF3" w14:textId="77777777" w:rsidR="00895932" w:rsidRDefault="00895932" w:rsidP="00895932">
      <w:r>
        <w:t xml:space="preserve">KRATOCHVÍL, S. </w:t>
      </w:r>
      <w:r>
        <w:rPr>
          <w:i/>
          <w:iCs/>
        </w:rPr>
        <w:t>Skupinová psychoterapie v praxi.</w:t>
      </w:r>
      <w:r>
        <w:t xml:space="preserve"> 3. doplněné vydání. Praha: </w:t>
      </w:r>
      <w:proofErr w:type="spellStart"/>
      <w:r>
        <w:t>Galén</w:t>
      </w:r>
      <w:proofErr w:type="spellEnd"/>
      <w:r>
        <w:t>, 2005.  ISBN 80-7262-347-8</w:t>
      </w:r>
    </w:p>
    <w:p w14:paraId="4D3A24E7" w14:textId="77777777" w:rsidR="00895932" w:rsidRDefault="00895932" w:rsidP="00895932">
      <w:r>
        <w:t xml:space="preserve">KRATOCHVÍL, S. </w:t>
      </w:r>
      <w:r>
        <w:rPr>
          <w:i/>
          <w:iCs/>
        </w:rPr>
        <w:t>Základy psychoterapie</w:t>
      </w:r>
      <w:r>
        <w:t>. Praha: Portál,1998.  ISBN 80-7178-280-7</w:t>
      </w:r>
    </w:p>
    <w:p w14:paraId="4AA693D9" w14:textId="3C5A528C" w:rsidR="00895932" w:rsidRDefault="00737448" w:rsidP="00895932">
      <w:r>
        <w:t>LANGMEIER, J.</w:t>
      </w:r>
      <w:r w:rsidR="00895932">
        <w:t xml:space="preserve">, </w:t>
      </w:r>
      <w:r>
        <w:t>BALCAR, K.</w:t>
      </w:r>
      <w:r w:rsidR="00895932">
        <w:t xml:space="preserve">, </w:t>
      </w:r>
      <w:r>
        <w:t>ŠPITZ, J.</w:t>
      </w:r>
      <w:r w:rsidR="00895932">
        <w:t xml:space="preserve"> </w:t>
      </w:r>
      <w:r w:rsidR="00895932">
        <w:rPr>
          <w:i/>
          <w:iCs/>
        </w:rPr>
        <w:t>Dětská psychoterapie.</w:t>
      </w:r>
      <w:r w:rsidR="00895932">
        <w:t xml:space="preserve"> Praha: Portál, 2000. ISBN 80-7178-381-1</w:t>
      </w:r>
    </w:p>
    <w:p w14:paraId="7382D52E" w14:textId="77777777" w:rsidR="00895932" w:rsidRDefault="00895932" w:rsidP="00895932">
      <w:r>
        <w:t xml:space="preserve">MACKEWN, J. </w:t>
      </w:r>
      <w:proofErr w:type="spellStart"/>
      <w:r>
        <w:rPr>
          <w:i/>
        </w:rPr>
        <w:t>Gestalt</w:t>
      </w:r>
      <w:proofErr w:type="spellEnd"/>
      <w:r>
        <w:rPr>
          <w:i/>
        </w:rPr>
        <w:t xml:space="preserve"> psychoterapie.</w:t>
      </w:r>
      <w:r>
        <w:t xml:space="preserve"> Praha: Portál, 2004. ISBN 80-7178-922-4</w:t>
      </w:r>
    </w:p>
    <w:p w14:paraId="7D392E62" w14:textId="77777777" w:rsidR="00895932" w:rsidRDefault="00895932" w:rsidP="00895932">
      <w:r>
        <w:t xml:space="preserve">MORENO, J.J. </w:t>
      </w:r>
      <w:r>
        <w:rPr>
          <w:i/>
        </w:rPr>
        <w:t>Rozehrát svou vnitřní hudbu.</w:t>
      </w:r>
      <w:r>
        <w:t xml:space="preserve"> Praha: Portál, 2005. ISBN 80-7178-980-1</w:t>
      </w:r>
    </w:p>
    <w:p w14:paraId="15B55C5E" w14:textId="5AE6F621" w:rsidR="00895932" w:rsidRDefault="00737448" w:rsidP="00895932">
      <w:r>
        <w:t>MÜLLER, O.</w:t>
      </w:r>
      <w:r w:rsidR="00895932">
        <w:t xml:space="preserve"> </w:t>
      </w:r>
      <w:proofErr w:type="spellStart"/>
      <w:r w:rsidR="00895932">
        <w:rPr>
          <w:i/>
          <w:iCs/>
        </w:rPr>
        <w:t>Dramika</w:t>
      </w:r>
      <w:proofErr w:type="spellEnd"/>
      <w:r w:rsidR="00895932">
        <w:rPr>
          <w:i/>
          <w:iCs/>
        </w:rPr>
        <w:t xml:space="preserve"> (nejen) pro speciální pedagogy</w:t>
      </w:r>
      <w:r w:rsidR="00895932">
        <w:t>. Olomouc: UP, 1995.</w:t>
      </w:r>
    </w:p>
    <w:p w14:paraId="69A531E0" w14:textId="622F00C0" w:rsidR="00895932" w:rsidRDefault="00737448" w:rsidP="00895932">
      <w:r>
        <w:t>MÜLLER, O.</w:t>
      </w:r>
      <w:r w:rsidR="00895932">
        <w:t xml:space="preserve"> </w:t>
      </w:r>
      <w:r w:rsidR="00895932">
        <w:rPr>
          <w:i/>
          <w:iCs/>
        </w:rPr>
        <w:t>Terapie ve speciální pedagogice.</w:t>
      </w:r>
      <w:r w:rsidR="00895932">
        <w:t xml:space="preserve"> Olomouc: Univerzita Palackého v Olomouci, 2005, s. 137-150. ISBN 80-244-1075-3.</w:t>
      </w:r>
    </w:p>
    <w:p w14:paraId="01775344" w14:textId="22DD2ACC" w:rsidR="00895932" w:rsidRDefault="00737448" w:rsidP="00895932">
      <w:r>
        <w:t>PAYNEOVÁ, H.</w:t>
      </w:r>
      <w:r w:rsidR="00895932">
        <w:t xml:space="preserve"> </w:t>
      </w:r>
      <w:r w:rsidR="00895932">
        <w:rPr>
          <w:i/>
          <w:iCs/>
        </w:rPr>
        <w:t>Kreativní pohyb a tanec</w:t>
      </w:r>
      <w:r w:rsidR="00895932">
        <w:t>. Praha: Portál, 1999. ISBN 80-7178-213-0</w:t>
      </w:r>
    </w:p>
    <w:p w14:paraId="59C218F7" w14:textId="652500B9" w:rsidR="00895932" w:rsidRDefault="00737448" w:rsidP="00895932">
      <w:r>
        <w:t>PETTY, G.</w:t>
      </w:r>
      <w:r w:rsidR="00895932">
        <w:t xml:space="preserve"> Moderní vyučování. Praha, 1996.</w:t>
      </w:r>
    </w:p>
    <w:p w14:paraId="06449D98" w14:textId="4767AD91" w:rsidR="00895932" w:rsidRDefault="00737448" w:rsidP="00895932">
      <w:r>
        <w:t>PIAGET, J.</w:t>
      </w:r>
      <w:r w:rsidR="00895932">
        <w:t xml:space="preserve"> </w:t>
      </w:r>
      <w:r w:rsidR="00895932">
        <w:rPr>
          <w:i/>
          <w:iCs/>
        </w:rPr>
        <w:t>Psychologie dítěte.</w:t>
      </w:r>
      <w:r w:rsidR="00895932">
        <w:t xml:space="preserve"> Praha: Portál, 1997. ISBN 80-7178-146-0</w:t>
      </w:r>
    </w:p>
    <w:p w14:paraId="115E7157" w14:textId="77777777" w:rsidR="00895932" w:rsidRDefault="00895932" w:rsidP="00895932">
      <w:r>
        <w:t xml:space="preserve">PILAŘOVÁ, HÝBLOVÁ. </w:t>
      </w:r>
      <w:proofErr w:type="spellStart"/>
      <w:r>
        <w:t>Biblioterapia</w:t>
      </w:r>
      <w:proofErr w:type="spellEnd"/>
      <w:r>
        <w:t>.</w:t>
      </w:r>
    </w:p>
    <w:p w14:paraId="6F2ED505" w14:textId="77777777" w:rsidR="00895932" w:rsidRDefault="00895932" w:rsidP="00895932">
      <w:r>
        <w:t xml:space="preserve">PIPEKOVÁ, J., VÍTKOVÁ, M. </w:t>
      </w:r>
      <w:r>
        <w:rPr>
          <w:i/>
        </w:rPr>
        <w:t>Terapie ve speciálně pedagogické péči.</w:t>
      </w:r>
      <w:r>
        <w:t xml:space="preserve"> Brno: </w:t>
      </w:r>
      <w:proofErr w:type="spellStart"/>
      <w:r>
        <w:t>Paido</w:t>
      </w:r>
      <w:proofErr w:type="spellEnd"/>
      <w:r>
        <w:t>, 2001. ISBN 80-7315-010-7</w:t>
      </w:r>
    </w:p>
    <w:p w14:paraId="72AF066B" w14:textId="77777777" w:rsidR="00895932" w:rsidRDefault="00895932" w:rsidP="00895932">
      <w:r>
        <w:t>PROCHASKA, J.O., NORCROSS, J.C.</w:t>
      </w:r>
      <w:r>
        <w:rPr>
          <w:i/>
        </w:rPr>
        <w:t xml:space="preserve"> Psychoterapeutické systémy.</w:t>
      </w:r>
      <w:r>
        <w:t xml:space="preserve"> Praha: </w:t>
      </w:r>
      <w:proofErr w:type="spellStart"/>
      <w:r>
        <w:t>Grada</w:t>
      </w:r>
      <w:proofErr w:type="spellEnd"/>
      <w:r>
        <w:t xml:space="preserve"> </w:t>
      </w:r>
      <w:proofErr w:type="spellStart"/>
      <w:r>
        <w:t>Publishing</w:t>
      </w:r>
      <w:proofErr w:type="spellEnd"/>
      <w:r>
        <w:t>, 1999. ISBN 80-7169-766-4</w:t>
      </w:r>
    </w:p>
    <w:p w14:paraId="3F961C66" w14:textId="77777777" w:rsidR="00895932" w:rsidRDefault="00895932" w:rsidP="00895932">
      <w:r>
        <w:t xml:space="preserve">ŘÍČAN, P.; KREJČÍŘOVÁ, D. aj. </w:t>
      </w:r>
      <w:r>
        <w:rPr>
          <w:i/>
          <w:iCs/>
        </w:rPr>
        <w:t xml:space="preserve">Dětská klinická psychologie. </w:t>
      </w:r>
      <w:r>
        <w:t xml:space="preserve">4. přepracované a doplněné vydání. Praha: </w:t>
      </w:r>
      <w:proofErr w:type="spellStart"/>
      <w:r>
        <w:t>Grada</w:t>
      </w:r>
      <w:proofErr w:type="spellEnd"/>
      <w:r>
        <w:t xml:space="preserve"> </w:t>
      </w:r>
      <w:proofErr w:type="spellStart"/>
      <w:r>
        <w:t>Publishing</w:t>
      </w:r>
      <w:proofErr w:type="spellEnd"/>
      <w:r>
        <w:t>, 1997. ISBN 80-247-1049-8</w:t>
      </w:r>
    </w:p>
    <w:p w14:paraId="7CCC53B0" w14:textId="683B29C9" w:rsidR="00895932" w:rsidRDefault="00737448" w:rsidP="00895932">
      <w:r>
        <w:t>SVOBODA, P.</w:t>
      </w:r>
      <w:r w:rsidR="00895932">
        <w:t xml:space="preserve"> </w:t>
      </w:r>
      <w:proofErr w:type="spellStart"/>
      <w:r w:rsidR="00895932">
        <w:rPr>
          <w:i/>
          <w:iCs/>
        </w:rPr>
        <w:t>Poetoterapie</w:t>
      </w:r>
      <w:proofErr w:type="spellEnd"/>
      <w:r w:rsidR="00895932">
        <w:rPr>
          <w:i/>
          <w:iCs/>
        </w:rPr>
        <w:t xml:space="preserve">. </w:t>
      </w:r>
      <w:r w:rsidR="00895932">
        <w:t>Olomouc: Univerzita Palackého v Olomouci, 2007. ISBN 978-80-244-1682-3</w:t>
      </w:r>
    </w:p>
    <w:p w14:paraId="45B37096" w14:textId="252A42FB" w:rsidR="00895932" w:rsidRDefault="00737448" w:rsidP="00895932">
      <w:r>
        <w:t>ŠIMANOVSKÝ, Z.</w:t>
      </w:r>
      <w:r w:rsidR="00895932">
        <w:t xml:space="preserve"> </w:t>
      </w:r>
      <w:r w:rsidR="00895932">
        <w:rPr>
          <w:i/>
        </w:rPr>
        <w:t xml:space="preserve">Hry s hudbou a techniky muzikoterapie. </w:t>
      </w:r>
      <w:r w:rsidR="00895932">
        <w:t>Praha: Portál, 1998. ISBN 80-7178-264-5</w:t>
      </w:r>
    </w:p>
    <w:p w14:paraId="0FF308D5" w14:textId="77777777" w:rsidR="00895932" w:rsidRDefault="00895932" w:rsidP="00895932">
      <w:r>
        <w:t xml:space="preserve">VÁGNEROVÁ, M. </w:t>
      </w:r>
      <w:r>
        <w:rPr>
          <w:i/>
          <w:iCs/>
        </w:rPr>
        <w:t>Psychopatologie pro pomáhající profese.</w:t>
      </w:r>
      <w:r>
        <w:t xml:space="preserve"> 3. rozšířené vydání. Praha: Portál, 2004. ISBN 80-7178-802-3</w:t>
      </w:r>
    </w:p>
    <w:p w14:paraId="79A67ACA" w14:textId="77777777" w:rsidR="00895932" w:rsidRDefault="00895932" w:rsidP="00895932">
      <w:r>
        <w:t xml:space="preserve">VALENTA, M. a kol. </w:t>
      </w:r>
      <w:r>
        <w:rPr>
          <w:i/>
        </w:rPr>
        <w:t>Herní specialista v somatopedii.</w:t>
      </w:r>
      <w:r>
        <w:t xml:space="preserve"> 2. přepracované vydání. Olomouc: Vydavatelství Univerzity Palackého, 2003. ISBN 80-244-0763-</w:t>
      </w:r>
      <w:smartTag w:uri="urn:schemas-microsoft-com:office:smarttags" w:element="metricconverter">
        <w:smartTagPr>
          <w:attr w:name="ProductID" w:val="9. a"/>
        </w:smartTagPr>
        <w:r>
          <w:t>9. a</w:t>
        </w:r>
      </w:smartTag>
    </w:p>
    <w:p w14:paraId="02C1860E" w14:textId="44C5BD52" w:rsidR="00895932" w:rsidRDefault="00737448" w:rsidP="00895932">
      <w:r>
        <w:t>VALENTA, M.</w:t>
      </w:r>
      <w:r w:rsidR="00895932">
        <w:t xml:space="preserve"> </w:t>
      </w:r>
      <w:proofErr w:type="spellStart"/>
      <w:r w:rsidR="00895932">
        <w:rPr>
          <w:i/>
        </w:rPr>
        <w:t>Dramaterapeutické</w:t>
      </w:r>
      <w:proofErr w:type="spellEnd"/>
      <w:r w:rsidR="00895932">
        <w:rPr>
          <w:i/>
        </w:rPr>
        <w:t xml:space="preserve"> projektování. </w:t>
      </w:r>
      <w:r w:rsidR="00895932">
        <w:t>Olomouc: Univerzita Palackého, 2003. ISBN 80-244-0615-2. d</w:t>
      </w:r>
    </w:p>
    <w:p w14:paraId="55408580" w14:textId="77777777" w:rsidR="00895932" w:rsidRDefault="00895932" w:rsidP="00895932">
      <w:r>
        <w:t xml:space="preserve">VALENTA, M. </w:t>
      </w:r>
      <w:r>
        <w:rPr>
          <w:i/>
        </w:rPr>
        <w:t xml:space="preserve">Dramaterapie. </w:t>
      </w:r>
      <w:r>
        <w:t>Praha: Portál, 2001. ISBN 80-7178-586-5</w:t>
      </w:r>
    </w:p>
    <w:p w14:paraId="274E651B" w14:textId="41192F12" w:rsidR="00895932" w:rsidRDefault="00737448" w:rsidP="00895932">
      <w:r>
        <w:t>VALENTA, M.</w:t>
      </w:r>
      <w:r w:rsidR="00895932">
        <w:t xml:space="preserve"> </w:t>
      </w:r>
      <w:proofErr w:type="spellStart"/>
      <w:r w:rsidR="00895932">
        <w:rPr>
          <w:i/>
        </w:rPr>
        <w:t>Dramika</w:t>
      </w:r>
      <w:proofErr w:type="spellEnd"/>
      <w:r w:rsidR="00895932">
        <w:rPr>
          <w:i/>
        </w:rPr>
        <w:t xml:space="preserve"> pro speciální pedagogy. </w:t>
      </w:r>
      <w:r w:rsidR="00895932">
        <w:t>Olomouc: UP, 1998. ISBN 80-7067-799-6</w:t>
      </w:r>
    </w:p>
    <w:p w14:paraId="058992FB" w14:textId="547B9D67" w:rsidR="00895932" w:rsidRDefault="00737448" w:rsidP="00895932">
      <w:r>
        <w:t>VALENTA, M.</w:t>
      </w:r>
      <w:r w:rsidR="00895932">
        <w:t xml:space="preserve"> </w:t>
      </w:r>
      <w:r w:rsidR="00895932">
        <w:rPr>
          <w:i/>
          <w:iCs/>
        </w:rPr>
        <w:t>Rukověť dramaterapie a teatroterapie.</w:t>
      </w:r>
      <w:r w:rsidR="00895932">
        <w:t xml:space="preserve"> Olomouc: Univerzita Palackého v Olomouci, 2006. ISBN 80-244-1358-2. </w:t>
      </w:r>
    </w:p>
    <w:p w14:paraId="09D85651" w14:textId="305490F9" w:rsidR="00895932" w:rsidRDefault="00737448" w:rsidP="00895932">
      <w:r>
        <w:t>VALENTA, J.</w:t>
      </w:r>
      <w:r w:rsidR="00895932">
        <w:t xml:space="preserve"> </w:t>
      </w:r>
      <w:r w:rsidR="00895932">
        <w:rPr>
          <w:i/>
          <w:iCs/>
        </w:rPr>
        <w:t xml:space="preserve">Manuál k tréninku řeči lidského těla </w:t>
      </w:r>
      <w:r w:rsidR="00895932">
        <w:t>Kladno: AISIS, 2004</w:t>
      </w:r>
      <w:r w:rsidR="00895932">
        <w:rPr>
          <w:i/>
          <w:iCs/>
        </w:rPr>
        <w:t>.</w:t>
      </w:r>
      <w:r w:rsidR="00895932">
        <w:t xml:space="preserve"> ISBN 80-239-2575-X. </w:t>
      </w:r>
    </w:p>
    <w:p w14:paraId="4B741E91" w14:textId="77777777" w:rsidR="00895932" w:rsidRDefault="00895932" w:rsidP="00895932">
      <w:r>
        <w:lastRenderedPageBreak/>
        <w:t xml:space="preserve">VYMĚTAL, J. a kol. </w:t>
      </w:r>
      <w:r>
        <w:rPr>
          <w:i/>
          <w:iCs/>
        </w:rPr>
        <w:t xml:space="preserve">Obecná psychoterapie. </w:t>
      </w:r>
      <w:r>
        <w:t xml:space="preserve">Praha: </w:t>
      </w:r>
      <w:proofErr w:type="spellStart"/>
      <w:r>
        <w:t>Grada</w:t>
      </w:r>
      <w:proofErr w:type="spellEnd"/>
      <w:r>
        <w:t xml:space="preserve"> </w:t>
      </w:r>
      <w:proofErr w:type="spellStart"/>
      <w:r>
        <w:t>Publishing</w:t>
      </w:r>
      <w:proofErr w:type="spellEnd"/>
      <w:r>
        <w:t>, 2004. 2. rozšířené a přepracované vydání. ISBN 80-247-0723-3</w:t>
      </w:r>
    </w:p>
    <w:p w14:paraId="40C582E8" w14:textId="77777777" w:rsidR="00895932" w:rsidRDefault="00895932" w:rsidP="00895932">
      <w:r>
        <w:t xml:space="preserve">VYMĚTAL, J. a kol. </w:t>
      </w:r>
      <w:r>
        <w:rPr>
          <w:i/>
        </w:rPr>
        <w:t>Speciální psychoterapie</w:t>
      </w:r>
      <w:r>
        <w:rPr>
          <w:i/>
          <w:iCs/>
        </w:rPr>
        <w:t xml:space="preserve">. </w:t>
      </w:r>
      <w:r>
        <w:t xml:space="preserve">Praha: </w:t>
      </w:r>
      <w:proofErr w:type="spellStart"/>
      <w:r>
        <w:t>Grada</w:t>
      </w:r>
      <w:proofErr w:type="spellEnd"/>
      <w:r>
        <w:t xml:space="preserve"> </w:t>
      </w:r>
      <w:proofErr w:type="spellStart"/>
      <w:r>
        <w:t>Publishing</w:t>
      </w:r>
      <w:proofErr w:type="spellEnd"/>
      <w:r>
        <w:t>, 2007. 2. přepracované a doplněné vydání. ISBN 978-80-247-1315-1</w:t>
      </w:r>
    </w:p>
    <w:p w14:paraId="743BDD23" w14:textId="1BA6BED5" w:rsidR="00895932" w:rsidRDefault="00737448" w:rsidP="00895932">
      <w:r>
        <w:t>WAY, B.</w:t>
      </w:r>
      <w:r w:rsidR="00895932">
        <w:t xml:space="preserve"> </w:t>
      </w:r>
      <w:r w:rsidR="00895932">
        <w:rPr>
          <w:i/>
          <w:iCs/>
        </w:rPr>
        <w:t xml:space="preserve">Rozvoj osobnosti </w:t>
      </w:r>
      <w:proofErr w:type="spellStart"/>
      <w:r w:rsidR="00895932">
        <w:rPr>
          <w:i/>
          <w:iCs/>
        </w:rPr>
        <w:t>dranatickou</w:t>
      </w:r>
      <w:proofErr w:type="spellEnd"/>
      <w:r w:rsidR="00895932">
        <w:rPr>
          <w:i/>
          <w:iCs/>
        </w:rPr>
        <w:t xml:space="preserve"> improvizací.</w:t>
      </w:r>
      <w:r w:rsidR="00895932">
        <w:t xml:space="preserve"> Praha: ISV, 1996. ISBN 80-85866-16-1</w:t>
      </w:r>
    </w:p>
    <w:p w14:paraId="18FE059B" w14:textId="4D2255A3" w:rsidR="000863AC" w:rsidRPr="00B833E0" w:rsidRDefault="00895932" w:rsidP="00BC4DBE">
      <w:proofErr w:type="gramStart"/>
      <w:r>
        <w:t>YALOM, I.D.</w:t>
      </w:r>
      <w:proofErr w:type="gramEnd"/>
      <w:r>
        <w:t xml:space="preserve"> </w:t>
      </w:r>
      <w:r>
        <w:rPr>
          <w:i/>
          <w:iCs/>
        </w:rPr>
        <w:t xml:space="preserve">Teorie a praxe skupinové psychoterapie. </w:t>
      </w:r>
      <w:r>
        <w:t>Hradec Králové: Konfrontace, 1999. ISBN 80-86088-05-7</w:t>
      </w:r>
      <w:bookmarkStart w:id="0" w:name="_GoBack"/>
      <w:bookmarkEnd w:id="0"/>
    </w:p>
    <w:sectPr w:rsidR="000863AC" w:rsidRPr="00B833E0" w:rsidSect="00737448">
      <w:footerReference w:type="default" r:id="rId7"/>
      <w:headerReference w:type="first" r:id="rId8"/>
      <w:footerReference w:type="first" r:id="rId9"/>
      <w:pgSz w:w="11906" w:h="16838" w:code="9"/>
      <w:pgMar w:top="1701" w:right="1418" w:bottom="1843" w:left="2268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C92E49" w14:textId="77777777" w:rsidR="008138B9" w:rsidRDefault="008138B9" w:rsidP="00F15613">
      <w:pPr>
        <w:spacing w:line="240" w:lineRule="auto"/>
      </w:pPr>
      <w:r>
        <w:separator/>
      </w:r>
    </w:p>
  </w:endnote>
  <w:endnote w:type="continuationSeparator" w:id="0">
    <w:p w14:paraId="7F05795A" w14:textId="77777777" w:rsidR="008138B9" w:rsidRDefault="008138B9" w:rsidP="00F156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7B6ECE" w14:textId="77777777" w:rsidR="000863AC" w:rsidRDefault="000863AC" w:rsidP="000863AC">
    <w:pPr>
      <w:pStyle w:val="Zpat"/>
      <w:spacing w:line="240" w:lineRule="exact"/>
      <w:rPr>
        <w:rFonts w:cs="Arial"/>
      </w:rPr>
    </w:pPr>
    <w:r>
      <w:rPr>
        <w:rFonts w:cs="Arial"/>
      </w:rPr>
      <w:t xml:space="preserve">Pedagogická fakulta </w:t>
    </w:r>
    <w:r w:rsidRPr="00B53059">
      <w:rPr>
        <w:rFonts w:cs="Arial"/>
      </w:rPr>
      <w:t>Univerzit</w:t>
    </w:r>
    <w:r>
      <w:rPr>
        <w:rFonts w:cs="Arial"/>
      </w:rPr>
      <w:t>y Palackého v Olomouci</w:t>
    </w:r>
  </w:p>
  <w:p w14:paraId="5956BB43" w14:textId="77777777" w:rsidR="000863AC" w:rsidRPr="00B53059" w:rsidRDefault="000863AC" w:rsidP="000863AC">
    <w:pPr>
      <w:pStyle w:val="Zpat"/>
      <w:spacing w:line="240" w:lineRule="exact"/>
      <w:rPr>
        <w:rFonts w:cs="Arial"/>
      </w:rPr>
    </w:pPr>
    <w:r>
      <w:rPr>
        <w:rFonts w:cs="Arial"/>
      </w:rPr>
      <w:t>Žižkovo nám. 5 | 771 40 Olomouc | T: 585 635 088, 585 635 099</w:t>
    </w:r>
  </w:p>
  <w:p w14:paraId="6F5ADECA" w14:textId="77777777" w:rsidR="00B833E0" w:rsidRPr="00B53059" w:rsidRDefault="000863AC" w:rsidP="000863AC">
    <w:pPr>
      <w:pStyle w:val="Zpat"/>
      <w:spacing w:line="240" w:lineRule="exact"/>
      <w:rPr>
        <w:rFonts w:cs="Arial"/>
        <w:b/>
      </w:rPr>
    </w:pPr>
    <w:r w:rsidRPr="00B53059">
      <w:rPr>
        <w:rFonts w:cs="Arial"/>
        <w:b/>
      </w:rPr>
      <w:t>www.</w:t>
    </w:r>
    <w:r>
      <w:rPr>
        <w:rFonts w:cs="Arial"/>
        <w:b/>
      </w:rPr>
      <w:t>pdf.</w:t>
    </w:r>
    <w:r w:rsidRPr="00B53059">
      <w:rPr>
        <w:rFonts w:cs="Arial"/>
        <w:b/>
      </w:rPr>
      <w:t>upol.cz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DB0956" w14:textId="77777777" w:rsidR="000863AC" w:rsidRDefault="000863AC" w:rsidP="000863AC">
    <w:pPr>
      <w:pStyle w:val="Zpat"/>
      <w:spacing w:line="240" w:lineRule="exact"/>
      <w:rPr>
        <w:rFonts w:cs="Arial"/>
      </w:rPr>
    </w:pPr>
    <w:r>
      <w:rPr>
        <w:rFonts w:cs="Arial"/>
      </w:rPr>
      <w:t xml:space="preserve">Pedagogická fakulta </w:t>
    </w:r>
    <w:r w:rsidRPr="00B53059">
      <w:rPr>
        <w:rFonts w:cs="Arial"/>
      </w:rPr>
      <w:t>Univerzit</w:t>
    </w:r>
    <w:r>
      <w:rPr>
        <w:rFonts w:cs="Arial"/>
      </w:rPr>
      <w:t>y Palackého v Olomouci</w:t>
    </w:r>
  </w:p>
  <w:p w14:paraId="3802114B" w14:textId="77777777" w:rsidR="000863AC" w:rsidRPr="00B53059" w:rsidRDefault="000863AC" w:rsidP="000863AC">
    <w:pPr>
      <w:pStyle w:val="Zpat"/>
      <w:spacing w:line="240" w:lineRule="exact"/>
      <w:rPr>
        <w:rFonts w:cs="Arial"/>
      </w:rPr>
    </w:pPr>
    <w:r>
      <w:rPr>
        <w:rFonts w:cs="Arial"/>
      </w:rPr>
      <w:t>Žižkovo nám. 5 | 771 40 Olomouc | T: 585 635 088, 585 635 099</w:t>
    </w:r>
  </w:p>
  <w:p w14:paraId="425E370C" w14:textId="77777777" w:rsidR="00F11270" w:rsidRPr="000863AC" w:rsidRDefault="000863AC" w:rsidP="000863AC">
    <w:pPr>
      <w:pStyle w:val="Zpat"/>
    </w:pPr>
    <w:r w:rsidRPr="00B53059">
      <w:rPr>
        <w:rFonts w:cs="Arial"/>
        <w:b/>
      </w:rPr>
      <w:t>www.</w:t>
    </w:r>
    <w:r>
      <w:rPr>
        <w:rFonts w:cs="Arial"/>
        <w:b/>
      </w:rPr>
      <w:t>pdf.</w:t>
    </w:r>
    <w:r w:rsidRPr="00B53059">
      <w:rPr>
        <w:rFonts w:cs="Arial"/>
        <w:b/>
      </w:rPr>
      <w:t>upol.cz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7F5584" w14:textId="77777777" w:rsidR="008138B9" w:rsidRDefault="008138B9" w:rsidP="00F15613">
      <w:pPr>
        <w:spacing w:line="240" w:lineRule="auto"/>
      </w:pPr>
      <w:r>
        <w:separator/>
      </w:r>
    </w:p>
  </w:footnote>
  <w:footnote w:type="continuationSeparator" w:id="0">
    <w:p w14:paraId="5F5E6F24" w14:textId="77777777" w:rsidR="008138B9" w:rsidRDefault="008138B9" w:rsidP="00F1561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016F1F" w14:textId="77777777" w:rsidR="00F15613" w:rsidRDefault="009554F9" w:rsidP="009554F9">
    <w:pPr>
      <w:pStyle w:val="Zhlav"/>
      <w:jc w:val="center"/>
    </w:pPr>
    <w:r w:rsidRPr="00A21525">
      <w:rPr>
        <w:rFonts w:asciiTheme="minorHAnsi" w:hAnsiTheme="minorHAnsi" w:cstheme="minorHAnsi"/>
        <w:b/>
        <w:bCs/>
        <w:szCs w:val="24"/>
      </w:rPr>
      <w:t>Ústav speciálněpedagogických studií</w:t>
    </w:r>
    <w:r>
      <w:rPr>
        <w:noProof/>
      </w:rPr>
      <w:t xml:space="preserve"> </w:t>
    </w:r>
    <w:r w:rsidR="003B14AD">
      <w:rPr>
        <w:noProof/>
        <w:lang w:eastAsia="cs-CZ"/>
      </w:rPr>
      <w:drawing>
        <wp:anchor distT="0" distB="0" distL="114300" distR="114300" simplePos="0" relativeHeight="251658240" behindDoc="0" locked="1" layoutInCell="1" allowOverlap="1" wp14:anchorId="2F793CC0" wp14:editId="591C5C74">
          <wp:simplePos x="0" y="0"/>
          <wp:positionH relativeFrom="page">
            <wp:posOffset>6909435</wp:posOffset>
          </wp:positionH>
          <wp:positionV relativeFrom="page">
            <wp:posOffset>459105</wp:posOffset>
          </wp:positionV>
          <wp:extent cx="291465" cy="2127250"/>
          <wp:effectExtent l="0" t="0" r="0" b="0"/>
          <wp:wrapNone/>
          <wp:docPr id="1000015161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65" cy="212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B14AD">
      <w:rPr>
        <w:noProof/>
        <w:lang w:eastAsia="cs-CZ"/>
      </w:rPr>
      <w:drawing>
        <wp:anchor distT="720090" distB="720090" distL="114300" distR="114300" simplePos="0" relativeHeight="251657216" behindDoc="0" locked="1" layoutInCell="1" allowOverlap="1" wp14:anchorId="3013ABA7" wp14:editId="7DACF384">
          <wp:simplePos x="0" y="0"/>
          <wp:positionH relativeFrom="page">
            <wp:posOffset>763905</wp:posOffset>
          </wp:positionH>
          <wp:positionV relativeFrom="page">
            <wp:posOffset>1362075</wp:posOffset>
          </wp:positionV>
          <wp:extent cx="1732915" cy="719455"/>
          <wp:effectExtent l="0" t="0" r="0" b="0"/>
          <wp:wrapTopAndBottom/>
          <wp:docPr id="1583993357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291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D675A"/>
    <w:multiLevelType w:val="hybridMultilevel"/>
    <w:tmpl w:val="F91683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955655"/>
    <w:multiLevelType w:val="hybridMultilevel"/>
    <w:tmpl w:val="F91683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AC7EE4"/>
    <w:multiLevelType w:val="hybridMultilevel"/>
    <w:tmpl w:val="EEF494E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169C08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A880D35"/>
    <w:multiLevelType w:val="hybridMultilevel"/>
    <w:tmpl w:val="F91683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827652"/>
    <w:multiLevelType w:val="hybridMultilevel"/>
    <w:tmpl w:val="F91683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4AD"/>
    <w:rsid w:val="0007026C"/>
    <w:rsid w:val="000863AC"/>
    <w:rsid w:val="000A535E"/>
    <w:rsid w:val="000F0D39"/>
    <w:rsid w:val="00103EEF"/>
    <w:rsid w:val="0010566D"/>
    <w:rsid w:val="002004C5"/>
    <w:rsid w:val="00276D6B"/>
    <w:rsid w:val="002E3612"/>
    <w:rsid w:val="00331D95"/>
    <w:rsid w:val="003B14AD"/>
    <w:rsid w:val="00430F25"/>
    <w:rsid w:val="00486300"/>
    <w:rsid w:val="004D171B"/>
    <w:rsid w:val="005029E3"/>
    <w:rsid w:val="00502BEF"/>
    <w:rsid w:val="00540537"/>
    <w:rsid w:val="005467DF"/>
    <w:rsid w:val="005B6853"/>
    <w:rsid w:val="005C2BD0"/>
    <w:rsid w:val="005E387A"/>
    <w:rsid w:val="00680944"/>
    <w:rsid w:val="006B22CE"/>
    <w:rsid w:val="006E3956"/>
    <w:rsid w:val="00702C0D"/>
    <w:rsid w:val="00737448"/>
    <w:rsid w:val="007F6FCC"/>
    <w:rsid w:val="008138B9"/>
    <w:rsid w:val="00862C56"/>
    <w:rsid w:val="00895932"/>
    <w:rsid w:val="008E27A7"/>
    <w:rsid w:val="009554F9"/>
    <w:rsid w:val="009554FB"/>
    <w:rsid w:val="00990090"/>
    <w:rsid w:val="009D0F2A"/>
    <w:rsid w:val="009E629B"/>
    <w:rsid w:val="009F3F9F"/>
    <w:rsid w:val="00A04911"/>
    <w:rsid w:val="00A1351A"/>
    <w:rsid w:val="00A45B31"/>
    <w:rsid w:val="00A53296"/>
    <w:rsid w:val="00A5561A"/>
    <w:rsid w:val="00B00A66"/>
    <w:rsid w:val="00B028C4"/>
    <w:rsid w:val="00B15CD8"/>
    <w:rsid w:val="00B52715"/>
    <w:rsid w:val="00B73FD1"/>
    <w:rsid w:val="00B833E0"/>
    <w:rsid w:val="00BC4DBE"/>
    <w:rsid w:val="00BD04D6"/>
    <w:rsid w:val="00BE1819"/>
    <w:rsid w:val="00BF49AF"/>
    <w:rsid w:val="00C6493E"/>
    <w:rsid w:val="00D11AF6"/>
    <w:rsid w:val="00D13E57"/>
    <w:rsid w:val="00D61B91"/>
    <w:rsid w:val="00D62385"/>
    <w:rsid w:val="00D955E7"/>
    <w:rsid w:val="00DC5FA7"/>
    <w:rsid w:val="00DE39B0"/>
    <w:rsid w:val="00E97744"/>
    <w:rsid w:val="00F0078F"/>
    <w:rsid w:val="00F11270"/>
    <w:rsid w:val="00F15613"/>
    <w:rsid w:val="00F81C25"/>
    <w:rsid w:val="00FA5E73"/>
    <w:rsid w:val="00FB21A4"/>
    <w:rsid w:val="00FC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  <w14:docId w14:val="7B47F596"/>
  <w15:chartTrackingRefBased/>
  <w15:docId w15:val="{F16003BE-D20C-40C0-86C1-78F3118A4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 w:qFormat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základní"/>
    <w:qFormat/>
    <w:rsid w:val="003B14AD"/>
    <w:pPr>
      <w:spacing w:after="120" w:line="250" w:lineRule="exact"/>
      <w:contextualSpacing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1"/>
    <w:qFormat/>
    <w:rsid w:val="000F0D39"/>
    <w:pPr>
      <w:keepNext/>
      <w:keepLines/>
      <w:spacing w:before="240" w:line="300" w:lineRule="atLeast"/>
      <w:outlineLvl w:val="0"/>
    </w:pPr>
    <w:rPr>
      <w:rFonts w:eastAsia="Times New Roman"/>
      <w:b/>
      <w:sz w:val="24"/>
      <w:szCs w:val="32"/>
    </w:rPr>
  </w:style>
  <w:style w:type="paragraph" w:styleId="Nadpis2">
    <w:name w:val="heading 2"/>
    <w:basedOn w:val="Nadpis1"/>
    <w:next w:val="Normln"/>
    <w:link w:val="Nadpis2Char"/>
    <w:uiPriority w:val="1"/>
    <w:qFormat/>
    <w:rsid w:val="000F0D39"/>
    <w:pPr>
      <w:spacing w:before="40"/>
      <w:outlineLvl w:val="1"/>
    </w:pPr>
    <w:rPr>
      <w:sz w:val="22"/>
      <w:szCs w:val="26"/>
    </w:rPr>
  </w:style>
  <w:style w:type="paragraph" w:styleId="Nadpis3">
    <w:name w:val="heading 3"/>
    <w:basedOn w:val="Nadpis1"/>
    <w:next w:val="Normln"/>
    <w:link w:val="Nadpis3Char"/>
    <w:uiPriority w:val="9"/>
    <w:semiHidden/>
    <w:rsid w:val="00BF49AF"/>
    <w:pPr>
      <w:spacing w:before="40"/>
      <w:outlineLvl w:val="2"/>
    </w:pPr>
    <w:rPr>
      <w:sz w:val="22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qFormat/>
    <w:rsid w:val="005E387A"/>
    <w:pPr>
      <w:keepNext/>
      <w:keepLines/>
      <w:spacing w:before="40"/>
      <w:outlineLvl w:val="3"/>
    </w:pPr>
    <w:rPr>
      <w:rFonts w:ascii="Times New Roman" w:eastAsia="Times New Roman" w:hAnsi="Times New Roman"/>
      <w:i/>
      <w:iCs/>
      <w:color w:val="4F4C4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1"/>
    <w:rsid w:val="00862C56"/>
    <w:rPr>
      <w:rFonts w:ascii="Arial" w:eastAsia="Times New Roman" w:hAnsi="Arial" w:cs="Times New Roman"/>
      <w:b/>
      <w:sz w:val="24"/>
      <w:szCs w:val="32"/>
    </w:rPr>
  </w:style>
  <w:style w:type="paragraph" w:styleId="Zhlav">
    <w:name w:val="header"/>
    <w:basedOn w:val="Normln"/>
    <w:link w:val="ZhlavChar"/>
    <w:uiPriority w:val="99"/>
    <w:semiHidden/>
    <w:rsid w:val="00C6493E"/>
    <w:pPr>
      <w:tabs>
        <w:tab w:val="center" w:pos="4536"/>
        <w:tab w:val="right" w:pos="9072"/>
      </w:tabs>
      <w:spacing w:line="240" w:lineRule="auto"/>
    </w:pPr>
    <w:rPr>
      <w:rFonts w:ascii="Times New Roman" w:hAnsi="Times New Roman"/>
      <w:sz w:val="24"/>
    </w:rPr>
  </w:style>
  <w:style w:type="character" w:customStyle="1" w:styleId="ZhlavChar">
    <w:name w:val="Záhlaví Char"/>
    <w:link w:val="Zhlav"/>
    <w:uiPriority w:val="99"/>
    <w:semiHidden/>
    <w:rsid w:val="00BF49AF"/>
    <w:rPr>
      <w:rFonts w:ascii="Times New Roman" w:hAnsi="Times New Roman"/>
      <w:sz w:val="24"/>
    </w:rPr>
  </w:style>
  <w:style w:type="paragraph" w:styleId="Zpat">
    <w:name w:val="footer"/>
    <w:basedOn w:val="Normln"/>
    <w:link w:val="ZpatChar"/>
    <w:uiPriority w:val="99"/>
    <w:qFormat/>
    <w:rsid w:val="000F0D39"/>
    <w:pPr>
      <w:tabs>
        <w:tab w:val="center" w:pos="4536"/>
        <w:tab w:val="right" w:pos="9072"/>
      </w:tabs>
      <w:spacing w:after="0" w:line="200" w:lineRule="exact"/>
    </w:pPr>
    <w:rPr>
      <w:color w:val="4F4C4D"/>
      <w:sz w:val="16"/>
    </w:rPr>
  </w:style>
  <w:style w:type="character" w:customStyle="1" w:styleId="ZpatChar">
    <w:name w:val="Zápatí Char"/>
    <w:link w:val="Zpat"/>
    <w:uiPriority w:val="99"/>
    <w:rsid w:val="00862C56"/>
    <w:rPr>
      <w:rFonts w:ascii="Arial" w:hAnsi="Arial"/>
      <w:color w:val="4F4C4D"/>
      <w:sz w:val="16"/>
    </w:rPr>
  </w:style>
  <w:style w:type="character" w:customStyle="1" w:styleId="Nadpis2Char">
    <w:name w:val="Nadpis 2 Char"/>
    <w:link w:val="Nadpis2"/>
    <w:uiPriority w:val="1"/>
    <w:rsid w:val="00862C56"/>
    <w:rPr>
      <w:rFonts w:ascii="Arial" w:eastAsia="Times New Roman" w:hAnsi="Arial" w:cs="Times New Roman"/>
      <w:b/>
      <w:szCs w:val="26"/>
    </w:rPr>
  </w:style>
  <w:style w:type="character" w:customStyle="1" w:styleId="Nadpis3Char">
    <w:name w:val="Nadpis 3 Char"/>
    <w:link w:val="Nadpis3"/>
    <w:uiPriority w:val="9"/>
    <w:semiHidden/>
    <w:rsid w:val="000F0D39"/>
    <w:rPr>
      <w:rFonts w:ascii="Georgia" w:eastAsia="Times New Roman" w:hAnsi="Georgia" w:cs="Times New Roman"/>
      <w:b/>
      <w:szCs w:val="24"/>
    </w:rPr>
  </w:style>
  <w:style w:type="character" w:customStyle="1" w:styleId="Nadpis4Char">
    <w:name w:val="Nadpis 4 Char"/>
    <w:link w:val="Nadpis4"/>
    <w:uiPriority w:val="9"/>
    <w:semiHidden/>
    <w:rsid w:val="00BF49AF"/>
    <w:rPr>
      <w:rFonts w:ascii="Times New Roman" w:eastAsia="Times New Roman" w:hAnsi="Times New Roman" w:cs="Times New Roman"/>
      <w:i/>
      <w:iCs/>
      <w:color w:val="4F4C4D"/>
      <w:sz w:val="24"/>
    </w:rPr>
  </w:style>
  <w:style w:type="paragraph" w:styleId="Nzev">
    <w:name w:val="Title"/>
    <w:basedOn w:val="Normln"/>
    <w:next w:val="Normln"/>
    <w:link w:val="NzevChar"/>
    <w:uiPriority w:val="10"/>
    <w:semiHidden/>
    <w:qFormat/>
    <w:rsid w:val="005E387A"/>
    <w:pPr>
      <w:spacing w:line="240" w:lineRule="auto"/>
    </w:pPr>
    <w:rPr>
      <w:rFonts w:ascii="Times New Roman" w:eastAsia="Times New Roman" w:hAnsi="Times New Roman"/>
      <w:spacing w:val="-10"/>
      <w:kern w:val="28"/>
      <w:sz w:val="56"/>
      <w:szCs w:val="56"/>
    </w:rPr>
  </w:style>
  <w:style w:type="character" w:customStyle="1" w:styleId="NzevChar">
    <w:name w:val="Název Char"/>
    <w:link w:val="Nzev"/>
    <w:uiPriority w:val="10"/>
    <w:semiHidden/>
    <w:rsid w:val="00BF49AF"/>
    <w:rPr>
      <w:rFonts w:ascii="Times New Roman" w:eastAsia="Times New Roman" w:hAnsi="Times New Roman" w:cs="Times New Roman"/>
      <w:spacing w:val="-10"/>
      <w:kern w:val="28"/>
      <w:sz w:val="56"/>
      <w:szCs w:val="56"/>
    </w:rPr>
  </w:style>
  <w:style w:type="paragraph" w:customStyle="1" w:styleId="Podtitul">
    <w:name w:val="Podtitul"/>
    <w:basedOn w:val="Normln"/>
    <w:next w:val="Normln"/>
    <w:link w:val="PodtitulChar"/>
    <w:uiPriority w:val="11"/>
    <w:semiHidden/>
    <w:qFormat/>
    <w:rsid w:val="005E387A"/>
    <w:pPr>
      <w:numPr>
        <w:ilvl w:val="1"/>
      </w:numPr>
    </w:pPr>
    <w:rPr>
      <w:rFonts w:ascii="Times New Roman" w:eastAsia="Times New Roman" w:hAnsi="Times New Roman"/>
      <w:color w:val="4F4C4D"/>
      <w:spacing w:val="15"/>
    </w:rPr>
  </w:style>
  <w:style w:type="character" w:customStyle="1" w:styleId="PodtitulChar">
    <w:name w:val="Podtitul Char"/>
    <w:link w:val="Podtitul"/>
    <w:uiPriority w:val="11"/>
    <w:semiHidden/>
    <w:rsid w:val="00BF49AF"/>
    <w:rPr>
      <w:rFonts w:ascii="Times New Roman" w:eastAsia="Times New Roman" w:hAnsi="Times New Roman"/>
      <w:color w:val="4F4C4D"/>
      <w:spacing w:val="15"/>
    </w:rPr>
  </w:style>
  <w:style w:type="paragraph" w:styleId="Normlnweb">
    <w:name w:val="Normal (Web)"/>
    <w:basedOn w:val="Normln"/>
    <w:uiPriority w:val="99"/>
    <w:semiHidden/>
    <w:rsid w:val="00D62385"/>
    <w:pPr>
      <w:spacing w:before="100" w:beforeAutospacing="1" w:after="100" w:afterAutospacing="1" w:line="240" w:lineRule="auto"/>
    </w:pPr>
    <w:rPr>
      <w:rFonts w:eastAsia="Times New Roman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9554FB"/>
  </w:style>
  <w:style w:type="paragraph" w:customStyle="1" w:styleId="zkladntun">
    <w:name w:val="základní tučně"/>
    <w:basedOn w:val="Normln"/>
    <w:qFormat/>
    <w:rsid w:val="00702C0D"/>
    <w:rPr>
      <w:rFonts w:eastAsia="Times New Roman" w:cs="Arial"/>
      <w:b/>
      <w:bCs/>
      <w:color w:val="444444"/>
      <w:szCs w:val="21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7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218;stav\UP_hlavickovy-papir_PdF_cz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UP_hlavickovy-papir_PdF_cz</Template>
  <TotalTime>10</TotalTime>
  <Pages>4</Pages>
  <Words>808</Words>
  <Characters>4772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Langer</dc:creator>
  <cp:keywords/>
  <cp:lastModifiedBy>Benešová Věra</cp:lastModifiedBy>
  <cp:revision>4</cp:revision>
  <cp:lastPrinted>2014-08-08T08:54:00Z</cp:lastPrinted>
  <dcterms:created xsi:type="dcterms:W3CDTF">2020-10-31T22:45:00Z</dcterms:created>
  <dcterms:modified xsi:type="dcterms:W3CDTF">2025-10-09T07:01:00Z</dcterms:modified>
</cp:coreProperties>
</file>