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5615C" w14:textId="174C073E" w:rsidR="00C220CC" w:rsidRPr="007A48DD" w:rsidRDefault="007C2E6A" w:rsidP="00022D3D">
      <w:pPr>
        <w:spacing w:after="0" w:line="360" w:lineRule="auto"/>
        <w:jc w:val="center"/>
        <w:rPr>
          <w:rFonts w:cs="Arial"/>
          <w:b/>
          <w:bCs/>
          <w:szCs w:val="20"/>
        </w:rPr>
      </w:pPr>
      <w:r w:rsidRPr="007A48DD">
        <w:rPr>
          <w:rFonts w:cs="Arial"/>
          <w:b/>
          <w:bCs/>
          <w:szCs w:val="20"/>
        </w:rPr>
        <w:t xml:space="preserve">V tomto souboru najdete okruhy k SZZ – </w:t>
      </w:r>
      <w:r w:rsidR="00324A1C" w:rsidRPr="00324A1C">
        <w:rPr>
          <w:rFonts w:cs="Arial"/>
          <w:b/>
          <w:szCs w:val="20"/>
        </w:rPr>
        <w:t>Speciální pedagogika a psychologie</w:t>
      </w:r>
      <w:r w:rsidR="00324A1C" w:rsidRPr="007A48DD">
        <w:rPr>
          <w:rFonts w:cs="Arial"/>
          <w:b/>
          <w:bCs/>
          <w:szCs w:val="20"/>
        </w:rPr>
        <w:t xml:space="preserve"> </w:t>
      </w:r>
      <w:r w:rsidRPr="007A48DD">
        <w:rPr>
          <w:rFonts w:cs="Arial"/>
          <w:b/>
          <w:bCs/>
          <w:szCs w:val="20"/>
        </w:rPr>
        <w:t>USS/SZZSE pro obory</w:t>
      </w:r>
      <w:r w:rsidR="00C220CC" w:rsidRPr="007A48DD">
        <w:rPr>
          <w:rFonts w:cs="Arial"/>
          <w:b/>
          <w:bCs/>
          <w:szCs w:val="20"/>
        </w:rPr>
        <w:t>:</w:t>
      </w:r>
    </w:p>
    <w:p w14:paraId="148D1AC6" w14:textId="113512B6" w:rsidR="00C220CC" w:rsidRDefault="007C2E6A" w:rsidP="00022D3D">
      <w:pPr>
        <w:spacing w:after="0" w:line="360" w:lineRule="auto"/>
        <w:jc w:val="center"/>
        <w:rPr>
          <w:rFonts w:cs="Arial"/>
          <w:b/>
          <w:bCs/>
          <w:szCs w:val="20"/>
          <w:highlight w:val="cyan"/>
        </w:rPr>
      </w:pPr>
      <w:r w:rsidRPr="007A48DD">
        <w:rPr>
          <w:rFonts w:cs="Arial"/>
          <w:b/>
          <w:bCs/>
          <w:szCs w:val="20"/>
          <w:highlight w:val="cyan"/>
        </w:rPr>
        <w:t>Speciální pedagogika – poradenství (</w:t>
      </w:r>
      <w:proofErr w:type="gramStart"/>
      <w:r w:rsidRPr="007A48DD">
        <w:rPr>
          <w:rFonts w:cs="Arial"/>
          <w:b/>
          <w:bCs/>
          <w:szCs w:val="20"/>
          <w:highlight w:val="cyan"/>
        </w:rPr>
        <w:t>SPPO-NMgr)</w:t>
      </w:r>
      <w:r w:rsidR="005B59DE" w:rsidRPr="007A48DD">
        <w:rPr>
          <w:rFonts w:cs="Arial"/>
          <w:b/>
          <w:bCs/>
          <w:szCs w:val="20"/>
          <w:highlight w:val="cyan"/>
        </w:rPr>
        <w:t xml:space="preserve"> (nový</w:t>
      </w:r>
      <w:proofErr w:type="gramEnd"/>
      <w:r w:rsidR="005B59DE" w:rsidRPr="007A48DD">
        <w:rPr>
          <w:rFonts w:cs="Arial"/>
          <w:b/>
          <w:bCs/>
          <w:szCs w:val="20"/>
          <w:highlight w:val="cyan"/>
        </w:rPr>
        <w:t xml:space="preserve"> i dobíhající)</w:t>
      </w:r>
    </w:p>
    <w:p w14:paraId="3C1B9594" w14:textId="2F58BE3C" w:rsidR="00B9651B" w:rsidRPr="00324A1C" w:rsidRDefault="00B9651B" w:rsidP="00022D3D">
      <w:pPr>
        <w:spacing w:after="0" w:line="360" w:lineRule="auto"/>
        <w:jc w:val="center"/>
        <w:rPr>
          <w:rFonts w:cs="Arial"/>
          <w:b/>
          <w:bCs/>
          <w:szCs w:val="20"/>
          <w:highlight w:val="green"/>
        </w:rPr>
      </w:pPr>
      <w:r w:rsidRPr="00324A1C">
        <w:rPr>
          <w:rFonts w:eastAsia="Times New Roman" w:cs="Arial"/>
          <w:b/>
          <w:bCs/>
          <w:szCs w:val="20"/>
          <w:highlight w:val="green"/>
          <w:lang w:eastAsia="cs-CZ"/>
        </w:rPr>
        <w:t>Speciální pedagogika – intervence u dětí v předškolním věku (SPIP-NMgr)</w:t>
      </w:r>
    </w:p>
    <w:p w14:paraId="530FF334" w14:textId="5D163DAA" w:rsidR="00C220CC" w:rsidRPr="007A48DD" w:rsidRDefault="00C220CC" w:rsidP="00022D3D">
      <w:pPr>
        <w:spacing w:after="0" w:line="360" w:lineRule="auto"/>
        <w:jc w:val="center"/>
        <w:rPr>
          <w:rFonts w:cs="Arial"/>
          <w:b/>
          <w:bCs/>
          <w:szCs w:val="20"/>
        </w:rPr>
      </w:pPr>
      <w:r w:rsidRPr="007A48DD">
        <w:rPr>
          <w:rFonts w:cs="Arial"/>
          <w:b/>
          <w:bCs/>
          <w:szCs w:val="20"/>
          <w:highlight w:val="yellow"/>
        </w:rPr>
        <w:t>Muzikoterapie (MUZT-NMgr)</w:t>
      </w:r>
      <w:r w:rsidR="005B59DE" w:rsidRPr="007A48DD">
        <w:rPr>
          <w:rFonts w:cs="Arial"/>
          <w:b/>
          <w:bCs/>
          <w:szCs w:val="20"/>
          <w:highlight w:val="yellow"/>
        </w:rPr>
        <w:t xml:space="preserve"> </w:t>
      </w:r>
    </w:p>
    <w:p w14:paraId="291F6AF1" w14:textId="77777777" w:rsidR="007C2E6A" w:rsidRPr="00022D3D" w:rsidRDefault="007C2E6A" w:rsidP="00022D3D">
      <w:pPr>
        <w:spacing w:after="0" w:line="360" w:lineRule="auto"/>
        <w:rPr>
          <w:rFonts w:cs="Arial"/>
          <w:b/>
          <w:bCs/>
          <w:szCs w:val="20"/>
        </w:rPr>
      </w:pPr>
    </w:p>
    <w:p w14:paraId="3EDF4080" w14:textId="1967406E" w:rsidR="003B14AD" w:rsidRPr="007B11A8" w:rsidRDefault="003B14AD" w:rsidP="007B11A8">
      <w:pPr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  <w:r w:rsidRPr="007B11A8">
        <w:rPr>
          <w:rFonts w:cs="Arial"/>
          <w:b/>
          <w:bCs/>
          <w:sz w:val="24"/>
          <w:szCs w:val="24"/>
        </w:rPr>
        <w:t>Okruhy ke státní závěrečné zkoušce</w:t>
      </w:r>
    </w:p>
    <w:p w14:paraId="15BA3E3A" w14:textId="0982FC90" w:rsidR="003B14AD" w:rsidRPr="00022D3D" w:rsidRDefault="007A48DD" w:rsidP="00022D3D">
      <w:pPr>
        <w:spacing w:after="0" w:line="36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  <w:highlight w:val="cyan"/>
        </w:rPr>
        <w:t>Studijní program:</w:t>
      </w:r>
      <w:r w:rsidR="00DC6B03" w:rsidRPr="00022D3D">
        <w:rPr>
          <w:rFonts w:cs="Arial"/>
          <w:b/>
          <w:bCs/>
          <w:szCs w:val="20"/>
          <w:highlight w:val="cyan"/>
        </w:rPr>
        <w:t xml:space="preserve"> Speciální pedagogika – Poradenství</w:t>
      </w:r>
      <w:r w:rsidR="00C220CC" w:rsidRPr="00022D3D">
        <w:rPr>
          <w:rFonts w:cs="Arial"/>
          <w:b/>
          <w:bCs/>
          <w:szCs w:val="20"/>
          <w:highlight w:val="cyan"/>
        </w:rPr>
        <w:t xml:space="preserve"> (</w:t>
      </w:r>
      <w:proofErr w:type="gramStart"/>
      <w:r w:rsidR="00C220CC" w:rsidRPr="00022D3D">
        <w:rPr>
          <w:rFonts w:cs="Arial"/>
          <w:b/>
          <w:bCs/>
          <w:szCs w:val="20"/>
          <w:highlight w:val="cyan"/>
        </w:rPr>
        <w:t>SPPO-NMgr)</w:t>
      </w:r>
      <w:r w:rsidR="00DC6B03" w:rsidRPr="00022D3D">
        <w:rPr>
          <w:rFonts w:cs="Arial"/>
          <w:b/>
          <w:bCs/>
          <w:szCs w:val="20"/>
        </w:rPr>
        <w:t xml:space="preserve"> (dobíhající</w:t>
      </w:r>
      <w:proofErr w:type="gramEnd"/>
      <w:r w:rsidR="00DC6B03" w:rsidRPr="00022D3D">
        <w:rPr>
          <w:rFonts w:cs="Arial"/>
          <w:b/>
          <w:bCs/>
          <w:szCs w:val="20"/>
        </w:rPr>
        <w:t xml:space="preserve"> i nové)</w:t>
      </w:r>
    </w:p>
    <w:p w14:paraId="7146BCF1" w14:textId="42FDD733" w:rsidR="003B14AD" w:rsidRPr="00022D3D" w:rsidRDefault="003B14AD" w:rsidP="00022D3D">
      <w:pPr>
        <w:spacing w:after="0" w:line="360" w:lineRule="auto"/>
        <w:rPr>
          <w:rFonts w:cs="Arial"/>
          <w:b/>
          <w:bCs/>
          <w:szCs w:val="20"/>
        </w:rPr>
      </w:pPr>
      <w:r w:rsidRPr="00022D3D">
        <w:rPr>
          <w:rFonts w:cs="Arial"/>
          <w:b/>
          <w:bCs/>
          <w:szCs w:val="20"/>
        </w:rPr>
        <w:t xml:space="preserve">Název předmětu SZZ: </w:t>
      </w:r>
      <w:r w:rsidR="00712766" w:rsidRPr="00022D3D">
        <w:rPr>
          <w:rFonts w:cs="Arial"/>
          <w:szCs w:val="20"/>
        </w:rPr>
        <w:t>Speciáln</w:t>
      </w:r>
      <w:r w:rsidR="00A82528" w:rsidRPr="00022D3D">
        <w:rPr>
          <w:rFonts w:cs="Arial"/>
          <w:szCs w:val="20"/>
        </w:rPr>
        <w:t>í pedagogika a psychologie</w:t>
      </w:r>
    </w:p>
    <w:p w14:paraId="3012CBFD" w14:textId="2E05ED84" w:rsidR="003B14AD" w:rsidRPr="00022D3D" w:rsidRDefault="003B14AD" w:rsidP="00022D3D">
      <w:pPr>
        <w:spacing w:after="0" w:line="360" w:lineRule="auto"/>
        <w:rPr>
          <w:rFonts w:cs="Arial"/>
          <w:szCs w:val="20"/>
        </w:rPr>
      </w:pPr>
      <w:r w:rsidRPr="00022D3D">
        <w:rPr>
          <w:rFonts w:cs="Arial"/>
          <w:b/>
          <w:bCs/>
          <w:szCs w:val="20"/>
        </w:rPr>
        <w:t xml:space="preserve">Zkratka předmětu SZZ: </w:t>
      </w:r>
      <w:r w:rsidR="00712766" w:rsidRPr="00022D3D">
        <w:rPr>
          <w:rFonts w:cs="Arial"/>
          <w:szCs w:val="20"/>
        </w:rPr>
        <w:t>USS/SZ</w:t>
      </w:r>
      <w:r w:rsidR="00A82528" w:rsidRPr="00022D3D">
        <w:rPr>
          <w:rFonts w:cs="Arial"/>
          <w:szCs w:val="20"/>
        </w:rPr>
        <w:t>Z</w:t>
      </w:r>
      <w:r w:rsidR="00D5065D" w:rsidRPr="00022D3D">
        <w:rPr>
          <w:rFonts w:cs="Arial"/>
          <w:szCs w:val="20"/>
        </w:rPr>
        <w:t>SE</w:t>
      </w:r>
    </w:p>
    <w:p w14:paraId="067E3D57" w14:textId="770D181B" w:rsidR="00D725CF" w:rsidRPr="00022D3D" w:rsidRDefault="00D725CF" w:rsidP="00022D3D">
      <w:pPr>
        <w:spacing w:after="0" w:line="360" w:lineRule="auto"/>
        <w:contextualSpacing w:val="0"/>
        <w:rPr>
          <w:rFonts w:cs="Arial"/>
          <w:szCs w:val="20"/>
        </w:rPr>
      </w:pPr>
      <w:r w:rsidRPr="00022D3D">
        <w:rPr>
          <w:rFonts w:cs="Arial"/>
          <w:b/>
          <w:bCs/>
          <w:szCs w:val="20"/>
        </w:rPr>
        <w:t>Poznámka:</w:t>
      </w:r>
      <w:r w:rsidR="00717598" w:rsidRPr="00022D3D">
        <w:rPr>
          <w:rFonts w:cs="Arial"/>
          <w:b/>
          <w:bCs/>
          <w:szCs w:val="20"/>
        </w:rPr>
        <w:t xml:space="preserve"> </w:t>
      </w:r>
      <w:r w:rsidRPr="00022D3D">
        <w:rPr>
          <w:rFonts w:cs="Arial"/>
          <w:szCs w:val="20"/>
        </w:rPr>
        <w:t xml:space="preserve">Studenti si losují 2 </w:t>
      </w:r>
      <w:r w:rsidR="00FE5C20" w:rsidRPr="00022D3D">
        <w:rPr>
          <w:rFonts w:cs="Arial"/>
          <w:szCs w:val="20"/>
        </w:rPr>
        <w:t xml:space="preserve">+ 2 </w:t>
      </w:r>
      <w:r w:rsidRPr="00022D3D">
        <w:rPr>
          <w:rFonts w:cs="Arial"/>
          <w:szCs w:val="20"/>
        </w:rPr>
        <w:t>zkušební otázky (SPP+PSY).</w:t>
      </w:r>
    </w:p>
    <w:p w14:paraId="5C28690C" w14:textId="77777777" w:rsidR="003B14AD" w:rsidRPr="00022D3D" w:rsidRDefault="003B14AD" w:rsidP="00022D3D">
      <w:pPr>
        <w:spacing w:after="0" w:line="360" w:lineRule="auto"/>
        <w:rPr>
          <w:rFonts w:cs="Arial"/>
          <w:szCs w:val="20"/>
        </w:rPr>
      </w:pPr>
    </w:p>
    <w:p w14:paraId="44D130BE" w14:textId="77777777" w:rsidR="006F2264" w:rsidRPr="002575FC" w:rsidRDefault="006F2264" w:rsidP="006F2264">
      <w:pPr>
        <w:spacing w:after="0" w:line="240" w:lineRule="auto"/>
        <w:rPr>
          <w:rFonts w:cs="Arial"/>
          <w:b/>
          <w:bCs/>
          <w:szCs w:val="20"/>
        </w:rPr>
      </w:pPr>
      <w:r w:rsidRPr="00324A1C">
        <w:rPr>
          <w:rFonts w:cs="Arial"/>
          <w:b/>
          <w:bCs/>
          <w:szCs w:val="20"/>
        </w:rPr>
        <w:t>Speciální pedagogika</w:t>
      </w:r>
    </w:p>
    <w:p w14:paraId="2847C21D" w14:textId="77777777" w:rsidR="006F2264" w:rsidRDefault="006F2264" w:rsidP="006F2264">
      <w:pPr>
        <w:spacing w:after="0" w:line="240" w:lineRule="auto"/>
        <w:contextualSpacing w:val="0"/>
        <w:rPr>
          <w:rFonts w:cs="Arial"/>
          <w:b/>
          <w:bCs/>
          <w:i/>
          <w:szCs w:val="20"/>
          <w:u w:val="single"/>
        </w:rPr>
      </w:pPr>
    </w:p>
    <w:p w14:paraId="63EEAB40" w14:textId="77777777" w:rsidR="006F2264" w:rsidRPr="00DF54BE" w:rsidRDefault="006F2264" w:rsidP="006F2264">
      <w:pPr>
        <w:spacing w:after="0" w:line="276" w:lineRule="auto"/>
        <w:contextualSpacing w:val="0"/>
        <w:rPr>
          <w:rFonts w:cs="Arial"/>
          <w:b/>
          <w:bCs/>
          <w:szCs w:val="20"/>
          <w:u w:val="single"/>
        </w:rPr>
      </w:pPr>
      <w:r w:rsidRPr="00DF54BE">
        <w:rPr>
          <w:rFonts w:cs="Arial"/>
          <w:b/>
          <w:bCs/>
          <w:szCs w:val="20"/>
          <w:u w:val="single"/>
        </w:rPr>
        <w:t>Obecná část</w:t>
      </w:r>
    </w:p>
    <w:p w14:paraId="562C927C" w14:textId="77777777" w:rsidR="006F2264" w:rsidRPr="00892E03" w:rsidRDefault="006F2264" w:rsidP="006F2264">
      <w:pPr>
        <w:numPr>
          <w:ilvl w:val="0"/>
          <w:numId w:val="42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>Vztah společnosti k osobám se zdravotním postižením či jinou příčinou znevýhodnění – vývoj a reflexe vývoje (výhrady k Sovákovu pojetí vztahu společnosti k lidem s postižením).</w:t>
      </w:r>
    </w:p>
    <w:p w14:paraId="06FC8FE5" w14:textId="77777777" w:rsidR="006F2264" w:rsidRDefault="006F2264" w:rsidP="006F2264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2228E670" w14:textId="77777777" w:rsidR="006F2264" w:rsidRPr="00892E03" w:rsidRDefault="006F2264" w:rsidP="006F2264">
      <w:pPr>
        <w:numPr>
          <w:ilvl w:val="0"/>
          <w:numId w:val="42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>Současný stav (lidé s postižením jako minorita, diskriminace, bariéry, předsudky); kvalita života lidí s postižením či znevýhodněním (pojetí sociologické, zdravotní a psychologické)</w:t>
      </w:r>
    </w:p>
    <w:p w14:paraId="161D0A8A" w14:textId="77777777" w:rsidR="006F2264" w:rsidRPr="00892E03" w:rsidRDefault="006F2264" w:rsidP="006F2264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732A1E48" w14:textId="77777777" w:rsidR="006F2264" w:rsidRPr="00892E03" w:rsidRDefault="006F2264" w:rsidP="006F2264">
      <w:pPr>
        <w:numPr>
          <w:ilvl w:val="0"/>
          <w:numId w:val="42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>Speciální pedagogika jako vědní obor, předmět, cíle, postavení v soustavě věd, systém SP (tři hlediska), základní terminologie ve SP (např. vada, postižení, handicap dle WHO ICIDH a MKF; reedukace, kompenzace, rehabilitace; označení osob; normalita); nová východiska speciální pedagogiky</w:t>
      </w:r>
    </w:p>
    <w:p w14:paraId="31D89B4E" w14:textId="77777777" w:rsidR="006F2264" w:rsidRPr="00892E03" w:rsidRDefault="006F2264" w:rsidP="006F2264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5DCACF95" w14:textId="77777777" w:rsidR="006F2264" w:rsidRPr="00892E03" w:rsidRDefault="006F2264" w:rsidP="006F2264">
      <w:pPr>
        <w:numPr>
          <w:ilvl w:val="0"/>
          <w:numId w:val="42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 xml:space="preserve">Historiografie speciální pedagogiky (vývoj speciálně pedagogické myšlení – etapy, léčebná pedagogika, pedologie, pedopatologie, nápravná pedagogika, defektologie, pedagogická defektologie,…). </w:t>
      </w:r>
    </w:p>
    <w:p w14:paraId="488A7593" w14:textId="77777777" w:rsidR="006F2264" w:rsidRDefault="006F2264" w:rsidP="006F2264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02CD5834" w14:textId="77777777" w:rsidR="006F2264" w:rsidRPr="00892E03" w:rsidRDefault="006F2264" w:rsidP="006F2264">
      <w:pPr>
        <w:numPr>
          <w:ilvl w:val="0"/>
          <w:numId w:val="42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>Osobnosti speciální pedagogiky – jejich význam pro rozvoj speciálně pedagogického myšlení na území Čech a Moravy; osobnosti speciální pedagogiky v zahraničí; transformace speciální pedagogiky (před a po roce 1990 v sociálním resortu a ve školství)</w:t>
      </w:r>
    </w:p>
    <w:p w14:paraId="1ABD8787" w14:textId="77777777" w:rsidR="006F2264" w:rsidRPr="00892E03" w:rsidRDefault="006F2264" w:rsidP="006F2264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74050834" w14:textId="77777777" w:rsidR="006F2264" w:rsidRPr="00892E03" w:rsidRDefault="006F2264" w:rsidP="006F2264">
      <w:pPr>
        <w:numPr>
          <w:ilvl w:val="0"/>
          <w:numId w:val="42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 xml:space="preserve">Komplexní/ucelená rehabilitace – habilitace a rehabilitace, jednotlivé složky komplexní rehabilitace, metody, zásady a formy; systém podpory pro osoby se zdravotním postižením poskytované z resortu zdravotnictví (zdravotní péče, zdravotnická zařízení, </w:t>
      </w:r>
      <w:r w:rsidRPr="00892E03">
        <w:rPr>
          <w:rFonts w:eastAsia="Times New Roman" w:cs="Arial"/>
          <w:szCs w:val="20"/>
        </w:rPr>
        <w:lastRenderedPageBreak/>
        <w:t>zdravotnické prostředky), ze sociálního resortu (dávky a příspěvky; zaměstnávání osob s postižením) a resortu školství (výchova a vzdělávání, poradenství)</w:t>
      </w:r>
    </w:p>
    <w:p w14:paraId="0018B2A6" w14:textId="77777777" w:rsidR="006F2264" w:rsidRPr="00892E03" w:rsidRDefault="006F2264" w:rsidP="006F2264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4E8A323E" w14:textId="77777777" w:rsidR="006F2264" w:rsidRPr="00892E03" w:rsidRDefault="006F2264" w:rsidP="006F2264">
      <w:pPr>
        <w:numPr>
          <w:ilvl w:val="0"/>
          <w:numId w:val="42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>Socializace osob se speciálními potřebami – vymezení termínu, sociální učení, zákonitosti sociálního učení, složky socializačního procesu, socializace ve vývoji dítěte, socializace v rodině; reflexe vývoje vnímání termínu socializace ve speciální pedagogice od prof. Sováka po inkluzivní pojetí například dle prof. Lechty, stupně socializace (Sovák v historickém kontextu, Jesenský)</w:t>
      </w:r>
    </w:p>
    <w:p w14:paraId="26B6473F" w14:textId="77777777" w:rsidR="006F2264" w:rsidRPr="00892E03" w:rsidRDefault="006F2264" w:rsidP="006F2264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39D81161" w14:textId="77777777" w:rsidR="006F2264" w:rsidRPr="00892E03" w:rsidRDefault="006F2264" w:rsidP="006F2264">
      <w:pPr>
        <w:numPr>
          <w:ilvl w:val="0"/>
          <w:numId w:val="42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>Speciálněpedagogické poradenství – poradenství, druhy poradenství, cíl, metody poradenské práce; školská poradenská zařízení a jejich úloha při vzdělávání dětí a žáků se speciálními vzdělávacími potřebami.</w:t>
      </w:r>
    </w:p>
    <w:p w14:paraId="311F99BF" w14:textId="77777777" w:rsidR="006F2264" w:rsidRDefault="006F2264" w:rsidP="006F2264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2459F042" w14:textId="77777777" w:rsidR="006F2264" w:rsidRPr="00892E03" w:rsidRDefault="006F2264" w:rsidP="006F2264">
      <w:pPr>
        <w:numPr>
          <w:ilvl w:val="0"/>
          <w:numId w:val="42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>Školní poradenské pracoviště – poradenští pracovníci školy (výchovný poradce, školní metodik prevence, školní psycholog, školní speciální pedagog); poradenství v sociálních službách (základní a odborné soc. poradenství)</w:t>
      </w:r>
    </w:p>
    <w:p w14:paraId="2962CC79" w14:textId="77777777" w:rsidR="006F2264" w:rsidRPr="00892E03" w:rsidRDefault="006F2264" w:rsidP="006F2264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4E4B1626" w14:textId="77777777" w:rsidR="006F2264" w:rsidRPr="00892E03" w:rsidRDefault="006F2264" w:rsidP="006F2264">
      <w:pPr>
        <w:numPr>
          <w:ilvl w:val="0"/>
          <w:numId w:val="42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>Speciálněpedagogická diagnostika – definice diagnostiky, diagnózy, druhy diagnostiky, specped. diagnostika – definice, členění, principy; diagnostické metody – klinické a testové; hlavní oblasti speciálně pedagogické diagnostiky podle zaměření (rozumové schopnosti, lateralita, motorika,…)</w:t>
      </w:r>
    </w:p>
    <w:p w14:paraId="319D81A1" w14:textId="77777777" w:rsidR="006F2264" w:rsidRPr="00892E03" w:rsidRDefault="006F2264" w:rsidP="006F2264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0282BE75" w14:textId="77777777" w:rsidR="006F2264" w:rsidRPr="00892E03" w:rsidRDefault="006F2264" w:rsidP="006F2264">
      <w:pPr>
        <w:numPr>
          <w:ilvl w:val="0"/>
          <w:numId w:val="42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>Etiologie ve speciální pedagogice – vymezení, endogenní a exogenní příčiny; anorganické, organické a psychosociální příčiny působící v pre-, peri- a postnatálním období; prevence ve speciální pedagogice</w:t>
      </w:r>
    </w:p>
    <w:p w14:paraId="6CD12E1F" w14:textId="77777777" w:rsidR="006F2264" w:rsidRPr="00892E03" w:rsidRDefault="006F2264" w:rsidP="006F2264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2FE34E21" w14:textId="77777777" w:rsidR="006F2264" w:rsidRPr="00892E03" w:rsidRDefault="006F2264" w:rsidP="006F2264">
      <w:pPr>
        <w:numPr>
          <w:ilvl w:val="0"/>
          <w:numId w:val="42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>Rodina dítěte se speciálními potřebami – rodina, funkce rodiny, reakce rodičů na závažné onemocnění či postižení dítěte (dle Kübler-Rossové, příp. jiných autorů); vrozené postižení, získané postižení, faktory ovlivňující přijetí realistického postoje, potřeby rodičů a jejich uspokojování, výchovné postoje rodičů, sourozenec dítěte s postižením; raný a předškolní věk dítěte se speciálními potřebami</w:t>
      </w:r>
    </w:p>
    <w:p w14:paraId="3E3923ED" w14:textId="77777777" w:rsidR="006F2264" w:rsidRPr="00892E03" w:rsidRDefault="006F2264" w:rsidP="006F2264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31241011" w14:textId="77777777" w:rsidR="006F2264" w:rsidRPr="00892E03" w:rsidRDefault="006F2264" w:rsidP="006F2264">
      <w:pPr>
        <w:numPr>
          <w:ilvl w:val="0"/>
          <w:numId w:val="42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 xml:space="preserve">Legislativní vymezení vzdělávání dětí, žáků a studentů se speciálními vzdělávacími potřebami – školský zákon č. 561/2005 Sb. (především §16 zákona), vyhláška č. 27/2016 Sb., vyhláška 72/2005 Sb., vše v aktuálním znění - např. definice žáka se SVP. </w:t>
      </w:r>
    </w:p>
    <w:p w14:paraId="4F893544" w14:textId="77777777" w:rsidR="006F2264" w:rsidRPr="00892E03" w:rsidRDefault="006F2264" w:rsidP="006F2264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5DCD4A6B" w14:textId="77777777" w:rsidR="006F2264" w:rsidRPr="00892E03" w:rsidRDefault="006F2264" w:rsidP="006F2264">
      <w:pPr>
        <w:numPr>
          <w:ilvl w:val="0"/>
          <w:numId w:val="42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>Co jsou a v čem spočívají podpůrná opatření, stupně PO, odst. 9 §16 školského zákona, asistent pedagoga, IVP, další pedagogičtí pracovníci, plán pedagogické podpory, zpráva a doporučení ze školského poradenského zařízení, apod.</w:t>
      </w:r>
    </w:p>
    <w:p w14:paraId="27ACC71C" w14:textId="77777777" w:rsidR="006F2264" w:rsidRPr="00892E03" w:rsidRDefault="006F2264" w:rsidP="006F2264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2A5F47A7" w14:textId="77777777" w:rsidR="006F2264" w:rsidRPr="00892E03" w:rsidRDefault="006F2264" w:rsidP="006F2264">
      <w:pPr>
        <w:numPr>
          <w:ilvl w:val="0"/>
          <w:numId w:val="42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>Speciálněpedagogická andragogika – vymezení a pojetí, specifika přístupu k dospělé osobě se speciálními potřebami, celoživotní vzdělávání, gerontagogika; zaměstnávání osob s postižením nebo znevýhodněním (legislativní vymezení – zákon č. 435/2004 Sb., o zaměstnanosti; podporované zaměstnávání, profesní orientace, pracovní rehabilitace; organizace osob s postižením – ČR, zahraničí</w:t>
      </w:r>
    </w:p>
    <w:p w14:paraId="244C9A47" w14:textId="77777777" w:rsidR="006F2264" w:rsidRPr="00892E03" w:rsidRDefault="006F2264" w:rsidP="006F2264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29C749A5" w14:textId="77777777" w:rsidR="006F2264" w:rsidRPr="00892E03" w:rsidRDefault="006F2264" w:rsidP="006F2264">
      <w:pPr>
        <w:numPr>
          <w:ilvl w:val="0"/>
          <w:numId w:val="42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>Systém sociální služeb – legislativa – zákon č. 108/2006 Sb., o sociálních službách a vyhláška č. 505/2006 Sb. v platném znění (druhy služeb, příspěvek na péči, stupně závislosti, smlouva o poskytování sociálních služeb,…); charakteristika základních sociálních služeb; standardy kvality v sociálních službách</w:t>
      </w:r>
    </w:p>
    <w:p w14:paraId="5D610D17" w14:textId="77777777" w:rsidR="006F2264" w:rsidRPr="00892E03" w:rsidRDefault="006F2264" w:rsidP="006F2264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6F401680" w14:textId="77777777" w:rsidR="006F2264" w:rsidRPr="00892E03" w:rsidRDefault="006F2264" w:rsidP="006F2264">
      <w:pPr>
        <w:numPr>
          <w:ilvl w:val="0"/>
          <w:numId w:val="42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>Zásady komunikace s lidmi s jednotlivými typy postižení – zásady komunikace s lidmi se sluchovým postižením – specifika u pre- a postlingválně neslyšících a nedoslýchavých; zásady komunikace s osobami se zrakovým postižením – nevidomí, slabozrací; zásady komunikace u osob s tělesným postižením a mentálním postižením; základy alternativní a augmentativní komunikace (členění AAK, základní charakteristika jednotlivých systémů AAK, pomůcky v AAK)</w:t>
      </w:r>
    </w:p>
    <w:p w14:paraId="08AC22F7" w14:textId="77777777" w:rsidR="006F2264" w:rsidRPr="00892E03" w:rsidRDefault="006F2264" w:rsidP="006F2264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4EC617F3" w14:textId="77777777" w:rsidR="006F2264" w:rsidRPr="00892E03" w:rsidRDefault="006F2264" w:rsidP="006F2264">
      <w:pPr>
        <w:numPr>
          <w:ilvl w:val="0"/>
          <w:numId w:val="42"/>
        </w:numPr>
        <w:spacing w:after="0" w:line="240" w:lineRule="auto"/>
        <w:ind w:left="426"/>
        <w:rPr>
          <w:rFonts w:eastAsia="Times New Roman" w:cs="Arial"/>
          <w:bCs/>
          <w:szCs w:val="20"/>
        </w:rPr>
      </w:pPr>
      <w:r w:rsidRPr="00892E03">
        <w:rPr>
          <w:rFonts w:eastAsia="Times New Roman"/>
          <w:bCs/>
          <w:szCs w:val="24"/>
        </w:rPr>
        <w:t>Terapeuticko-formativní přístupy ve speciální pedagogice – vymezení; charakteristika terapeutických metod, užívaných ve speciální pedagogice (terapie hrou, činností terapie, terapie psychomotorická, expresivní, dramaterapie, teatroterapie, psychodrama, muzikoterapie, biblioterapie, arteterapie v užším slova smyslu, zooterapie)</w:t>
      </w:r>
    </w:p>
    <w:p w14:paraId="2091A44A" w14:textId="77777777" w:rsidR="006F2264" w:rsidRPr="00DF54BE" w:rsidRDefault="006F2264" w:rsidP="006F2264">
      <w:pPr>
        <w:spacing w:line="276" w:lineRule="auto"/>
        <w:rPr>
          <w:rFonts w:cs="Arial"/>
          <w:szCs w:val="20"/>
        </w:rPr>
      </w:pPr>
    </w:p>
    <w:p w14:paraId="0E586AA6" w14:textId="77777777" w:rsidR="006F2264" w:rsidRPr="00DF54BE" w:rsidRDefault="006F2264" w:rsidP="006F2264">
      <w:pPr>
        <w:spacing w:line="276" w:lineRule="auto"/>
        <w:rPr>
          <w:rFonts w:cs="Arial"/>
          <w:szCs w:val="20"/>
        </w:rPr>
      </w:pPr>
    </w:p>
    <w:p w14:paraId="71002BE2" w14:textId="77777777" w:rsidR="006F2264" w:rsidRPr="00DF54BE" w:rsidRDefault="006F2264" w:rsidP="006F2264">
      <w:pPr>
        <w:shd w:val="clear" w:color="auto" w:fill="FFFFFF"/>
        <w:spacing w:after="240" w:line="276" w:lineRule="auto"/>
        <w:rPr>
          <w:rFonts w:cs="Arial"/>
          <w:b/>
          <w:u w:val="single"/>
        </w:rPr>
      </w:pPr>
      <w:r w:rsidRPr="00DF54BE">
        <w:rPr>
          <w:rFonts w:cs="Arial"/>
          <w:b/>
          <w:u w:val="single"/>
        </w:rPr>
        <w:t>Speciálněpedagogické disciplíny:</w:t>
      </w:r>
    </w:p>
    <w:p w14:paraId="2EA0652E" w14:textId="77777777" w:rsidR="006F2264" w:rsidRDefault="006F2264" w:rsidP="006F2264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5A5654B9" w14:textId="77777777" w:rsidR="006F2264" w:rsidRPr="006653A2" w:rsidRDefault="006F2264" w:rsidP="006F2264">
      <w:pPr>
        <w:spacing w:after="240" w:line="276" w:lineRule="auto"/>
        <w:rPr>
          <w:rFonts w:cs="Arial"/>
          <w:b/>
          <w:szCs w:val="20"/>
        </w:rPr>
      </w:pPr>
      <w:r w:rsidRPr="006653A2">
        <w:rPr>
          <w:rFonts w:cs="Arial"/>
          <w:b/>
          <w:szCs w:val="20"/>
        </w:rPr>
        <w:t>Psychopedie</w:t>
      </w:r>
    </w:p>
    <w:p w14:paraId="3CFD3432" w14:textId="77777777" w:rsidR="006F2264" w:rsidRPr="000A55DC" w:rsidRDefault="006F2264" w:rsidP="006F2264">
      <w:pPr>
        <w:shd w:val="clear" w:color="auto" w:fill="FFFFFF"/>
        <w:spacing w:after="240" w:line="276" w:lineRule="auto"/>
      </w:pPr>
      <w:r>
        <w:t xml:space="preserve">19. </w:t>
      </w:r>
      <w:r w:rsidRPr="000A55DC">
        <w:t xml:space="preserve">Pojetí psychopedie a její postavení v systému věd. Cíle a úkoly psychopedie. Náhled do dějin psychopedie. Základní psychopedická terminologie. </w:t>
      </w:r>
    </w:p>
    <w:p w14:paraId="58C826B9" w14:textId="77777777" w:rsidR="006F2264" w:rsidRDefault="006F2264" w:rsidP="006F2264">
      <w:pPr>
        <w:shd w:val="clear" w:color="auto" w:fill="FFFFFF"/>
        <w:spacing w:after="240" w:line="276" w:lineRule="auto"/>
      </w:pPr>
    </w:p>
    <w:p w14:paraId="118268C4" w14:textId="77777777" w:rsidR="006F2264" w:rsidRPr="000A55DC" w:rsidRDefault="006F2264" w:rsidP="006F2264">
      <w:pPr>
        <w:shd w:val="clear" w:color="auto" w:fill="FFFFFF"/>
        <w:spacing w:after="240" w:line="276" w:lineRule="auto"/>
      </w:pPr>
      <w:r>
        <w:t>20</w:t>
      </w:r>
      <w:r w:rsidRPr="000A55DC">
        <w:t xml:space="preserve">. Mentální postižení, </w:t>
      </w:r>
      <w:r>
        <w:t xml:space="preserve">mentální retardace, poruchy vývoje intelektu, </w:t>
      </w:r>
      <w:r w:rsidRPr="000A55DC">
        <w:t>oslabení kognitivního výkonu, sociálně podmíněné mentální postižení, demence, PAS</w:t>
      </w:r>
      <w:r>
        <w:t>, duševní poruchy</w:t>
      </w:r>
      <w:r w:rsidRPr="000A55DC">
        <w:t xml:space="preserve">. Specifika osobnosti jedince s mentálním postižením a s PAS. </w:t>
      </w:r>
    </w:p>
    <w:p w14:paraId="52F9EDB6" w14:textId="77777777" w:rsidR="006F2264" w:rsidRPr="00615F0E" w:rsidRDefault="006F2264" w:rsidP="006F2264">
      <w:pPr>
        <w:spacing w:after="240" w:line="276" w:lineRule="auto"/>
        <w:rPr>
          <w:rFonts w:cs="Arial"/>
          <w:strike/>
          <w:szCs w:val="20"/>
          <w:highlight w:val="yellow"/>
        </w:rPr>
      </w:pPr>
    </w:p>
    <w:p w14:paraId="59213608" w14:textId="77777777" w:rsidR="006F2264" w:rsidRPr="00615F0E" w:rsidRDefault="006F2264" w:rsidP="006F2264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6A22C5B8" w14:textId="77777777" w:rsidR="006F2264" w:rsidRPr="00467757" w:rsidRDefault="006F2264" w:rsidP="006F2264">
      <w:pPr>
        <w:spacing w:after="240" w:line="276" w:lineRule="auto"/>
        <w:rPr>
          <w:rFonts w:cs="Arial"/>
          <w:b/>
          <w:szCs w:val="20"/>
        </w:rPr>
      </w:pPr>
      <w:r w:rsidRPr="00467757">
        <w:rPr>
          <w:rFonts w:cs="Arial"/>
          <w:b/>
          <w:szCs w:val="20"/>
        </w:rPr>
        <w:t>Surdopedie</w:t>
      </w:r>
    </w:p>
    <w:p w14:paraId="53080480" w14:textId="77777777" w:rsidR="006F2264" w:rsidRPr="000A55DC" w:rsidRDefault="006F2264" w:rsidP="006F2264">
      <w:pPr>
        <w:spacing w:line="276" w:lineRule="auto"/>
      </w:pPr>
      <w:r>
        <w:rPr>
          <w:rFonts w:cs="Arial"/>
          <w:szCs w:val="20"/>
        </w:rPr>
        <w:t xml:space="preserve">21. </w:t>
      </w:r>
      <w:r w:rsidRPr="000A55DC">
        <w:t>Surdopedie – systém péče o jedince se sluchovým postižením</w:t>
      </w:r>
      <w:r>
        <w:t>.</w:t>
      </w:r>
    </w:p>
    <w:p w14:paraId="75A18879" w14:textId="77777777" w:rsidR="006F2264" w:rsidRDefault="006F2264" w:rsidP="006F2264">
      <w:pPr>
        <w:spacing w:line="276" w:lineRule="auto"/>
      </w:pPr>
    </w:p>
    <w:p w14:paraId="50FD9253" w14:textId="77777777" w:rsidR="006F2264" w:rsidRPr="000A55DC" w:rsidRDefault="006F2264" w:rsidP="006F2264">
      <w:pPr>
        <w:spacing w:line="276" w:lineRule="auto"/>
      </w:pPr>
      <w:r>
        <w:t>22</w:t>
      </w:r>
      <w:r w:rsidRPr="000A55DC">
        <w:t>. Surdopedie – specifika komunikace s jedinci se sluchovým postižením</w:t>
      </w:r>
      <w:r>
        <w:t>.</w:t>
      </w:r>
    </w:p>
    <w:p w14:paraId="2AE36A79" w14:textId="77777777" w:rsidR="006F2264" w:rsidRPr="00615F0E" w:rsidRDefault="006F2264" w:rsidP="006F2264">
      <w:pPr>
        <w:tabs>
          <w:tab w:val="left" w:pos="1555"/>
        </w:tabs>
        <w:spacing w:after="240" w:line="276" w:lineRule="auto"/>
        <w:rPr>
          <w:rFonts w:cs="Arial"/>
          <w:b/>
          <w:szCs w:val="20"/>
          <w:highlight w:val="yellow"/>
        </w:rPr>
      </w:pPr>
    </w:p>
    <w:p w14:paraId="71786225" w14:textId="77777777" w:rsidR="006F2264" w:rsidRPr="00615F0E" w:rsidRDefault="006F2264" w:rsidP="006F2264">
      <w:pPr>
        <w:tabs>
          <w:tab w:val="left" w:pos="1555"/>
        </w:tabs>
        <w:spacing w:after="240" w:line="276" w:lineRule="auto"/>
        <w:rPr>
          <w:rFonts w:cs="Arial"/>
          <w:b/>
          <w:szCs w:val="20"/>
          <w:highlight w:val="yellow"/>
        </w:rPr>
      </w:pPr>
    </w:p>
    <w:p w14:paraId="325A1C81" w14:textId="77777777" w:rsidR="006F2264" w:rsidRPr="00D102EA" w:rsidRDefault="006F2264" w:rsidP="006F2264">
      <w:pPr>
        <w:tabs>
          <w:tab w:val="left" w:pos="1555"/>
        </w:tabs>
        <w:spacing w:after="240" w:line="276" w:lineRule="auto"/>
        <w:rPr>
          <w:rFonts w:cs="Arial"/>
          <w:b/>
          <w:szCs w:val="20"/>
        </w:rPr>
      </w:pPr>
      <w:r w:rsidRPr="00D102EA">
        <w:rPr>
          <w:rFonts w:cs="Arial"/>
          <w:b/>
          <w:szCs w:val="20"/>
        </w:rPr>
        <w:t>Tyflopedie</w:t>
      </w:r>
      <w:r w:rsidRPr="00D102EA">
        <w:rPr>
          <w:rFonts w:cs="Arial"/>
          <w:szCs w:val="20"/>
        </w:rPr>
        <w:tab/>
      </w:r>
    </w:p>
    <w:p w14:paraId="46044C77" w14:textId="77777777" w:rsidR="006F2264" w:rsidRPr="00AE6214" w:rsidRDefault="006F2264" w:rsidP="006F2264">
      <w:pPr>
        <w:spacing w:after="0" w:line="276" w:lineRule="auto"/>
        <w:rPr>
          <w:rFonts w:cs="Arial"/>
          <w:szCs w:val="20"/>
        </w:rPr>
      </w:pPr>
      <w:r>
        <w:rPr>
          <w:rFonts w:cs="Arial"/>
          <w:szCs w:val="20"/>
        </w:rPr>
        <w:t>23</w:t>
      </w:r>
      <w:r w:rsidRPr="00AE6214">
        <w:rPr>
          <w:rFonts w:cs="Arial"/>
          <w:szCs w:val="20"/>
        </w:rPr>
        <w:t xml:space="preserve">. Osoba se zrakovým postižením (klasifikace, příčiny, projevy a důsledky). </w:t>
      </w:r>
    </w:p>
    <w:p w14:paraId="2DF655A3" w14:textId="77777777" w:rsidR="006F2264" w:rsidRPr="00AE6214" w:rsidRDefault="006F2264" w:rsidP="006F2264">
      <w:pPr>
        <w:spacing w:after="0" w:line="276" w:lineRule="auto"/>
        <w:rPr>
          <w:rFonts w:cs="Arial"/>
          <w:szCs w:val="20"/>
        </w:rPr>
      </w:pPr>
    </w:p>
    <w:p w14:paraId="5E4010F9" w14:textId="77777777" w:rsidR="006F2264" w:rsidRPr="00AE6214" w:rsidRDefault="006F2264" w:rsidP="006F2264">
      <w:pPr>
        <w:spacing w:after="0" w:line="276" w:lineRule="auto"/>
        <w:rPr>
          <w:rFonts w:cs="Arial"/>
          <w:szCs w:val="20"/>
        </w:rPr>
      </w:pPr>
      <w:r>
        <w:rPr>
          <w:rFonts w:cs="Arial"/>
          <w:szCs w:val="20"/>
        </w:rPr>
        <w:t>24</w:t>
      </w:r>
      <w:r w:rsidRPr="00AE6214">
        <w:rPr>
          <w:rFonts w:cs="Arial"/>
          <w:szCs w:val="20"/>
        </w:rPr>
        <w:t xml:space="preserve">. Komplexní služby pro osoby se zrakovým postižením. </w:t>
      </w:r>
    </w:p>
    <w:p w14:paraId="5AD81A97" w14:textId="77777777" w:rsidR="006F2264" w:rsidRPr="00AE6214" w:rsidRDefault="006F2264" w:rsidP="006F2264">
      <w:pPr>
        <w:spacing w:after="0" w:line="276" w:lineRule="auto"/>
        <w:rPr>
          <w:rFonts w:cs="Arial"/>
          <w:szCs w:val="20"/>
        </w:rPr>
      </w:pPr>
    </w:p>
    <w:p w14:paraId="2F80EF8B" w14:textId="77777777" w:rsidR="006F2264" w:rsidRPr="00AE6214" w:rsidRDefault="006F2264" w:rsidP="006F2264">
      <w:pPr>
        <w:spacing w:after="0" w:line="276" w:lineRule="auto"/>
        <w:rPr>
          <w:rFonts w:cs="Arial"/>
          <w:szCs w:val="20"/>
        </w:rPr>
      </w:pPr>
      <w:r>
        <w:rPr>
          <w:rFonts w:cs="Arial"/>
          <w:szCs w:val="20"/>
        </w:rPr>
        <w:t>25</w:t>
      </w:r>
      <w:r w:rsidRPr="00AE6214">
        <w:rPr>
          <w:rFonts w:cs="Arial"/>
          <w:szCs w:val="20"/>
        </w:rPr>
        <w:t>. Principy edukace žáků se zrakovým postižením a kompenzační pomůcky pro žáky se ZP</w:t>
      </w:r>
    </w:p>
    <w:p w14:paraId="0072756D" w14:textId="77777777" w:rsidR="006F2264" w:rsidRPr="00615F0E" w:rsidRDefault="006F2264" w:rsidP="006F2264">
      <w:pPr>
        <w:spacing w:after="240" w:line="276" w:lineRule="auto"/>
        <w:rPr>
          <w:rFonts w:cs="Arial"/>
          <w:strike/>
          <w:szCs w:val="20"/>
          <w:highlight w:val="yellow"/>
        </w:rPr>
      </w:pPr>
    </w:p>
    <w:p w14:paraId="420F867A" w14:textId="77777777" w:rsidR="006F2264" w:rsidRPr="00615F0E" w:rsidRDefault="006F2264" w:rsidP="006F2264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68A6D2C8" w14:textId="77777777" w:rsidR="006F2264" w:rsidRPr="00D102EA" w:rsidRDefault="006F2264" w:rsidP="006F2264">
      <w:pPr>
        <w:spacing w:after="240" w:line="276" w:lineRule="auto"/>
        <w:rPr>
          <w:rFonts w:cs="Arial"/>
          <w:b/>
          <w:szCs w:val="20"/>
        </w:rPr>
      </w:pPr>
      <w:r w:rsidRPr="00D102EA">
        <w:rPr>
          <w:rFonts w:cs="Arial"/>
          <w:b/>
          <w:szCs w:val="20"/>
        </w:rPr>
        <w:t>Etopedie</w:t>
      </w:r>
    </w:p>
    <w:p w14:paraId="62F12D81" w14:textId="77777777" w:rsidR="006F2264" w:rsidRDefault="006F2264" w:rsidP="006F2264">
      <w:pPr>
        <w:spacing w:line="276" w:lineRule="auto"/>
      </w:pPr>
      <w:r>
        <w:t xml:space="preserve">26. </w:t>
      </w:r>
      <w:r w:rsidRPr="00795C61">
        <w:t>ADHD a poruchy chování a emocí – terminologie, etiologie, definice, klasifikace, symptomatologie, intervence.</w:t>
      </w:r>
      <w:r>
        <w:t xml:space="preserve"> </w:t>
      </w:r>
      <w:r w:rsidRPr="00795C61">
        <w:t>Specifika práce s žákem s ADHD a projevy problémového chování v podmínkách školy.</w:t>
      </w:r>
      <w:r>
        <w:t xml:space="preserve"> </w:t>
      </w:r>
      <w:r w:rsidRPr="00795C61">
        <w:t>Pozitivní behaviorální podpora, práce se třídou, týmová spolupráce ŠPP.</w:t>
      </w:r>
    </w:p>
    <w:p w14:paraId="596B8873" w14:textId="77777777" w:rsidR="006F2264" w:rsidRPr="00795C61" w:rsidRDefault="006F2264" w:rsidP="006F2264">
      <w:pPr>
        <w:spacing w:line="276" w:lineRule="auto"/>
      </w:pPr>
    </w:p>
    <w:p w14:paraId="0D5E94C6" w14:textId="77777777" w:rsidR="006F2264" w:rsidRDefault="006F2264" w:rsidP="006F2264">
      <w:pPr>
        <w:spacing w:line="276" w:lineRule="auto"/>
      </w:pPr>
      <w:r>
        <w:t xml:space="preserve">27. </w:t>
      </w:r>
      <w:r w:rsidRPr="00795C61">
        <w:t>Prevence rizikového chování ve školách a školských zařízeních – terminologické vymezení, systém školské prevence, typy rizikového chování, možnosti a meze právní intervence.</w:t>
      </w:r>
      <w:r>
        <w:t xml:space="preserve"> </w:t>
      </w:r>
      <w:r w:rsidRPr="00795C61">
        <w:t>Problematika nekázně, fenomén kázně ve škole, klima třídy, autorita učitele, kázeňské prostředky.</w:t>
      </w:r>
      <w:r>
        <w:t xml:space="preserve"> </w:t>
      </w:r>
      <w:r w:rsidRPr="00795C61">
        <w:t>Pozitivní přístupy k ukáznění – Positive Behaviour Support, participativní klima.</w:t>
      </w:r>
    </w:p>
    <w:p w14:paraId="007E201D" w14:textId="77777777" w:rsidR="006F2264" w:rsidRPr="00795C61" w:rsidRDefault="006F2264" w:rsidP="006F2264">
      <w:pPr>
        <w:spacing w:line="276" w:lineRule="auto"/>
      </w:pPr>
    </w:p>
    <w:p w14:paraId="01A2A426" w14:textId="77777777" w:rsidR="006F2264" w:rsidRPr="00795C61" w:rsidRDefault="006F2264" w:rsidP="006F2264">
      <w:pPr>
        <w:spacing w:line="276" w:lineRule="auto"/>
      </w:pPr>
      <w:r>
        <w:t xml:space="preserve">28. </w:t>
      </w:r>
      <w:r w:rsidRPr="00795C61">
        <w:t xml:space="preserve">Sociální znevýhodnění – terminologické vymezení, příčiny a projevy sociálního znevýhodnění ve vzdělávání.(kulturní odlišnost, jiný mateřský jazyk, dysfunkční rodinné prostředí, socioekonomický </w:t>
      </w:r>
      <w:proofErr w:type="gramStart"/>
      <w:r w:rsidRPr="00795C61">
        <w:t>status).Strategie</w:t>
      </w:r>
      <w:proofErr w:type="gramEnd"/>
      <w:r w:rsidRPr="00795C61">
        <w:t xml:space="preserve"> inkluze, jazyková podpora, spolupráce se sociálními službami.</w:t>
      </w:r>
    </w:p>
    <w:p w14:paraId="577FEE57" w14:textId="77777777" w:rsidR="006F2264" w:rsidRPr="00615F0E" w:rsidRDefault="006F2264" w:rsidP="006F2264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61E76F35" w14:textId="7C85783D" w:rsidR="006F2264" w:rsidRDefault="006F2264" w:rsidP="006F2264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2762BB9D" w14:textId="77777777" w:rsidR="00257CC2" w:rsidRPr="00615F0E" w:rsidRDefault="00257CC2" w:rsidP="006F2264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06A22F8E" w14:textId="77777777" w:rsidR="006F2264" w:rsidRPr="00D102EA" w:rsidRDefault="006F2264" w:rsidP="006F2264">
      <w:pPr>
        <w:spacing w:after="240" w:line="276" w:lineRule="auto"/>
        <w:rPr>
          <w:rFonts w:cs="Arial"/>
          <w:b/>
          <w:szCs w:val="20"/>
        </w:rPr>
      </w:pPr>
      <w:r w:rsidRPr="00D102EA">
        <w:rPr>
          <w:rFonts w:cs="Arial"/>
          <w:b/>
          <w:szCs w:val="20"/>
        </w:rPr>
        <w:lastRenderedPageBreak/>
        <w:t xml:space="preserve">Somatopedie </w:t>
      </w:r>
    </w:p>
    <w:p w14:paraId="17071243" w14:textId="77777777" w:rsidR="006F2264" w:rsidRPr="000A55DC" w:rsidRDefault="006F2264" w:rsidP="006F2264">
      <w:pPr>
        <w:spacing w:after="240" w:line="276" w:lineRule="auto"/>
        <w:rPr>
          <w:b/>
        </w:rPr>
      </w:pPr>
      <w:r>
        <w:t>29</w:t>
      </w:r>
      <w:r w:rsidRPr="000A55DC">
        <w:t>. Charakteristika somatopedie jako oboru speciální pedagogiky. Vymezení základních kategorií</w:t>
      </w:r>
      <w:r>
        <w:t xml:space="preserve"> omezení </w:t>
      </w:r>
      <w:r>
        <w:rPr>
          <w:rFonts w:cs="Arial"/>
          <w:szCs w:val="20"/>
        </w:rPr>
        <w:t>pohyblivosti</w:t>
      </w:r>
      <w:r w:rsidRPr="000A55DC">
        <w:t>, včetně konkrétních příkladů (DMO, epilepsie, diabetes).</w:t>
      </w:r>
    </w:p>
    <w:p w14:paraId="0554463F" w14:textId="77777777" w:rsidR="006F2264" w:rsidRDefault="006F2264" w:rsidP="006F2264">
      <w:pPr>
        <w:spacing w:after="240" w:line="276" w:lineRule="auto"/>
      </w:pPr>
    </w:p>
    <w:p w14:paraId="0D179151" w14:textId="77777777" w:rsidR="006F2264" w:rsidRPr="000A55DC" w:rsidRDefault="006F2264" w:rsidP="006F2264">
      <w:pPr>
        <w:spacing w:after="240" w:line="276" w:lineRule="auto"/>
      </w:pPr>
      <w:r>
        <w:t>30</w:t>
      </w:r>
      <w:r w:rsidRPr="000A55DC">
        <w:t xml:space="preserve">. Speciálněpedagogická podpora u osob s omezením </w:t>
      </w:r>
      <w:r>
        <w:rPr>
          <w:rFonts w:cs="Arial"/>
          <w:szCs w:val="20"/>
        </w:rPr>
        <w:t>pohyblivosti</w:t>
      </w:r>
      <w:r w:rsidRPr="000A55DC">
        <w:t xml:space="preserve"> a její specifika z hlediska institucí, metod práce s žáky a obsahu</w:t>
      </w:r>
      <w:r>
        <w:t xml:space="preserve"> vzdělávání</w:t>
      </w:r>
      <w:r w:rsidRPr="000A55DC">
        <w:t>.</w:t>
      </w:r>
    </w:p>
    <w:p w14:paraId="5C2E8D44" w14:textId="77777777" w:rsidR="006F2264" w:rsidRPr="00615F0E" w:rsidRDefault="006F2264" w:rsidP="006F2264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00EE566E" w14:textId="77777777" w:rsidR="006F2264" w:rsidRPr="00615F0E" w:rsidRDefault="006F2264" w:rsidP="006F2264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52765C94" w14:textId="77777777" w:rsidR="006F2264" w:rsidRPr="00D102EA" w:rsidRDefault="006F2264" w:rsidP="006F2264">
      <w:pPr>
        <w:spacing w:after="240" w:line="276" w:lineRule="auto"/>
        <w:rPr>
          <w:rFonts w:cs="Arial"/>
          <w:b/>
          <w:szCs w:val="20"/>
        </w:rPr>
      </w:pPr>
      <w:r w:rsidRPr="00D102EA">
        <w:rPr>
          <w:rFonts w:cs="Arial"/>
          <w:b/>
          <w:szCs w:val="20"/>
        </w:rPr>
        <w:t>Logopedie</w:t>
      </w:r>
    </w:p>
    <w:p w14:paraId="21CA7076" w14:textId="2835D948" w:rsidR="006F2264" w:rsidRPr="00D102EA" w:rsidRDefault="006F2264" w:rsidP="006F2264">
      <w:pPr>
        <w:spacing w:after="240" w:line="276" w:lineRule="auto"/>
      </w:pPr>
      <w:r>
        <w:t>31</w:t>
      </w:r>
      <w:r w:rsidRPr="00D102EA">
        <w:t xml:space="preserve">. Logopedie – vymezení vývoje vědního oboru a postavení v systému věd, stručný přehled historie oboru a významné osobnosti. Organizace logopedické péče v České republice, mezinárodní spolupráce. </w:t>
      </w:r>
      <w:r w:rsidRPr="00D102EA">
        <w:rPr>
          <w:rFonts w:cs="Arial"/>
          <w:szCs w:val="20"/>
        </w:rPr>
        <w:t>Přehled základních posuzovaných a intervenovaných oblastí komunikace.</w:t>
      </w:r>
      <w:r w:rsidRPr="00D102EA">
        <w:t xml:space="preserve"> Možnosti logopedické prevence u starších dětí a dospívajících. Základní podpůrná opatření ve vztahu k NKS </w:t>
      </w:r>
      <w:r w:rsidR="00257CC2" w:rsidRPr="00D102EA">
        <w:t>na 2. stupni</w:t>
      </w:r>
      <w:r w:rsidRPr="00D102EA">
        <w:t xml:space="preserve"> ZŠ a SŠ.</w:t>
      </w:r>
    </w:p>
    <w:p w14:paraId="6E4923E0" w14:textId="77777777" w:rsidR="006F2264" w:rsidRPr="00D102EA" w:rsidRDefault="006F2264" w:rsidP="006F2264">
      <w:pPr>
        <w:spacing w:after="240" w:line="276" w:lineRule="auto"/>
      </w:pPr>
    </w:p>
    <w:p w14:paraId="06F22D62" w14:textId="77777777" w:rsidR="006F2264" w:rsidRPr="00D102EA" w:rsidRDefault="006F2264" w:rsidP="006F2264">
      <w:pPr>
        <w:spacing w:after="240" w:line="276" w:lineRule="auto"/>
        <w:rPr>
          <w:rFonts w:cs="Arial"/>
          <w:szCs w:val="20"/>
        </w:rPr>
      </w:pPr>
      <w:r>
        <w:t>32</w:t>
      </w:r>
      <w:r w:rsidRPr="00D102EA">
        <w:t xml:space="preserve">. Jazykové roviny a 10 okruhů narušení komunikační schopnosti – popis a srovnání s novými klasifikacemi (MKF, MKN, DSM). </w:t>
      </w:r>
      <w:r w:rsidRPr="00D102EA">
        <w:rPr>
          <w:rFonts w:cs="Arial"/>
          <w:szCs w:val="20"/>
        </w:rPr>
        <w:t xml:space="preserve">Přehled základních intervenovaných oblastí komunikace. </w:t>
      </w:r>
      <w:r w:rsidRPr="00D102EA">
        <w:t>Lateralita v logopedii a rozvoj specifických dílčích funkcí ve vztahu k jazykovým a řečovým dovednostem. Bilingvismus a multilingvismus v logopedii.</w:t>
      </w:r>
      <w:r w:rsidRPr="00D102EA">
        <w:rPr>
          <w:rFonts w:cs="Arial"/>
          <w:szCs w:val="20"/>
        </w:rPr>
        <w:t xml:space="preserve"> Význam správného dýchání, tvorby a užívání hlasu – možnosti SPP asistenta pedagoga 2. stupně SŠ. </w:t>
      </w:r>
    </w:p>
    <w:p w14:paraId="13C3B663" w14:textId="77777777" w:rsidR="006F2264" w:rsidRPr="00D102EA" w:rsidRDefault="006F2264" w:rsidP="006F2264">
      <w:pPr>
        <w:spacing w:after="240" w:line="276" w:lineRule="auto"/>
      </w:pPr>
    </w:p>
    <w:p w14:paraId="5638A6C4" w14:textId="77777777" w:rsidR="006F2264" w:rsidRPr="00D102EA" w:rsidRDefault="006F2264" w:rsidP="006F2264">
      <w:pPr>
        <w:spacing w:after="240" w:line="276" w:lineRule="auto"/>
        <w:rPr>
          <w:rFonts w:cs="Arial"/>
          <w:szCs w:val="20"/>
        </w:rPr>
      </w:pPr>
      <w:r>
        <w:rPr>
          <w:rFonts w:cs="Arial"/>
          <w:szCs w:val="20"/>
        </w:rPr>
        <w:t>33</w:t>
      </w:r>
      <w:r w:rsidRPr="00D102EA">
        <w:rPr>
          <w:rFonts w:cs="Arial"/>
          <w:szCs w:val="20"/>
        </w:rPr>
        <w:t xml:space="preserve">. Nejčastější typy vývojového narušení komunikační schopnosti – základní symptomy a prevence s ohledem na školní věk a dospívání. Vývojová porucha jazyka (vývojová dysfázie) a vývojové artikulační poruchy. Identifikace rizik vývojových poruch jazykových a artikulačních, poruchy hlasu a zvuku (rezonance) řeči¸ poruchy plynulosti řeči, vývojové poruchy učení. </w:t>
      </w:r>
    </w:p>
    <w:p w14:paraId="56628CE3" w14:textId="77777777" w:rsidR="006F2264" w:rsidRPr="00D102EA" w:rsidRDefault="006F2264" w:rsidP="006F2264">
      <w:pPr>
        <w:spacing w:after="240" w:line="276" w:lineRule="auto"/>
        <w:rPr>
          <w:rFonts w:cs="Arial"/>
          <w:szCs w:val="20"/>
        </w:rPr>
      </w:pPr>
    </w:p>
    <w:p w14:paraId="1DC3B895" w14:textId="77777777" w:rsidR="006F2264" w:rsidRDefault="006F2264" w:rsidP="006F2264">
      <w:pPr>
        <w:spacing w:after="0" w:line="240" w:lineRule="auto"/>
      </w:pPr>
      <w:r>
        <w:rPr>
          <w:rFonts w:cs="Arial"/>
          <w:szCs w:val="20"/>
        </w:rPr>
        <w:t>34</w:t>
      </w:r>
      <w:r w:rsidRPr="00D102EA">
        <w:rPr>
          <w:rFonts w:cs="Arial"/>
          <w:szCs w:val="20"/>
        </w:rPr>
        <w:t>. Nejčastější typy získaných forem narušení komunikační schopnosti - základní symptomy a prevence s ohledem na školní věk a dospívání. Získané artikulační poruchy, poruchy hlasu a zvuku řeči, neurogenní a získané fatické poruchy, poruchy polykání a (orofaciální) myofunkční poruchy z pohledu SPP na 2. stupni ZŠ a SŠ. Symptomatické poruchy řeči a alternativní a augmentativní komunikace.</w:t>
      </w:r>
    </w:p>
    <w:p w14:paraId="788CF6FB" w14:textId="77777777" w:rsidR="006F2264" w:rsidRPr="00615F0E" w:rsidRDefault="006F2264" w:rsidP="006F2264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52EBE6A1" w14:textId="77777777" w:rsidR="006F2264" w:rsidRPr="00615F0E" w:rsidRDefault="006F2264" w:rsidP="006F2264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3EFB9A9C" w14:textId="77777777" w:rsidR="006F2264" w:rsidRPr="00DF54BE" w:rsidRDefault="006F2264" w:rsidP="006F2264">
      <w:pPr>
        <w:spacing w:after="240" w:line="276" w:lineRule="auto"/>
        <w:rPr>
          <w:rFonts w:cs="Arial"/>
          <w:b/>
          <w:szCs w:val="20"/>
        </w:rPr>
      </w:pPr>
      <w:r w:rsidRPr="005361D4">
        <w:rPr>
          <w:rFonts w:cs="Arial"/>
          <w:b/>
          <w:szCs w:val="20"/>
        </w:rPr>
        <w:t>Speciální pedagogika osob s vícečetným postižením</w:t>
      </w:r>
      <w:r w:rsidRPr="00DF54BE">
        <w:rPr>
          <w:rFonts w:cs="Arial"/>
          <w:b/>
          <w:szCs w:val="20"/>
        </w:rPr>
        <w:t xml:space="preserve"> </w:t>
      </w:r>
    </w:p>
    <w:p w14:paraId="556730A2" w14:textId="77777777" w:rsidR="006F2264" w:rsidRPr="000A55DC" w:rsidRDefault="006F2264" w:rsidP="006F2264">
      <w:pPr>
        <w:spacing w:after="240" w:line="276" w:lineRule="auto"/>
      </w:pPr>
      <w:r>
        <w:t>35</w:t>
      </w:r>
      <w:r w:rsidRPr="000A55DC">
        <w:t xml:space="preserve">. Poradenství zaměřené na jedince vícečetným postižením: instituce poskytující poradenství od raného věku po dospělost, diagnostika, intervence. Možnosti výchovy a vzdělávání, legislativní rámec. </w:t>
      </w:r>
    </w:p>
    <w:p w14:paraId="72C18825" w14:textId="77777777" w:rsidR="006F2264" w:rsidRDefault="006F2264" w:rsidP="006F2264">
      <w:pPr>
        <w:spacing w:after="240" w:line="276" w:lineRule="auto"/>
        <w:ind w:left="540" w:hanging="540"/>
        <w:rPr>
          <w:bCs/>
        </w:rPr>
      </w:pPr>
    </w:p>
    <w:p w14:paraId="0590F6B8" w14:textId="77777777" w:rsidR="006F2264" w:rsidRPr="000A55DC" w:rsidRDefault="006F2264" w:rsidP="006F2264">
      <w:pPr>
        <w:spacing w:after="240" w:line="276" w:lineRule="auto"/>
        <w:rPr>
          <w:bCs/>
        </w:rPr>
      </w:pPr>
      <w:r>
        <w:rPr>
          <w:bCs/>
        </w:rPr>
        <w:t>36</w:t>
      </w:r>
      <w:r w:rsidRPr="000A55DC">
        <w:rPr>
          <w:bCs/>
        </w:rPr>
        <w:t xml:space="preserve">. Problematika osob s </w:t>
      </w:r>
      <w:r w:rsidRPr="002575FC">
        <w:rPr>
          <w:rFonts w:cs="Arial"/>
          <w:szCs w:val="20"/>
        </w:rPr>
        <w:t>vícečetným</w:t>
      </w:r>
      <w:r w:rsidRPr="000A55DC">
        <w:rPr>
          <w:bCs/>
        </w:rPr>
        <w:t xml:space="preserve"> postižením. Etiologie, </w:t>
      </w:r>
      <w:r>
        <w:rPr>
          <w:bCs/>
        </w:rPr>
        <w:t xml:space="preserve">kategorizace, typy komunikace. </w:t>
      </w:r>
      <w:r w:rsidRPr="000A55DC">
        <w:rPr>
          <w:bCs/>
        </w:rPr>
        <w:t>Výchovně vzdělávací přístupy. Terapie. Individuální plánování.</w:t>
      </w:r>
    </w:p>
    <w:p w14:paraId="2555AD50" w14:textId="77777777" w:rsidR="006F2264" w:rsidRDefault="006F2264" w:rsidP="006F2264">
      <w:pPr>
        <w:spacing w:after="160" w:line="259" w:lineRule="auto"/>
        <w:contextualSpacing w:val="0"/>
        <w:jc w:val="left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62E69FF1" w14:textId="77777777" w:rsidR="006F2264" w:rsidRPr="00DF54BE" w:rsidRDefault="006F2264" w:rsidP="006F2264">
      <w:pPr>
        <w:spacing w:after="0" w:line="276" w:lineRule="auto"/>
        <w:contextualSpacing w:val="0"/>
        <w:rPr>
          <w:rFonts w:cs="Arial"/>
          <w:b/>
          <w:bCs/>
          <w:sz w:val="24"/>
          <w:szCs w:val="24"/>
        </w:rPr>
      </w:pPr>
      <w:r w:rsidRPr="00DF54BE">
        <w:rPr>
          <w:rFonts w:cs="Arial"/>
          <w:b/>
          <w:bCs/>
          <w:sz w:val="24"/>
          <w:szCs w:val="24"/>
        </w:rPr>
        <w:lastRenderedPageBreak/>
        <w:t>Doporučená literatura</w:t>
      </w:r>
      <w:r>
        <w:rPr>
          <w:rFonts w:cs="Arial"/>
          <w:b/>
          <w:bCs/>
          <w:sz w:val="24"/>
          <w:szCs w:val="24"/>
        </w:rPr>
        <w:t xml:space="preserve"> – speciální pedagogika</w:t>
      </w:r>
      <w:r w:rsidRPr="00DF54BE">
        <w:rPr>
          <w:rFonts w:cs="Arial"/>
          <w:b/>
          <w:bCs/>
          <w:sz w:val="24"/>
          <w:szCs w:val="24"/>
        </w:rPr>
        <w:t>:</w:t>
      </w:r>
    </w:p>
    <w:p w14:paraId="4492BE23" w14:textId="77777777" w:rsidR="006F2264" w:rsidRPr="00DF54BE" w:rsidRDefault="006F2264" w:rsidP="006F2264">
      <w:pPr>
        <w:spacing w:after="0" w:line="276" w:lineRule="auto"/>
        <w:contextualSpacing w:val="0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>Obecná část</w:t>
      </w:r>
    </w:p>
    <w:p w14:paraId="4C951989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cs="Arial"/>
          <w:szCs w:val="20"/>
        </w:rPr>
      </w:pPr>
      <w:r w:rsidRPr="006F2264">
        <w:rPr>
          <w:rFonts w:cs="Arial"/>
          <w:szCs w:val="20"/>
          <w:lang w:val="cs-CZ"/>
        </w:rPr>
        <w:t xml:space="preserve">ALLEN, K. E., MAROTZ, </w:t>
      </w:r>
      <w:proofErr w:type="gramStart"/>
      <w:r w:rsidRPr="006F2264">
        <w:rPr>
          <w:rFonts w:cs="Arial"/>
          <w:szCs w:val="20"/>
          <w:lang w:val="cs-CZ"/>
        </w:rPr>
        <w:t>L.R.</w:t>
      </w:r>
      <w:proofErr w:type="gramEnd"/>
      <w:r w:rsidRPr="006F2264">
        <w:rPr>
          <w:rFonts w:cs="Arial"/>
          <w:szCs w:val="20"/>
          <w:lang w:val="cs-CZ"/>
        </w:rPr>
        <w:t xml:space="preserve">: </w:t>
      </w:r>
      <w:r w:rsidRPr="006F2264">
        <w:rPr>
          <w:rFonts w:cs="Arial"/>
          <w:i/>
          <w:iCs/>
          <w:szCs w:val="20"/>
          <w:lang w:val="cs-CZ"/>
        </w:rPr>
        <w:t xml:space="preserve">Přehled vývoje dítěte od prenatálního období do 8 let. </w:t>
      </w:r>
      <w:r w:rsidRPr="00DF54BE">
        <w:rPr>
          <w:rFonts w:cs="Arial"/>
          <w:szCs w:val="20"/>
        </w:rPr>
        <w:t>Praha: Portál, 2002.</w:t>
      </w:r>
    </w:p>
    <w:p w14:paraId="0F0167ED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BARTOŇOVÁ, M. </w:t>
      </w:r>
      <w:r w:rsidRPr="00DF54BE">
        <w:rPr>
          <w:rFonts w:cs="Arial"/>
          <w:i/>
          <w:szCs w:val="20"/>
        </w:rPr>
        <w:t>Současné trendy v edukaci dětí a žáků se speciálními vzdělávacími potřebami v České republice</w:t>
      </w:r>
      <w:r w:rsidRPr="00DF54BE">
        <w:rPr>
          <w:rFonts w:cs="Arial"/>
          <w:szCs w:val="20"/>
        </w:rPr>
        <w:t>. Brno: Paido, 2005. ISBN 80-86633-37-3.</w:t>
      </w:r>
    </w:p>
    <w:p w14:paraId="43FCA9B1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uppressAutoHyphens/>
        <w:spacing w:after="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BEDNÁŘ, M. </w:t>
      </w:r>
      <w:r w:rsidRPr="00DF54BE">
        <w:rPr>
          <w:rFonts w:cs="Arial"/>
          <w:i/>
          <w:szCs w:val="20"/>
        </w:rPr>
        <w:t xml:space="preserve">Kvalita v sociálních službách. </w:t>
      </w:r>
      <w:r w:rsidRPr="00DF54BE">
        <w:rPr>
          <w:rFonts w:cs="Arial"/>
          <w:szCs w:val="20"/>
        </w:rPr>
        <w:t>Olomouc: UP, 2013. ISBN 978-80-244-3069-0.</w:t>
      </w:r>
    </w:p>
    <w:p w14:paraId="4F06C6CA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cs="Arial"/>
          <w:color w:val="25282A"/>
          <w:szCs w:val="20"/>
          <w:lang w:eastAsia="fi-FI"/>
        </w:rPr>
      </w:pPr>
      <w:r w:rsidRPr="00DF54BE">
        <w:rPr>
          <w:rFonts w:cs="Arial"/>
          <w:color w:val="25282A"/>
          <w:szCs w:val="20"/>
        </w:rPr>
        <w:t>BEDNÁŘOVÁ, J.; ŠMARDOVÁ, V. </w:t>
      </w:r>
      <w:r w:rsidRPr="00DF54BE">
        <w:rPr>
          <w:rFonts w:cs="Arial"/>
          <w:i/>
          <w:iCs/>
          <w:color w:val="25282A"/>
          <w:szCs w:val="20"/>
        </w:rPr>
        <w:t>Diagnostika dítěte předškolního věku</w:t>
      </w:r>
      <w:r w:rsidRPr="00DF54BE">
        <w:rPr>
          <w:rFonts w:cs="Arial"/>
          <w:color w:val="25282A"/>
          <w:szCs w:val="20"/>
        </w:rPr>
        <w:t>. Brno: Computer Press. 2007. ISBN 978-80-251-1829-0.</w:t>
      </w:r>
    </w:p>
    <w:p w14:paraId="520504E7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BENDOVÁ, P., JEŘÁBKOVÁ, K., RŮŽIČKOVÁ, V.: </w:t>
      </w:r>
      <w:r w:rsidRPr="00DF54BE">
        <w:rPr>
          <w:rFonts w:cs="Arial"/>
          <w:i/>
          <w:iCs/>
          <w:szCs w:val="20"/>
        </w:rPr>
        <w:t>Kompenzační pomůcky pro osoby se specifickými potřebami.</w:t>
      </w:r>
      <w:r w:rsidRPr="00DF54BE">
        <w:rPr>
          <w:rFonts w:cs="Arial"/>
          <w:szCs w:val="20"/>
        </w:rPr>
        <w:t xml:space="preserve"> Olomouc: VUP, 2006.</w:t>
      </w:r>
    </w:p>
    <w:p w14:paraId="259A03BC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cs="Arial"/>
          <w:color w:val="25282A"/>
          <w:szCs w:val="20"/>
          <w:lang w:eastAsia="fi-FI"/>
        </w:rPr>
      </w:pPr>
      <w:r w:rsidRPr="00DF54BE">
        <w:rPr>
          <w:rFonts w:cs="Arial"/>
          <w:color w:val="25282A"/>
          <w:szCs w:val="20"/>
        </w:rPr>
        <w:t>CINLEROVÁ, P.; POKORNÁ, D.; CHALUPOVÁ, E. </w:t>
      </w:r>
      <w:r w:rsidRPr="00DF54BE">
        <w:rPr>
          <w:rFonts w:cs="Arial"/>
          <w:i/>
          <w:iCs/>
          <w:color w:val="25282A"/>
          <w:szCs w:val="20"/>
        </w:rPr>
        <w:t>Diagnostika specifických poruch učení u adolescentů a dospělých osob.</w:t>
      </w:r>
      <w:r w:rsidRPr="00DF54BE">
        <w:rPr>
          <w:rFonts w:cs="Arial"/>
          <w:color w:val="25282A"/>
          <w:szCs w:val="20"/>
        </w:rPr>
        <w:t> Praha: Portál. 2003. ISBN 80-7178-640-3.</w:t>
      </w:r>
    </w:p>
    <w:p w14:paraId="208E19C4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cs="Arial"/>
          <w:szCs w:val="20"/>
          <w:lang w:eastAsia="fi-FI"/>
        </w:rPr>
      </w:pPr>
      <w:r w:rsidRPr="00DF54BE">
        <w:rPr>
          <w:rFonts w:cs="Arial"/>
          <w:caps/>
          <w:szCs w:val="20"/>
          <w:shd w:val="clear" w:color="auto" w:fill="FFFFFF"/>
        </w:rPr>
        <w:t>Dokoupilová</w:t>
      </w:r>
      <w:r w:rsidRPr="00DF54BE">
        <w:rPr>
          <w:rFonts w:cs="Arial"/>
          <w:szCs w:val="20"/>
          <w:shd w:val="clear" w:color="auto" w:fill="FFFFFF"/>
        </w:rPr>
        <w:t>, I. a kol. </w:t>
      </w:r>
      <w:r w:rsidRPr="00DF54BE">
        <w:rPr>
          <w:rFonts w:cs="Arial"/>
          <w:i/>
          <w:iCs/>
          <w:szCs w:val="20"/>
          <w:shd w:val="clear" w:color="auto" w:fill="FFFFFF"/>
        </w:rPr>
        <w:t>Speciálněpedagogická intervence u dětí v raném věku</w:t>
      </w:r>
      <w:r w:rsidRPr="00DF54BE">
        <w:rPr>
          <w:rFonts w:cs="Arial"/>
          <w:szCs w:val="20"/>
          <w:shd w:val="clear" w:color="auto" w:fill="FFFFFF"/>
        </w:rPr>
        <w:t xml:space="preserve">. 1. </w:t>
      </w:r>
      <w:proofErr w:type="gramStart"/>
      <w:r w:rsidRPr="00DF54BE">
        <w:rPr>
          <w:rFonts w:cs="Arial"/>
          <w:szCs w:val="20"/>
          <w:shd w:val="clear" w:color="auto" w:fill="FFFFFF"/>
        </w:rPr>
        <w:t>vydání</w:t>
      </w:r>
      <w:proofErr w:type="gramEnd"/>
      <w:r w:rsidRPr="00DF54BE">
        <w:rPr>
          <w:rFonts w:cs="Arial"/>
          <w:szCs w:val="20"/>
          <w:shd w:val="clear" w:color="auto" w:fill="FFFFFF"/>
        </w:rPr>
        <w:t>. Olomouc: Univerzita Palackého v Olomouci, 2015. 284 stran. Ostatní odborné publikace. </w:t>
      </w:r>
      <w:r w:rsidRPr="00DF54BE">
        <w:rPr>
          <w:rFonts w:cs="Arial"/>
          <w:szCs w:val="20"/>
        </w:rPr>
        <w:t>ISBN 978-80-244-4432-1</w:t>
      </w:r>
    </w:p>
    <w:p w14:paraId="067F3F36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caps/>
          <w:szCs w:val="20"/>
          <w:shd w:val="clear" w:color="auto" w:fill="FFFFFF"/>
        </w:rPr>
        <w:t>Doležalová</w:t>
      </w:r>
      <w:r w:rsidRPr="00DF54BE">
        <w:rPr>
          <w:rFonts w:cs="Arial"/>
          <w:szCs w:val="20"/>
          <w:shd w:val="clear" w:color="auto" w:fill="FFFFFF"/>
        </w:rPr>
        <w:t>, Lenka a kol. </w:t>
      </w:r>
      <w:r w:rsidRPr="00DF54BE">
        <w:rPr>
          <w:rFonts w:cs="Arial"/>
          <w:i/>
          <w:iCs/>
          <w:szCs w:val="20"/>
          <w:shd w:val="clear" w:color="auto" w:fill="FFFFFF"/>
        </w:rPr>
        <w:t xml:space="preserve">Inkluze žáků se zdravotním postižením z pohledu lékaře, psychologa a pedagoga: osvětové aktivity </w:t>
      </w:r>
      <w:proofErr w:type="gramStart"/>
      <w:r w:rsidRPr="00DF54BE">
        <w:rPr>
          <w:rFonts w:cs="Arial"/>
          <w:i/>
          <w:iCs/>
          <w:szCs w:val="20"/>
          <w:shd w:val="clear" w:color="auto" w:fill="FFFFFF"/>
        </w:rPr>
        <w:t>na</w:t>
      </w:r>
      <w:proofErr w:type="gramEnd"/>
      <w:r w:rsidRPr="00DF54BE">
        <w:rPr>
          <w:rFonts w:cs="Arial"/>
          <w:i/>
          <w:iCs/>
          <w:szCs w:val="20"/>
          <w:shd w:val="clear" w:color="auto" w:fill="FFFFFF"/>
        </w:rPr>
        <w:t xml:space="preserve"> podporu inkluzivního vzdělávání</w:t>
      </w:r>
      <w:r w:rsidRPr="00DF54BE">
        <w:rPr>
          <w:rFonts w:cs="Arial"/>
          <w:szCs w:val="20"/>
          <w:shd w:val="clear" w:color="auto" w:fill="FFFFFF"/>
        </w:rPr>
        <w:t xml:space="preserve">. 1. </w:t>
      </w:r>
      <w:proofErr w:type="gramStart"/>
      <w:r w:rsidRPr="00DF54BE">
        <w:rPr>
          <w:rFonts w:cs="Arial"/>
          <w:szCs w:val="20"/>
          <w:shd w:val="clear" w:color="auto" w:fill="FFFFFF"/>
        </w:rPr>
        <w:t>vydání</w:t>
      </w:r>
      <w:proofErr w:type="gramEnd"/>
      <w:r w:rsidRPr="00DF54BE">
        <w:rPr>
          <w:rFonts w:cs="Arial"/>
          <w:szCs w:val="20"/>
          <w:shd w:val="clear" w:color="auto" w:fill="FFFFFF"/>
        </w:rPr>
        <w:t>. Brno: Masarykova univerzita, 2020. 138 stran. </w:t>
      </w:r>
      <w:r w:rsidRPr="00DF54BE">
        <w:rPr>
          <w:rFonts w:cs="Arial"/>
          <w:szCs w:val="20"/>
        </w:rPr>
        <w:t>ISBN 978-80-210-9596-0</w:t>
      </w:r>
    </w:p>
    <w:p w14:paraId="5AA8A746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cs="Arial"/>
          <w:szCs w:val="20"/>
        </w:rPr>
      </w:pPr>
      <w:r w:rsidRPr="006F2264">
        <w:rPr>
          <w:rFonts w:cs="Arial"/>
          <w:szCs w:val="20"/>
          <w:lang w:val="es-ES_tradnl"/>
        </w:rPr>
        <w:t xml:space="preserve">DRYDEN, W.  </w:t>
      </w:r>
      <w:r w:rsidRPr="006F2264">
        <w:rPr>
          <w:rFonts w:cs="Arial"/>
          <w:i/>
          <w:szCs w:val="20"/>
          <w:lang w:val="es-ES_tradnl"/>
        </w:rPr>
        <w:t>Poradenství</w:t>
      </w:r>
      <w:r w:rsidRPr="006F2264">
        <w:rPr>
          <w:rFonts w:cs="Arial"/>
          <w:szCs w:val="20"/>
          <w:lang w:val="es-ES_tradnl"/>
        </w:rPr>
        <w:t xml:space="preserve">. Praha: Portál, 2008. </w:t>
      </w:r>
      <w:r w:rsidRPr="00DF54BE">
        <w:rPr>
          <w:rFonts w:cs="Arial"/>
          <w:szCs w:val="20"/>
        </w:rPr>
        <w:t>ISBN 978-80-7367-371-0.</w:t>
      </w:r>
    </w:p>
    <w:p w14:paraId="13260C2A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adjustRightInd w:val="0"/>
        <w:spacing w:after="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caps/>
          <w:szCs w:val="20"/>
        </w:rPr>
        <w:t xml:space="preserve">Hadj Moussová, Z. </w:t>
      </w:r>
      <w:r w:rsidRPr="00DF54BE">
        <w:rPr>
          <w:rFonts w:cs="Arial"/>
          <w:i/>
          <w:szCs w:val="20"/>
        </w:rPr>
        <w:t xml:space="preserve">Úvod do speciálního poradenství. </w:t>
      </w:r>
      <w:r w:rsidRPr="00DF54BE">
        <w:rPr>
          <w:rFonts w:cs="Arial"/>
          <w:szCs w:val="20"/>
        </w:rPr>
        <w:t>Liberec: Technická univerzita v Liberci, 2002. ISBN 80-7083-659-8.</w:t>
      </w:r>
    </w:p>
    <w:p w14:paraId="35AD51AB" w14:textId="77777777" w:rsidR="006F2264" w:rsidRPr="006F2264" w:rsidRDefault="006F2264" w:rsidP="006F2264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cs="Arial"/>
          <w:szCs w:val="20"/>
          <w:lang w:val="es-ES_tradnl"/>
        </w:rPr>
      </w:pPr>
      <w:r w:rsidRPr="00DF54BE">
        <w:rPr>
          <w:rFonts w:cs="Arial"/>
          <w:caps/>
          <w:szCs w:val="20"/>
        </w:rPr>
        <w:t xml:space="preserve">Hadj Moussová, Z. </w:t>
      </w:r>
      <w:r w:rsidRPr="00DF54BE">
        <w:rPr>
          <w:rFonts w:cs="Arial"/>
          <w:i/>
          <w:szCs w:val="20"/>
        </w:rPr>
        <w:t xml:space="preserve">Pedagogicko-psychologické poradenství III. </w:t>
      </w:r>
      <w:r w:rsidRPr="006F2264">
        <w:rPr>
          <w:rFonts w:cs="Arial"/>
          <w:i/>
          <w:szCs w:val="20"/>
          <w:lang w:val="es-ES_tradnl"/>
        </w:rPr>
        <w:t xml:space="preserve">Intervence. </w:t>
      </w:r>
      <w:r w:rsidRPr="006F2264">
        <w:rPr>
          <w:rFonts w:cs="Arial"/>
          <w:szCs w:val="20"/>
          <w:lang w:val="es-ES_tradnl"/>
        </w:rPr>
        <w:t>Praha: Univerzita Karlova, 2004. ISBN 80-7290-146-X.</w:t>
      </w:r>
    </w:p>
    <w:p w14:paraId="5522DF9E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cs="Arial"/>
          <w:color w:val="25282A"/>
          <w:szCs w:val="20"/>
          <w:lang w:eastAsia="fi-FI"/>
        </w:rPr>
      </w:pPr>
      <w:r w:rsidRPr="006F2264">
        <w:rPr>
          <w:rFonts w:cs="Arial"/>
          <w:color w:val="25282A"/>
          <w:szCs w:val="20"/>
          <w:lang w:val="es-ES_tradnl"/>
        </w:rPr>
        <w:t xml:space="preserve">HANÁK, P. a kol. Diagnostika a edukace dětí a žáků s těžkým zdravotním postižením. </w:t>
      </w:r>
      <w:r w:rsidRPr="00DF54BE">
        <w:rPr>
          <w:rFonts w:cs="Arial"/>
          <w:color w:val="25282A"/>
          <w:szCs w:val="20"/>
        </w:rPr>
        <w:t>Praha: IPPPČR. 2005. ISBN 80-86856-10-0.</w:t>
      </w:r>
    </w:p>
    <w:p w14:paraId="35E989B7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CHVÁTALOVÁ, H.: </w:t>
      </w:r>
      <w:r w:rsidRPr="00DF54BE">
        <w:rPr>
          <w:rFonts w:cs="Arial"/>
          <w:i/>
          <w:iCs/>
          <w:szCs w:val="20"/>
        </w:rPr>
        <w:t xml:space="preserve">Jak se žije dětem s postižením. </w:t>
      </w:r>
      <w:r w:rsidRPr="00DF54BE">
        <w:rPr>
          <w:rFonts w:cs="Arial"/>
          <w:szCs w:val="20"/>
        </w:rPr>
        <w:t>Praha: Portál, 2001.</w:t>
      </w:r>
    </w:p>
    <w:p w14:paraId="5B54F8BC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JANKOVSKÝ, J.: </w:t>
      </w:r>
      <w:r w:rsidRPr="00DF54BE">
        <w:rPr>
          <w:rFonts w:cs="Arial"/>
          <w:i/>
          <w:iCs/>
          <w:szCs w:val="20"/>
        </w:rPr>
        <w:t>Etika pro pomáhající profese.</w:t>
      </w:r>
      <w:r w:rsidRPr="00DF54BE">
        <w:rPr>
          <w:rFonts w:cs="Arial"/>
          <w:szCs w:val="20"/>
        </w:rPr>
        <w:t xml:space="preserve"> Praha: Triton, 2003.</w:t>
      </w:r>
    </w:p>
    <w:p w14:paraId="65D73A88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JANOVCOVÁ, Z.: </w:t>
      </w:r>
      <w:r w:rsidRPr="00DF54BE">
        <w:rPr>
          <w:rFonts w:cs="Arial"/>
          <w:i/>
          <w:iCs/>
          <w:szCs w:val="20"/>
        </w:rPr>
        <w:t xml:space="preserve">Alternativní </w:t>
      </w:r>
      <w:proofErr w:type="gramStart"/>
      <w:r w:rsidRPr="00DF54BE">
        <w:rPr>
          <w:rFonts w:cs="Arial"/>
          <w:i/>
          <w:iCs/>
          <w:szCs w:val="20"/>
        </w:rPr>
        <w:t>a</w:t>
      </w:r>
      <w:proofErr w:type="gramEnd"/>
      <w:r w:rsidRPr="00DF54BE">
        <w:rPr>
          <w:rFonts w:cs="Arial"/>
          <w:i/>
          <w:iCs/>
          <w:szCs w:val="20"/>
        </w:rPr>
        <w:t xml:space="preserve"> augmentativní komunikace. </w:t>
      </w:r>
      <w:r w:rsidRPr="00DF54BE">
        <w:rPr>
          <w:rFonts w:cs="Arial"/>
          <w:szCs w:val="20"/>
        </w:rPr>
        <w:t>Brno: PdF MU, 2003</w:t>
      </w:r>
    </w:p>
    <w:p w14:paraId="0CED6560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uppressAutoHyphens/>
        <w:spacing w:after="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JEŘÁBKOVÁ, K. a kol. </w:t>
      </w:r>
      <w:r w:rsidRPr="00DF54BE">
        <w:rPr>
          <w:rFonts w:cs="Arial"/>
          <w:i/>
          <w:szCs w:val="20"/>
        </w:rPr>
        <w:t>Komplexní péče o jedince s postižením či znevýhodněním</w:t>
      </w:r>
      <w:r w:rsidRPr="00DF54BE">
        <w:rPr>
          <w:rFonts w:cs="Arial"/>
          <w:szCs w:val="20"/>
        </w:rPr>
        <w:t>. Olomouc: UP, 2013. ISBN 978-80-244-3733-0 (brož.).</w:t>
      </w:r>
    </w:p>
    <w:p w14:paraId="0A56D1EB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JEŘÁBKOVÁ, K. a kol. </w:t>
      </w:r>
      <w:r w:rsidRPr="00DF54BE">
        <w:rPr>
          <w:rFonts w:cs="Arial"/>
          <w:i/>
          <w:szCs w:val="20"/>
        </w:rPr>
        <w:t xml:space="preserve">Teoretické základy speciální pedagogiky pro speciální pedagogy. </w:t>
      </w:r>
      <w:r w:rsidRPr="00DF54BE">
        <w:rPr>
          <w:rFonts w:cs="Arial"/>
          <w:szCs w:val="20"/>
        </w:rPr>
        <w:t>Olomouc: UP, 2013. ISBN 978-80-244-3734-7 (brož.).</w:t>
      </w:r>
    </w:p>
    <w:p w14:paraId="3FBFE722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uppressAutoHyphens/>
        <w:spacing w:after="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JEŘÁBKOVÁ, K. a kol. </w:t>
      </w:r>
      <w:r w:rsidRPr="00DF54BE">
        <w:rPr>
          <w:rFonts w:cs="Arial"/>
          <w:i/>
          <w:szCs w:val="20"/>
        </w:rPr>
        <w:t>Úvod do speciální pedagogiky</w:t>
      </w:r>
      <w:r w:rsidRPr="00DF54BE">
        <w:rPr>
          <w:rFonts w:cs="Arial"/>
          <w:szCs w:val="20"/>
        </w:rPr>
        <w:t>. Olomouc: UP, 2013. ISBN 978-80-244-3731-6 (brož.).</w:t>
      </w:r>
    </w:p>
    <w:p w14:paraId="4012D71F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uppressAutoHyphens/>
        <w:spacing w:after="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JEŘÁBKOVÁ, K. a kol. </w:t>
      </w:r>
      <w:r w:rsidRPr="00DF54BE">
        <w:rPr>
          <w:rFonts w:cs="Arial"/>
          <w:i/>
          <w:szCs w:val="20"/>
        </w:rPr>
        <w:t>Lidé s postižením – historické aspekty.</w:t>
      </w:r>
      <w:r w:rsidRPr="00DF54BE">
        <w:rPr>
          <w:rFonts w:cs="Arial"/>
          <w:szCs w:val="20"/>
        </w:rPr>
        <w:t xml:space="preserve"> Olomouc: UP, 2013. ISBN978-80-2443-602-9.</w:t>
      </w:r>
    </w:p>
    <w:p w14:paraId="2DD39CF3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uppressAutoHyphens/>
        <w:spacing w:after="0"/>
        <w:ind w:left="284" w:hanging="284"/>
        <w:jc w:val="both"/>
        <w:rPr>
          <w:rFonts w:cs="Arial"/>
          <w:szCs w:val="20"/>
        </w:rPr>
      </w:pPr>
      <w:r w:rsidRPr="006F2264">
        <w:rPr>
          <w:rFonts w:cs="Arial"/>
          <w:caps/>
          <w:szCs w:val="20"/>
          <w:shd w:val="clear" w:color="auto" w:fill="FFFFFF"/>
          <w:lang w:val="es-ES_tradnl"/>
        </w:rPr>
        <w:t>Klugerová</w:t>
      </w:r>
      <w:r w:rsidRPr="006F2264">
        <w:rPr>
          <w:rFonts w:cs="Arial"/>
          <w:szCs w:val="20"/>
          <w:shd w:val="clear" w:color="auto" w:fill="FFFFFF"/>
          <w:lang w:val="es-ES_tradnl"/>
        </w:rPr>
        <w:t>, J. a kol. </w:t>
      </w:r>
      <w:r w:rsidRPr="006F2264">
        <w:rPr>
          <w:rFonts w:cs="Arial"/>
          <w:i/>
          <w:iCs/>
          <w:szCs w:val="20"/>
          <w:shd w:val="clear" w:color="auto" w:fill="FFFFFF"/>
          <w:lang w:val="es-ES_tradnl"/>
        </w:rPr>
        <w:t>Komunikace v teorii a praxi speciální pedagogiky</w:t>
      </w:r>
      <w:r w:rsidRPr="006F2264">
        <w:rPr>
          <w:rFonts w:cs="Arial"/>
          <w:szCs w:val="20"/>
          <w:shd w:val="clear" w:color="auto" w:fill="FFFFFF"/>
          <w:lang w:val="es-ES_tradnl"/>
        </w:rPr>
        <w:t xml:space="preserve">. </w:t>
      </w:r>
      <w:r w:rsidRPr="00DF54BE">
        <w:rPr>
          <w:rFonts w:cs="Arial"/>
          <w:szCs w:val="20"/>
          <w:shd w:val="clear" w:color="auto" w:fill="FFFFFF"/>
        </w:rPr>
        <w:t>Vydání I. Praha: Univerzita Jana Amose Komenského, 2017. 138 stran. </w:t>
      </w:r>
      <w:r w:rsidRPr="00DF54BE">
        <w:rPr>
          <w:rFonts w:cs="Arial"/>
          <w:szCs w:val="20"/>
        </w:rPr>
        <w:t>ISBN 978-80-7452-128-7</w:t>
      </w:r>
    </w:p>
    <w:p w14:paraId="2A38E434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KOPŘIVA, J. </w:t>
      </w:r>
      <w:r w:rsidRPr="00DF54BE">
        <w:rPr>
          <w:rFonts w:cs="Arial"/>
          <w:i/>
          <w:szCs w:val="20"/>
        </w:rPr>
        <w:t>Lidský vztah jako součást profese.</w:t>
      </w:r>
      <w:r w:rsidRPr="00DF54BE">
        <w:rPr>
          <w:rFonts w:cs="Arial"/>
          <w:szCs w:val="20"/>
        </w:rPr>
        <w:t xml:space="preserve"> Praha: Portál, 2006. ISBN 80-7367-181-6.</w:t>
      </w:r>
    </w:p>
    <w:p w14:paraId="63977522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cs="Arial"/>
          <w:szCs w:val="20"/>
        </w:rPr>
      </w:pPr>
      <w:r w:rsidRPr="00DF54BE">
        <w:rPr>
          <w:rFonts w:eastAsia="Times New Roman" w:cs="Arial"/>
          <w:caps/>
          <w:szCs w:val="20"/>
          <w:lang w:eastAsia="cs-CZ"/>
        </w:rPr>
        <w:t>Kroupová</w:t>
      </w:r>
      <w:r w:rsidRPr="00DF54BE">
        <w:rPr>
          <w:rFonts w:eastAsia="Times New Roman" w:cs="Arial"/>
          <w:szCs w:val="20"/>
          <w:lang w:eastAsia="cs-CZ"/>
        </w:rPr>
        <w:t>, Kateřina a kol. </w:t>
      </w:r>
      <w:r w:rsidRPr="00DF54BE">
        <w:rPr>
          <w:rFonts w:eastAsia="Times New Roman" w:cs="Arial"/>
          <w:i/>
          <w:iCs/>
          <w:szCs w:val="20"/>
          <w:lang w:eastAsia="cs-CZ"/>
        </w:rPr>
        <w:t>Slovník speciálněpedagogické terminologie: vybrané pojmy</w:t>
      </w:r>
      <w:r w:rsidRPr="00DF54BE">
        <w:rPr>
          <w:rFonts w:eastAsia="Times New Roman" w:cs="Arial"/>
          <w:szCs w:val="20"/>
          <w:lang w:eastAsia="cs-CZ"/>
        </w:rPr>
        <w:t>. Vydání 1. Praha: Grada, 2016. 326 stran. Pedagogika. ISBN 978-80-247-5264-8.</w:t>
      </w:r>
    </w:p>
    <w:p w14:paraId="447575D0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uppressAutoHyphens/>
        <w:spacing w:after="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LECHTA, V. </w:t>
      </w:r>
      <w:r w:rsidRPr="00DF54BE">
        <w:rPr>
          <w:rFonts w:cs="Arial"/>
          <w:i/>
          <w:szCs w:val="20"/>
        </w:rPr>
        <w:t xml:space="preserve">Základy inkluzívní pedagogiky. </w:t>
      </w:r>
      <w:r w:rsidRPr="00DF54BE">
        <w:rPr>
          <w:rFonts w:cs="Arial"/>
          <w:szCs w:val="20"/>
        </w:rPr>
        <w:t xml:space="preserve"> Praha: Portál, 2010. ISBN 978-80-7367-679-7.</w:t>
      </w:r>
    </w:p>
    <w:p w14:paraId="69358BF2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uppressAutoHyphens/>
        <w:spacing w:after="0"/>
        <w:ind w:left="284" w:hanging="284"/>
        <w:jc w:val="both"/>
        <w:rPr>
          <w:rFonts w:cs="Arial"/>
          <w:szCs w:val="20"/>
        </w:rPr>
      </w:pPr>
      <w:r w:rsidRPr="006F2264">
        <w:rPr>
          <w:rFonts w:cs="Arial"/>
          <w:szCs w:val="20"/>
          <w:lang w:val="es-ES_tradnl"/>
        </w:rPr>
        <w:lastRenderedPageBreak/>
        <w:t xml:space="preserve">LUDÍKOVÁ a kol. </w:t>
      </w:r>
      <w:r w:rsidRPr="006F2264">
        <w:rPr>
          <w:rFonts w:cs="Arial"/>
          <w:i/>
          <w:szCs w:val="20"/>
          <w:lang w:val="es-ES_tradnl"/>
        </w:rPr>
        <w:t xml:space="preserve">Poradenství pro osoby se speciálními vzdělávacími potřebami. </w:t>
      </w:r>
      <w:r w:rsidRPr="00DF54BE">
        <w:rPr>
          <w:rFonts w:cs="Arial"/>
          <w:szCs w:val="20"/>
        </w:rPr>
        <w:t>Olomouc: Univerzita Palackého v Olomouci. 2012.</w:t>
      </w:r>
    </w:p>
    <w:p w14:paraId="4646A585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uppressAutoHyphens/>
        <w:spacing w:after="0"/>
        <w:ind w:left="284" w:hanging="284"/>
        <w:jc w:val="both"/>
        <w:rPr>
          <w:rFonts w:cs="Arial"/>
          <w:szCs w:val="20"/>
        </w:rPr>
      </w:pPr>
      <w:r w:rsidRPr="006F2264">
        <w:rPr>
          <w:rFonts w:cs="Arial"/>
          <w:caps/>
          <w:szCs w:val="20"/>
          <w:shd w:val="clear" w:color="auto" w:fill="FFFFFF"/>
          <w:lang w:val="es-ES_tradnl"/>
        </w:rPr>
        <w:t>Ludíková</w:t>
      </w:r>
      <w:r w:rsidRPr="006F2264">
        <w:rPr>
          <w:rFonts w:cs="Arial"/>
          <w:szCs w:val="20"/>
          <w:shd w:val="clear" w:color="auto" w:fill="FFFFFF"/>
          <w:lang w:val="es-ES_tradnl"/>
        </w:rPr>
        <w:t>, L. a kol. </w:t>
      </w:r>
      <w:r w:rsidRPr="006F2264">
        <w:rPr>
          <w:rFonts w:cs="Arial"/>
          <w:i/>
          <w:iCs/>
          <w:szCs w:val="20"/>
          <w:shd w:val="clear" w:color="auto" w:fill="FFFFFF"/>
          <w:lang w:val="es-ES_tradnl"/>
        </w:rPr>
        <w:t>Problematika kvality života osob se speciálními potřebami</w:t>
      </w:r>
      <w:r w:rsidRPr="006F2264">
        <w:rPr>
          <w:rFonts w:cs="Arial"/>
          <w:szCs w:val="20"/>
          <w:shd w:val="clear" w:color="auto" w:fill="FFFFFF"/>
          <w:lang w:val="es-ES_tradnl"/>
        </w:rPr>
        <w:t xml:space="preserve">. </w:t>
      </w:r>
      <w:r w:rsidRPr="00DF54BE">
        <w:rPr>
          <w:rFonts w:cs="Arial"/>
          <w:szCs w:val="20"/>
          <w:shd w:val="clear" w:color="auto" w:fill="FFFFFF"/>
        </w:rPr>
        <w:t xml:space="preserve">1. </w:t>
      </w:r>
      <w:proofErr w:type="gramStart"/>
      <w:r w:rsidRPr="00DF54BE">
        <w:rPr>
          <w:rFonts w:cs="Arial"/>
          <w:szCs w:val="20"/>
          <w:shd w:val="clear" w:color="auto" w:fill="FFFFFF"/>
        </w:rPr>
        <w:t>vydání</w:t>
      </w:r>
      <w:proofErr w:type="gramEnd"/>
      <w:r w:rsidRPr="00DF54BE">
        <w:rPr>
          <w:rFonts w:cs="Arial"/>
          <w:szCs w:val="20"/>
          <w:shd w:val="clear" w:color="auto" w:fill="FFFFFF"/>
        </w:rPr>
        <w:t>. Olomouc: Univerzita Palackého v Olomouci, 2017. 158 stran. Monografie. </w:t>
      </w:r>
      <w:r w:rsidRPr="00DF54BE">
        <w:rPr>
          <w:rFonts w:cs="Arial"/>
          <w:szCs w:val="20"/>
        </w:rPr>
        <w:t>ISBN 978-80-244-5270-8</w:t>
      </w:r>
    </w:p>
    <w:p w14:paraId="1F48BAA8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cs="Arial"/>
          <w:szCs w:val="20"/>
        </w:rPr>
      </w:pPr>
      <w:r w:rsidRPr="006F2264">
        <w:rPr>
          <w:rFonts w:cs="Arial"/>
          <w:szCs w:val="20"/>
          <w:lang w:val="es-ES_tradnl"/>
        </w:rPr>
        <w:t xml:space="preserve">MATĚJČEK, Z. </w:t>
      </w:r>
      <w:r w:rsidRPr="006F2264">
        <w:rPr>
          <w:rFonts w:cs="Arial"/>
          <w:i/>
          <w:szCs w:val="20"/>
          <w:lang w:val="es-ES_tradnl"/>
        </w:rPr>
        <w:t xml:space="preserve">Dítě a rodina v psychologickém poradenství. </w:t>
      </w:r>
      <w:r w:rsidRPr="006F2264">
        <w:rPr>
          <w:rFonts w:cs="Arial"/>
          <w:szCs w:val="20"/>
          <w:lang w:val="es-ES_tradnl"/>
        </w:rPr>
        <w:t xml:space="preserve"> Praha: SPN, 1992. </w:t>
      </w:r>
      <w:r w:rsidRPr="00DF54BE">
        <w:rPr>
          <w:rFonts w:cs="Arial"/>
          <w:szCs w:val="20"/>
        </w:rPr>
        <w:t>ISBN 80-04-25236-2.</w:t>
      </w:r>
    </w:p>
    <w:p w14:paraId="442D829E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caps/>
          <w:szCs w:val="20"/>
          <w:shd w:val="clear" w:color="auto" w:fill="FFFFFF"/>
        </w:rPr>
        <w:t>Michalík</w:t>
      </w:r>
      <w:r w:rsidRPr="00DF54BE">
        <w:rPr>
          <w:rFonts w:cs="Arial"/>
          <w:szCs w:val="20"/>
          <w:shd w:val="clear" w:color="auto" w:fill="FFFFFF"/>
        </w:rPr>
        <w:t>, J. a kol. </w:t>
      </w:r>
      <w:r w:rsidRPr="00DF54BE">
        <w:rPr>
          <w:rFonts w:cs="Arial"/>
          <w:i/>
          <w:iCs/>
          <w:szCs w:val="20"/>
          <w:shd w:val="clear" w:color="auto" w:fill="FFFFFF"/>
        </w:rPr>
        <w:t xml:space="preserve">Kvalita života osob pečujících </w:t>
      </w:r>
      <w:proofErr w:type="gramStart"/>
      <w:r w:rsidRPr="00DF54BE">
        <w:rPr>
          <w:rFonts w:cs="Arial"/>
          <w:i/>
          <w:iCs/>
          <w:szCs w:val="20"/>
          <w:shd w:val="clear" w:color="auto" w:fill="FFFFFF"/>
        </w:rPr>
        <w:t>a</w:t>
      </w:r>
      <w:proofErr w:type="gramEnd"/>
      <w:r w:rsidRPr="00DF54BE">
        <w:rPr>
          <w:rFonts w:cs="Arial"/>
          <w:i/>
          <w:iCs/>
          <w:szCs w:val="20"/>
          <w:shd w:val="clear" w:color="auto" w:fill="FFFFFF"/>
        </w:rPr>
        <w:t xml:space="preserve"> osob se zdravotním postižením: výzkumná šetření 2018</w:t>
      </w:r>
      <w:r w:rsidRPr="00DF54BE">
        <w:rPr>
          <w:rFonts w:cs="Arial"/>
          <w:szCs w:val="20"/>
          <w:shd w:val="clear" w:color="auto" w:fill="FFFFFF"/>
        </w:rPr>
        <w:t xml:space="preserve">. 1. </w:t>
      </w:r>
      <w:proofErr w:type="gramStart"/>
      <w:r w:rsidRPr="00DF54BE">
        <w:rPr>
          <w:rFonts w:cs="Arial"/>
          <w:szCs w:val="20"/>
          <w:shd w:val="clear" w:color="auto" w:fill="FFFFFF"/>
        </w:rPr>
        <w:t>vydání</w:t>
      </w:r>
      <w:proofErr w:type="gramEnd"/>
      <w:r w:rsidRPr="00DF54BE">
        <w:rPr>
          <w:rFonts w:cs="Arial"/>
          <w:szCs w:val="20"/>
          <w:shd w:val="clear" w:color="auto" w:fill="FFFFFF"/>
        </w:rPr>
        <w:t>. Olomouc: Univerzita Palackého v Olomouci, 2018. 144 stran. Odborná publikace. </w:t>
      </w:r>
      <w:r w:rsidRPr="00DF54BE">
        <w:rPr>
          <w:rFonts w:cs="Arial"/>
          <w:szCs w:val="20"/>
        </w:rPr>
        <w:t>ISBN 978-80-244-5471-9 </w:t>
      </w:r>
    </w:p>
    <w:p w14:paraId="20F8BB18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cs="Arial"/>
          <w:szCs w:val="20"/>
        </w:rPr>
      </w:pPr>
      <w:r w:rsidRPr="006F2264">
        <w:rPr>
          <w:rFonts w:cs="Arial"/>
          <w:szCs w:val="20"/>
          <w:lang w:val="es-ES_tradnl"/>
        </w:rPr>
        <w:t xml:space="preserve">MICHALÍK, J. </w:t>
      </w:r>
      <w:r w:rsidRPr="006F2264">
        <w:rPr>
          <w:rFonts w:cs="Arial"/>
          <w:i/>
          <w:iCs/>
          <w:szCs w:val="20"/>
          <w:lang w:val="es-ES_tradnl"/>
        </w:rPr>
        <w:t>Právo a etika v péči o nemocné a postižené (nad zákonem o sociálních službách).</w:t>
      </w:r>
      <w:r w:rsidRPr="006F2264">
        <w:rPr>
          <w:rFonts w:cs="Arial"/>
          <w:szCs w:val="20"/>
          <w:lang w:val="es-ES_tradnl"/>
        </w:rPr>
        <w:t xml:space="preserve"> </w:t>
      </w:r>
      <w:r w:rsidRPr="00DF54BE">
        <w:rPr>
          <w:rFonts w:cs="Arial"/>
          <w:szCs w:val="20"/>
        </w:rPr>
        <w:t>Moravskoslezský kruh</w:t>
      </w:r>
      <w:proofErr w:type="gramStart"/>
      <w:r w:rsidRPr="00DF54BE">
        <w:rPr>
          <w:rFonts w:cs="Arial"/>
          <w:szCs w:val="20"/>
        </w:rPr>
        <w:t>,o.s</w:t>
      </w:r>
      <w:proofErr w:type="gramEnd"/>
      <w:r w:rsidRPr="00DF54BE">
        <w:rPr>
          <w:rFonts w:cs="Arial"/>
          <w:szCs w:val="20"/>
        </w:rPr>
        <w:t>., 2007.</w:t>
      </w:r>
    </w:p>
    <w:p w14:paraId="012E5D71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uppressAutoHyphens/>
        <w:spacing w:after="0"/>
        <w:ind w:left="284" w:hanging="284"/>
        <w:jc w:val="both"/>
        <w:rPr>
          <w:rFonts w:cs="Arial"/>
          <w:szCs w:val="20"/>
        </w:rPr>
      </w:pPr>
      <w:r w:rsidRPr="006F2264">
        <w:rPr>
          <w:rFonts w:cs="Arial"/>
          <w:szCs w:val="20"/>
          <w:lang w:val="es-ES_tradnl"/>
        </w:rPr>
        <w:t xml:space="preserve">MICHALÍK, J. </w:t>
      </w:r>
      <w:r w:rsidRPr="006F2264">
        <w:rPr>
          <w:rFonts w:cs="Arial"/>
          <w:i/>
          <w:szCs w:val="20"/>
          <w:lang w:val="es-ES_tradnl"/>
        </w:rPr>
        <w:t xml:space="preserve">Rodina pečující o člena se zdravotním postižením – kvalita života. </w:t>
      </w:r>
      <w:r w:rsidRPr="006F2264">
        <w:rPr>
          <w:rFonts w:cs="Arial"/>
          <w:szCs w:val="20"/>
          <w:lang w:val="es-ES_tradnl"/>
        </w:rPr>
        <w:t xml:space="preserve"> </w:t>
      </w:r>
      <w:r w:rsidRPr="00DF54BE">
        <w:rPr>
          <w:rFonts w:cs="Arial"/>
          <w:szCs w:val="20"/>
        </w:rPr>
        <w:t>Olomouc: UP, 2013. ISBN 978-80-244-3643-2.</w:t>
      </w:r>
    </w:p>
    <w:p w14:paraId="6AC363BB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uppressAutoHyphens/>
        <w:spacing w:after="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MICHALÍK, J. </w:t>
      </w:r>
      <w:r w:rsidRPr="00DF54BE">
        <w:rPr>
          <w:rFonts w:cs="Arial"/>
          <w:i/>
          <w:szCs w:val="20"/>
        </w:rPr>
        <w:t xml:space="preserve">Právo, společnost a zdravotně postižení. </w:t>
      </w:r>
      <w:r w:rsidRPr="00DF54BE">
        <w:rPr>
          <w:rFonts w:cs="Arial"/>
          <w:szCs w:val="20"/>
        </w:rPr>
        <w:t>Olomouc: UP, 2013. ISBN 978-80-244-3533-6.</w:t>
      </w:r>
    </w:p>
    <w:p w14:paraId="64D5F92A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uppressAutoHyphens/>
        <w:spacing w:after="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MICHALÍK, J. </w:t>
      </w:r>
      <w:r w:rsidRPr="00DF54BE">
        <w:rPr>
          <w:rFonts w:cs="Arial"/>
          <w:i/>
          <w:szCs w:val="20"/>
        </w:rPr>
        <w:t xml:space="preserve">Vybrané kapitoly z práva pro speciální pedagogy. </w:t>
      </w:r>
      <w:r w:rsidRPr="00DF54BE">
        <w:rPr>
          <w:rFonts w:cs="Arial"/>
          <w:szCs w:val="20"/>
        </w:rPr>
        <w:t>Olomouc: UP, 2013. ISBN 978-80-244-3620-3.</w:t>
      </w:r>
    </w:p>
    <w:p w14:paraId="7FC4ABB4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uppressAutoHyphens/>
        <w:spacing w:after="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caps/>
          <w:szCs w:val="20"/>
          <w:shd w:val="clear" w:color="auto" w:fill="FFFFFF"/>
        </w:rPr>
        <w:t>Müller</w:t>
      </w:r>
      <w:r w:rsidRPr="00DF54BE">
        <w:rPr>
          <w:rFonts w:cs="Arial"/>
          <w:szCs w:val="20"/>
          <w:shd w:val="clear" w:color="auto" w:fill="FFFFFF"/>
        </w:rPr>
        <w:t>, Oldřich a kol. </w:t>
      </w:r>
      <w:r w:rsidRPr="00DF54BE">
        <w:rPr>
          <w:rFonts w:cs="Arial"/>
          <w:i/>
          <w:iCs/>
          <w:szCs w:val="20"/>
          <w:shd w:val="clear" w:color="auto" w:fill="FFFFFF"/>
        </w:rPr>
        <w:t>Terapie ve speciální pedagogice</w:t>
      </w:r>
      <w:r w:rsidRPr="00DF54BE">
        <w:rPr>
          <w:rFonts w:cs="Arial"/>
          <w:szCs w:val="20"/>
          <w:shd w:val="clear" w:color="auto" w:fill="FFFFFF"/>
        </w:rPr>
        <w:t xml:space="preserve">. </w:t>
      </w:r>
      <w:proofErr w:type="gramStart"/>
      <w:r w:rsidRPr="00DF54BE">
        <w:rPr>
          <w:rFonts w:cs="Arial"/>
          <w:szCs w:val="20"/>
          <w:shd w:val="clear" w:color="auto" w:fill="FFFFFF"/>
        </w:rPr>
        <w:t>2.,</w:t>
      </w:r>
      <w:proofErr w:type="gramEnd"/>
      <w:r w:rsidRPr="00DF54BE">
        <w:rPr>
          <w:rFonts w:cs="Arial"/>
          <w:szCs w:val="20"/>
          <w:shd w:val="clear" w:color="auto" w:fill="FFFFFF"/>
        </w:rPr>
        <w:t xml:space="preserve"> přepracované vydání. Praha: Grada, 2023. 508 stran. Pedagogika. </w:t>
      </w:r>
      <w:r w:rsidRPr="00DF54BE">
        <w:rPr>
          <w:rFonts w:cs="Arial"/>
          <w:szCs w:val="20"/>
        </w:rPr>
        <w:t>ISBN 978-80-247-4172-7 </w:t>
      </w:r>
    </w:p>
    <w:p w14:paraId="36FC045D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cs="Arial"/>
          <w:szCs w:val="20"/>
        </w:rPr>
      </w:pPr>
      <w:r w:rsidRPr="006F2264">
        <w:rPr>
          <w:rFonts w:cs="Arial"/>
          <w:caps/>
          <w:szCs w:val="20"/>
          <w:lang w:val="es-ES_tradnl"/>
        </w:rPr>
        <w:t>Novosad, L</w:t>
      </w:r>
      <w:r w:rsidRPr="006F2264">
        <w:rPr>
          <w:rFonts w:cs="Arial"/>
          <w:szCs w:val="20"/>
          <w:lang w:val="es-ES_tradnl"/>
        </w:rPr>
        <w:t xml:space="preserve">. </w:t>
      </w:r>
      <w:r w:rsidRPr="006F2264">
        <w:rPr>
          <w:rFonts w:cs="Arial"/>
          <w:i/>
          <w:szCs w:val="20"/>
          <w:lang w:val="es-ES_tradnl"/>
        </w:rPr>
        <w:t>Základy speciálního poradenství</w:t>
      </w:r>
      <w:r w:rsidRPr="006F2264">
        <w:rPr>
          <w:rFonts w:cs="Arial"/>
          <w:szCs w:val="20"/>
          <w:lang w:val="es-ES_tradnl"/>
        </w:rPr>
        <w:t xml:space="preserve">. </w:t>
      </w:r>
      <w:r w:rsidRPr="00DF54BE">
        <w:rPr>
          <w:rFonts w:cs="Arial"/>
          <w:szCs w:val="20"/>
        </w:rPr>
        <w:t xml:space="preserve">2. </w:t>
      </w:r>
      <w:proofErr w:type="gramStart"/>
      <w:r w:rsidRPr="00DF54BE">
        <w:rPr>
          <w:rFonts w:cs="Arial"/>
          <w:szCs w:val="20"/>
        </w:rPr>
        <w:t>vydání</w:t>
      </w:r>
      <w:proofErr w:type="gramEnd"/>
      <w:r w:rsidRPr="00DF54BE">
        <w:rPr>
          <w:rFonts w:cs="Arial"/>
          <w:szCs w:val="20"/>
        </w:rPr>
        <w:t>. Praha: Portál, 2006. ISBN 80-7367-174-3.</w:t>
      </w:r>
    </w:p>
    <w:p w14:paraId="7D4033E1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OPATŘILOVÁ, D. </w:t>
      </w:r>
      <w:r w:rsidRPr="00DF54BE">
        <w:rPr>
          <w:rFonts w:cs="Arial"/>
          <w:i/>
          <w:szCs w:val="20"/>
        </w:rPr>
        <w:t xml:space="preserve">Pedagogicko psychologické poradenství </w:t>
      </w:r>
      <w:proofErr w:type="gramStart"/>
      <w:r w:rsidRPr="00DF54BE">
        <w:rPr>
          <w:rFonts w:cs="Arial"/>
          <w:i/>
          <w:szCs w:val="20"/>
        </w:rPr>
        <w:t>a</w:t>
      </w:r>
      <w:proofErr w:type="gramEnd"/>
      <w:r w:rsidRPr="00DF54BE">
        <w:rPr>
          <w:rFonts w:cs="Arial"/>
          <w:i/>
          <w:szCs w:val="20"/>
        </w:rPr>
        <w:t xml:space="preserve"> intervence v raném a předškolním věku.</w:t>
      </w:r>
      <w:r w:rsidRPr="00DF54BE">
        <w:rPr>
          <w:rFonts w:cs="Arial"/>
          <w:szCs w:val="20"/>
        </w:rPr>
        <w:t xml:space="preserve"> 2006.</w:t>
      </w:r>
    </w:p>
    <w:p w14:paraId="2313459C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cs="Arial"/>
          <w:szCs w:val="20"/>
        </w:rPr>
      </w:pPr>
      <w:r w:rsidRPr="006F2264">
        <w:rPr>
          <w:rFonts w:cs="Arial"/>
          <w:caps/>
          <w:szCs w:val="20"/>
          <w:shd w:val="clear" w:color="auto" w:fill="FFFFFF"/>
          <w:lang w:val="es-ES_tradnl"/>
        </w:rPr>
        <w:t>Opatřilová</w:t>
      </w:r>
      <w:r w:rsidRPr="006F2264">
        <w:rPr>
          <w:rFonts w:cs="Arial"/>
          <w:szCs w:val="20"/>
          <w:shd w:val="clear" w:color="auto" w:fill="FFFFFF"/>
          <w:lang w:val="es-ES_tradnl"/>
        </w:rPr>
        <w:t>, Dagmar a </w:t>
      </w:r>
      <w:r w:rsidRPr="006F2264">
        <w:rPr>
          <w:rFonts w:cs="Arial"/>
          <w:caps/>
          <w:szCs w:val="20"/>
          <w:shd w:val="clear" w:color="auto" w:fill="FFFFFF"/>
          <w:lang w:val="es-ES_tradnl"/>
        </w:rPr>
        <w:t>Procházková</w:t>
      </w:r>
      <w:r w:rsidRPr="006F2264">
        <w:rPr>
          <w:rFonts w:cs="Arial"/>
          <w:szCs w:val="20"/>
          <w:shd w:val="clear" w:color="auto" w:fill="FFFFFF"/>
          <w:lang w:val="es-ES_tradnl"/>
        </w:rPr>
        <w:t>, Lucie. </w:t>
      </w:r>
      <w:r w:rsidRPr="006F2264">
        <w:rPr>
          <w:rFonts w:cs="Arial"/>
          <w:i/>
          <w:iCs/>
          <w:szCs w:val="20"/>
          <w:shd w:val="clear" w:color="auto" w:fill="FFFFFF"/>
          <w:lang w:val="es-ES_tradnl"/>
        </w:rPr>
        <w:t>Předprofesní a profesní příprava jedinců se zdravotním postižením</w:t>
      </w:r>
      <w:r w:rsidRPr="006F2264">
        <w:rPr>
          <w:rFonts w:cs="Arial"/>
          <w:szCs w:val="20"/>
          <w:shd w:val="clear" w:color="auto" w:fill="FFFFFF"/>
          <w:lang w:val="es-ES_tradnl"/>
        </w:rPr>
        <w:t xml:space="preserve">. </w:t>
      </w:r>
      <w:r w:rsidRPr="00DF54BE">
        <w:rPr>
          <w:rFonts w:cs="Arial"/>
          <w:szCs w:val="20"/>
          <w:shd w:val="clear" w:color="auto" w:fill="FFFFFF"/>
        </w:rPr>
        <w:t xml:space="preserve">1. </w:t>
      </w:r>
      <w:proofErr w:type="gramStart"/>
      <w:r w:rsidRPr="00DF54BE">
        <w:rPr>
          <w:rFonts w:cs="Arial"/>
          <w:szCs w:val="20"/>
          <w:shd w:val="clear" w:color="auto" w:fill="FFFFFF"/>
        </w:rPr>
        <w:t>vyd</w:t>
      </w:r>
      <w:proofErr w:type="gramEnd"/>
      <w:r w:rsidRPr="00DF54BE">
        <w:rPr>
          <w:rFonts w:cs="Arial"/>
          <w:szCs w:val="20"/>
          <w:shd w:val="clear" w:color="auto" w:fill="FFFFFF"/>
        </w:rPr>
        <w:t>. Brno: Masarykova univerzita, 2011. 159 s. </w:t>
      </w:r>
      <w:r w:rsidRPr="00DF54BE">
        <w:rPr>
          <w:rFonts w:cs="Arial"/>
          <w:szCs w:val="20"/>
        </w:rPr>
        <w:t>ISBN 978-80-210-5536-0</w:t>
      </w:r>
    </w:p>
    <w:p w14:paraId="356249B7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caps/>
          <w:szCs w:val="20"/>
          <w:shd w:val="clear" w:color="auto" w:fill="FFFFFF"/>
        </w:rPr>
        <w:t>Opatřilová</w:t>
      </w:r>
      <w:r w:rsidRPr="00DF54BE">
        <w:rPr>
          <w:rFonts w:cs="Arial"/>
          <w:szCs w:val="20"/>
          <w:shd w:val="clear" w:color="auto" w:fill="FFFFFF"/>
        </w:rPr>
        <w:t>, Dagmar a kol. </w:t>
      </w:r>
      <w:r w:rsidRPr="00DF54BE">
        <w:rPr>
          <w:rFonts w:cs="Arial"/>
          <w:i/>
          <w:iCs/>
          <w:szCs w:val="20"/>
          <w:shd w:val="clear" w:color="auto" w:fill="FFFFFF"/>
        </w:rPr>
        <w:t>Žáci se zdravotním postižením a zdravotním znevýhodněním v základních školách = Students with disabilities and health disadvantages in primary schools</w:t>
      </w:r>
      <w:r w:rsidRPr="00DF54BE">
        <w:rPr>
          <w:rFonts w:cs="Arial"/>
          <w:szCs w:val="20"/>
          <w:shd w:val="clear" w:color="auto" w:fill="FFFFFF"/>
        </w:rPr>
        <w:t xml:space="preserve">. 1. </w:t>
      </w:r>
      <w:proofErr w:type="gramStart"/>
      <w:r w:rsidRPr="00DF54BE">
        <w:rPr>
          <w:rFonts w:cs="Arial"/>
          <w:szCs w:val="20"/>
          <w:shd w:val="clear" w:color="auto" w:fill="FFFFFF"/>
        </w:rPr>
        <w:t>vydání</w:t>
      </w:r>
      <w:proofErr w:type="gramEnd"/>
      <w:r w:rsidRPr="00DF54BE">
        <w:rPr>
          <w:rFonts w:cs="Arial"/>
          <w:szCs w:val="20"/>
          <w:shd w:val="clear" w:color="auto" w:fill="FFFFFF"/>
        </w:rPr>
        <w:t>. Brno: Masarykova univerzita, 2013. 159 stran. </w:t>
      </w:r>
      <w:r w:rsidRPr="00DF54BE">
        <w:rPr>
          <w:rFonts w:cs="Arial"/>
          <w:szCs w:val="20"/>
        </w:rPr>
        <w:t>ISBN 978-80-210-6304-4</w:t>
      </w:r>
    </w:p>
    <w:p w14:paraId="16B2B55E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pacing w:after="0"/>
        <w:ind w:left="284" w:right="-2" w:hanging="284"/>
        <w:jc w:val="both"/>
        <w:rPr>
          <w:rFonts w:cs="Arial"/>
          <w:szCs w:val="20"/>
        </w:rPr>
      </w:pPr>
      <w:r w:rsidRPr="006F2264">
        <w:rPr>
          <w:rFonts w:cs="Arial"/>
          <w:szCs w:val="20"/>
          <w:lang w:val="es-ES_tradnl"/>
        </w:rPr>
        <w:t xml:space="preserve">PŘINOSILOVÁ, D., </w:t>
      </w:r>
      <w:r w:rsidRPr="006F2264">
        <w:rPr>
          <w:rFonts w:cs="Arial"/>
          <w:i/>
          <w:szCs w:val="20"/>
          <w:lang w:val="es-ES_tradnl"/>
        </w:rPr>
        <w:t xml:space="preserve">Diagnostika ve speciální pedagogice; </w:t>
      </w:r>
      <w:r w:rsidRPr="006F2264">
        <w:rPr>
          <w:rFonts w:cs="Arial"/>
          <w:szCs w:val="20"/>
          <w:lang w:val="es-ES_tradnl"/>
        </w:rPr>
        <w:t xml:space="preserve">Brno: Paido, 2007. </w:t>
      </w:r>
      <w:r w:rsidRPr="00DF54BE">
        <w:rPr>
          <w:rFonts w:cs="Arial"/>
          <w:szCs w:val="20"/>
        </w:rPr>
        <w:t>ISBN 978-80-7315-157-7</w:t>
      </w:r>
    </w:p>
    <w:p w14:paraId="60E4A05A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hd w:val="clear" w:color="auto" w:fill="FFFFFF"/>
        <w:suppressAutoHyphens/>
        <w:spacing w:after="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PUGNEROVÁ, M., KONEČNÝ, J. </w:t>
      </w:r>
      <w:r w:rsidRPr="00DF54BE">
        <w:rPr>
          <w:rFonts w:cs="Arial"/>
          <w:i/>
          <w:szCs w:val="20"/>
        </w:rPr>
        <w:t xml:space="preserve">Patopsychologie se zaměřením </w:t>
      </w:r>
      <w:proofErr w:type="gramStart"/>
      <w:r w:rsidRPr="00DF54BE">
        <w:rPr>
          <w:rFonts w:cs="Arial"/>
          <w:i/>
          <w:szCs w:val="20"/>
        </w:rPr>
        <w:t>na</w:t>
      </w:r>
      <w:proofErr w:type="gramEnd"/>
      <w:r w:rsidRPr="00DF54BE">
        <w:rPr>
          <w:rFonts w:cs="Arial"/>
          <w:i/>
          <w:szCs w:val="20"/>
        </w:rPr>
        <w:t xml:space="preserve"> psychologii handicapu. </w:t>
      </w:r>
      <w:r w:rsidRPr="00DF54BE">
        <w:rPr>
          <w:rFonts w:cs="Arial"/>
          <w:szCs w:val="20"/>
        </w:rPr>
        <w:t>Olomouc: UP, 2013. ISBN 978-80-244-3058-4.</w:t>
      </w:r>
    </w:p>
    <w:p w14:paraId="3DE8884B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cs="Arial"/>
          <w:iCs/>
          <w:szCs w:val="20"/>
        </w:rPr>
      </w:pPr>
      <w:r w:rsidRPr="006F2264">
        <w:rPr>
          <w:rFonts w:cs="Arial"/>
          <w:iCs/>
          <w:szCs w:val="20"/>
          <w:lang w:val="es-ES_tradnl"/>
        </w:rPr>
        <w:t xml:space="preserve">RENOTIÉROVÁ, M. – LUDÍKOVÁ, L. </w:t>
      </w:r>
      <w:r w:rsidRPr="006F2264">
        <w:rPr>
          <w:rFonts w:cs="Arial"/>
          <w:i/>
          <w:iCs/>
          <w:szCs w:val="20"/>
          <w:lang w:val="es-ES_tradnl"/>
        </w:rPr>
        <w:t>Speciální pedagogika</w:t>
      </w:r>
      <w:r w:rsidRPr="006F2264">
        <w:rPr>
          <w:rFonts w:cs="Arial"/>
          <w:iCs/>
          <w:szCs w:val="20"/>
          <w:lang w:val="es-ES_tradnl"/>
        </w:rPr>
        <w:t xml:space="preserve">. </w:t>
      </w:r>
      <w:r w:rsidRPr="00DF54BE">
        <w:rPr>
          <w:rFonts w:cs="Arial"/>
          <w:iCs/>
          <w:szCs w:val="20"/>
        </w:rPr>
        <w:t>Olomouc: UP, 2006.</w:t>
      </w:r>
    </w:p>
    <w:p w14:paraId="1CC178CB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cs="Arial"/>
          <w:color w:val="25282A"/>
          <w:szCs w:val="20"/>
          <w:lang w:eastAsia="fi-FI"/>
        </w:rPr>
      </w:pPr>
      <w:r w:rsidRPr="00DF54BE">
        <w:rPr>
          <w:rFonts w:cs="Arial"/>
          <w:color w:val="25282A"/>
          <w:szCs w:val="20"/>
        </w:rPr>
        <w:t>SROKOVÁ, E.; VAVROŠOVÁ, D. </w:t>
      </w:r>
      <w:r w:rsidRPr="00DF54BE">
        <w:rPr>
          <w:rFonts w:cs="Arial"/>
          <w:i/>
          <w:iCs/>
          <w:color w:val="25282A"/>
          <w:szCs w:val="20"/>
        </w:rPr>
        <w:t>Speciálněpedagogická diagnostika ve školní praxi</w:t>
      </w:r>
      <w:r w:rsidRPr="00DF54BE">
        <w:rPr>
          <w:rFonts w:cs="Arial"/>
          <w:color w:val="25282A"/>
          <w:szCs w:val="20"/>
        </w:rPr>
        <w:t>. Ostrava: Montanex. 2004. ISNB 80-7225-143-0.</w:t>
      </w:r>
    </w:p>
    <w:p w14:paraId="4543CB87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uppressAutoHyphens/>
        <w:spacing w:after="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ŠAROUNOVÁ, J. a kol. </w:t>
      </w:r>
      <w:r w:rsidRPr="00DF54BE">
        <w:rPr>
          <w:rFonts w:cs="Arial"/>
          <w:i/>
          <w:szCs w:val="20"/>
        </w:rPr>
        <w:t xml:space="preserve">Metody alternativní </w:t>
      </w:r>
      <w:proofErr w:type="gramStart"/>
      <w:r w:rsidRPr="00DF54BE">
        <w:rPr>
          <w:rFonts w:cs="Arial"/>
          <w:i/>
          <w:szCs w:val="20"/>
        </w:rPr>
        <w:t>a</w:t>
      </w:r>
      <w:proofErr w:type="gramEnd"/>
      <w:r w:rsidRPr="00DF54BE">
        <w:rPr>
          <w:rFonts w:cs="Arial"/>
          <w:i/>
          <w:szCs w:val="20"/>
        </w:rPr>
        <w:t xml:space="preserve"> augmentativní komunikace. </w:t>
      </w:r>
      <w:r w:rsidRPr="00DF54BE">
        <w:rPr>
          <w:rFonts w:cs="Arial"/>
          <w:szCs w:val="20"/>
        </w:rPr>
        <w:t>Praha: Portál, 2014. ISBN 978-80-262-0716-0.</w:t>
      </w:r>
    </w:p>
    <w:p w14:paraId="54E3D455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cs="Arial"/>
          <w:iCs/>
          <w:szCs w:val="20"/>
        </w:rPr>
      </w:pPr>
      <w:r w:rsidRPr="00DF54BE">
        <w:rPr>
          <w:rFonts w:cs="Arial"/>
          <w:iCs/>
          <w:szCs w:val="20"/>
        </w:rPr>
        <w:t xml:space="preserve">SVOBODA, M. a kol. </w:t>
      </w:r>
      <w:r w:rsidRPr="00DF54BE">
        <w:rPr>
          <w:rFonts w:cs="Arial"/>
          <w:i/>
          <w:szCs w:val="20"/>
        </w:rPr>
        <w:t xml:space="preserve">Psychopatologie a psychiatrie pro psychology a speciální pedagogy. </w:t>
      </w:r>
      <w:r w:rsidRPr="00DF54BE">
        <w:rPr>
          <w:rFonts w:cs="Arial"/>
          <w:iCs/>
          <w:szCs w:val="20"/>
        </w:rPr>
        <w:t>Praha: Portál, 2006.</w:t>
      </w:r>
    </w:p>
    <w:p w14:paraId="435595FF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cs="Arial"/>
          <w:iCs/>
          <w:szCs w:val="20"/>
        </w:rPr>
      </w:pPr>
      <w:r w:rsidRPr="006F2264">
        <w:rPr>
          <w:rFonts w:cs="Arial"/>
          <w:caps/>
          <w:szCs w:val="20"/>
          <w:shd w:val="clear" w:color="auto" w:fill="FFFFFF"/>
          <w:lang w:val="es-ES_tradnl"/>
        </w:rPr>
        <w:lastRenderedPageBreak/>
        <w:t>Svoboda</w:t>
      </w:r>
      <w:r w:rsidRPr="006F2264">
        <w:rPr>
          <w:rFonts w:cs="Arial"/>
          <w:szCs w:val="20"/>
          <w:shd w:val="clear" w:color="auto" w:fill="FFFFFF"/>
          <w:lang w:val="es-ES_tradnl"/>
        </w:rPr>
        <w:t>, Z. a kol. </w:t>
      </w:r>
      <w:r w:rsidRPr="006F2264">
        <w:rPr>
          <w:rFonts w:cs="Arial"/>
          <w:i/>
          <w:iCs/>
          <w:szCs w:val="20"/>
          <w:shd w:val="clear" w:color="auto" w:fill="FFFFFF"/>
          <w:lang w:val="es-ES_tradnl"/>
        </w:rPr>
        <w:t>Koordinátor inkluze ve škole</w:t>
      </w:r>
      <w:r w:rsidRPr="006F2264">
        <w:rPr>
          <w:rFonts w:cs="Arial"/>
          <w:szCs w:val="20"/>
          <w:shd w:val="clear" w:color="auto" w:fill="FFFFFF"/>
          <w:lang w:val="es-ES_tradnl"/>
        </w:rPr>
        <w:t xml:space="preserve">. </w:t>
      </w:r>
      <w:r w:rsidRPr="00DF54BE">
        <w:rPr>
          <w:rFonts w:cs="Arial"/>
          <w:szCs w:val="20"/>
          <w:shd w:val="clear" w:color="auto" w:fill="FFFFFF"/>
        </w:rPr>
        <w:t>Univerzita J.E. Purkyně, 2020. 180 stran. </w:t>
      </w:r>
      <w:r w:rsidRPr="00DF54BE">
        <w:rPr>
          <w:rFonts w:cs="Arial"/>
          <w:szCs w:val="20"/>
        </w:rPr>
        <w:t>ISBN 978-80-7561-199-4</w:t>
      </w:r>
    </w:p>
    <w:p w14:paraId="45683EAA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cs="Arial"/>
          <w:iCs/>
          <w:szCs w:val="20"/>
        </w:rPr>
      </w:pPr>
      <w:r w:rsidRPr="00DF54BE">
        <w:rPr>
          <w:rFonts w:cs="Arial"/>
          <w:caps/>
          <w:szCs w:val="20"/>
          <w:shd w:val="clear" w:color="auto" w:fill="FFFFFF"/>
        </w:rPr>
        <w:t>Šándorová</w:t>
      </w:r>
      <w:r w:rsidRPr="00DF54BE">
        <w:rPr>
          <w:rFonts w:cs="Arial"/>
          <w:szCs w:val="20"/>
          <w:shd w:val="clear" w:color="auto" w:fill="FFFFFF"/>
        </w:rPr>
        <w:t>, Z. </w:t>
      </w:r>
      <w:r w:rsidRPr="00DF54BE">
        <w:rPr>
          <w:rFonts w:cs="Arial"/>
          <w:i/>
          <w:iCs/>
          <w:szCs w:val="20"/>
          <w:shd w:val="clear" w:color="auto" w:fill="FFFFFF"/>
        </w:rPr>
        <w:t>Raná péče v referenčním poli speciální pedagogiky a sociálních služeb</w:t>
      </w:r>
      <w:r w:rsidRPr="00DF54BE">
        <w:rPr>
          <w:rFonts w:cs="Arial"/>
          <w:szCs w:val="20"/>
          <w:shd w:val="clear" w:color="auto" w:fill="FFFFFF"/>
        </w:rPr>
        <w:t>. Vydání první. Pardubice: Univerzita Pardubice, 2017. 176 stran. </w:t>
      </w:r>
      <w:r w:rsidRPr="00DF54BE">
        <w:rPr>
          <w:rFonts w:cs="Arial"/>
          <w:szCs w:val="20"/>
        </w:rPr>
        <w:t>ISBN 978-80-7560-054-7</w:t>
      </w:r>
    </w:p>
    <w:p w14:paraId="4B38D03B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cs="Arial"/>
          <w:iCs/>
          <w:szCs w:val="20"/>
        </w:rPr>
      </w:pPr>
      <w:r w:rsidRPr="006F2264">
        <w:rPr>
          <w:rFonts w:cs="Arial"/>
          <w:iCs/>
          <w:szCs w:val="20"/>
          <w:lang w:val="es-ES_tradnl"/>
        </w:rPr>
        <w:t xml:space="preserve">VÁGNEROVÁ, M. </w:t>
      </w:r>
      <w:r w:rsidRPr="006F2264">
        <w:rPr>
          <w:rFonts w:cs="Arial"/>
          <w:i/>
          <w:szCs w:val="20"/>
          <w:lang w:val="es-ES_tradnl"/>
        </w:rPr>
        <w:t xml:space="preserve">Psychopatologie pro pomáhající profese. </w:t>
      </w:r>
      <w:r w:rsidRPr="00DF54BE">
        <w:rPr>
          <w:rFonts w:cs="Arial"/>
          <w:iCs/>
          <w:szCs w:val="20"/>
        </w:rPr>
        <w:t>Praha: Portál, 2006.</w:t>
      </w:r>
    </w:p>
    <w:p w14:paraId="5D99446B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cs="Arial"/>
          <w:iCs/>
          <w:szCs w:val="20"/>
        </w:rPr>
      </w:pPr>
      <w:r w:rsidRPr="00DF54BE">
        <w:rPr>
          <w:rFonts w:cs="Arial"/>
          <w:szCs w:val="20"/>
        </w:rPr>
        <w:t xml:space="preserve">VÁGNEROVÁ, M. a kol. </w:t>
      </w:r>
      <w:r w:rsidRPr="00DF54BE">
        <w:rPr>
          <w:rFonts w:cs="Arial"/>
          <w:i/>
          <w:szCs w:val="20"/>
        </w:rPr>
        <w:t xml:space="preserve">Psychologie handicapu. </w:t>
      </w:r>
      <w:r w:rsidRPr="00DF54BE">
        <w:rPr>
          <w:rFonts w:cs="Arial"/>
          <w:szCs w:val="20"/>
        </w:rPr>
        <w:t>Praha: Karolinum, 2004. ISBN 80-7184-929-4.</w:t>
      </w:r>
    </w:p>
    <w:p w14:paraId="5BE2A6AB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adjustRightInd w:val="0"/>
        <w:spacing w:after="0"/>
        <w:ind w:left="284" w:hanging="284"/>
        <w:jc w:val="both"/>
        <w:rPr>
          <w:rFonts w:cs="Arial"/>
          <w:szCs w:val="20"/>
        </w:rPr>
      </w:pPr>
      <w:r w:rsidRPr="006F2264">
        <w:rPr>
          <w:rFonts w:cs="Arial"/>
          <w:szCs w:val="20"/>
          <w:lang w:val="es-ES_tradnl"/>
        </w:rPr>
        <w:t xml:space="preserve">VÁGNEROVÁ, M. </w:t>
      </w:r>
      <w:r w:rsidRPr="006F2264">
        <w:rPr>
          <w:rFonts w:cs="Arial"/>
          <w:i/>
          <w:szCs w:val="20"/>
          <w:lang w:val="es-ES_tradnl"/>
        </w:rPr>
        <w:t>Školní poradenská psychologie pro pedagogy</w:t>
      </w:r>
      <w:r w:rsidRPr="006F2264">
        <w:rPr>
          <w:rFonts w:cs="Arial"/>
          <w:szCs w:val="20"/>
          <w:lang w:val="es-ES_tradnl"/>
        </w:rPr>
        <w:t xml:space="preserve">. </w:t>
      </w:r>
      <w:r w:rsidRPr="00DF54BE">
        <w:rPr>
          <w:rFonts w:cs="Arial"/>
          <w:szCs w:val="20"/>
        </w:rPr>
        <w:t>Praha: Karolinum, 2005. ISBN 80-246-1074-4.</w:t>
      </w:r>
    </w:p>
    <w:p w14:paraId="2120DA3F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cs="Arial"/>
          <w:iCs/>
          <w:szCs w:val="20"/>
        </w:rPr>
      </w:pPr>
      <w:r w:rsidRPr="006F2264">
        <w:rPr>
          <w:rFonts w:cs="Arial"/>
          <w:szCs w:val="20"/>
          <w:shd w:val="clear" w:color="auto" w:fill="FFFFFF"/>
          <w:lang w:val="es-ES_tradnl"/>
        </w:rPr>
        <w:t>VALENTA, M. – SVOBODA, P.: </w:t>
      </w:r>
      <w:r w:rsidRPr="006F2264">
        <w:rPr>
          <w:rStyle w:val="Zdraznn"/>
          <w:rFonts w:cs="Arial"/>
          <w:szCs w:val="20"/>
          <w:shd w:val="clear" w:color="auto" w:fill="FFFFFF"/>
          <w:lang w:val="es-ES_tradnl"/>
        </w:rPr>
        <w:t>Speciálněpedagogická diagnostika</w:t>
      </w:r>
      <w:r w:rsidRPr="006F2264">
        <w:rPr>
          <w:rFonts w:cs="Arial"/>
          <w:szCs w:val="20"/>
          <w:shd w:val="clear" w:color="auto" w:fill="FFFFFF"/>
          <w:lang w:val="es-ES_tradnl"/>
        </w:rPr>
        <w:t xml:space="preserve">. </w:t>
      </w:r>
      <w:r w:rsidRPr="00DF54BE">
        <w:rPr>
          <w:rFonts w:cs="Arial"/>
          <w:szCs w:val="20"/>
          <w:shd w:val="clear" w:color="auto" w:fill="FFFFFF"/>
        </w:rPr>
        <w:t>Olomouc: VUP, 2013.  ISBN 978-80-244-3694-4.</w:t>
      </w:r>
    </w:p>
    <w:p w14:paraId="04615A7D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cs="Arial"/>
          <w:szCs w:val="20"/>
        </w:rPr>
      </w:pPr>
      <w:r w:rsidRPr="006F2264">
        <w:rPr>
          <w:rFonts w:cs="Arial"/>
          <w:szCs w:val="20"/>
          <w:lang w:val="es-ES_tradnl"/>
        </w:rPr>
        <w:t xml:space="preserve">VALENTA, M. a kol. </w:t>
      </w:r>
      <w:r w:rsidRPr="006F2264">
        <w:rPr>
          <w:rFonts w:cs="Arial"/>
          <w:i/>
          <w:szCs w:val="20"/>
          <w:lang w:val="es-ES_tradnl"/>
        </w:rPr>
        <w:t xml:space="preserve">Školská integrace žáků se zdravotním postižením. </w:t>
      </w:r>
      <w:r w:rsidRPr="00DF54BE">
        <w:rPr>
          <w:rFonts w:cs="Arial"/>
          <w:szCs w:val="20"/>
        </w:rPr>
        <w:t xml:space="preserve">Ústí </w:t>
      </w:r>
      <w:proofErr w:type="gramStart"/>
      <w:r w:rsidRPr="00DF54BE">
        <w:rPr>
          <w:rFonts w:cs="Arial"/>
          <w:szCs w:val="20"/>
        </w:rPr>
        <w:t>na</w:t>
      </w:r>
      <w:proofErr w:type="gramEnd"/>
      <w:r w:rsidRPr="00DF54BE">
        <w:rPr>
          <w:rFonts w:cs="Arial"/>
          <w:szCs w:val="20"/>
        </w:rPr>
        <w:t xml:space="preserve"> Labem: EdA, 2012. ISBN 978-80-904927-7-6.</w:t>
      </w:r>
    </w:p>
    <w:p w14:paraId="25D91859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VALENTA, M. a kol. </w:t>
      </w:r>
      <w:r w:rsidRPr="00DF54BE">
        <w:rPr>
          <w:rFonts w:cs="Arial"/>
          <w:i/>
          <w:szCs w:val="20"/>
        </w:rPr>
        <w:t xml:space="preserve">Přehled speciální pedagogiky. </w:t>
      </w:r>
      <w:r w:rsidRPr="00DF54BE">
        <w:rPr>
          <w:rFonts w:cs="Arial"/>
          <w:szCs w:val="20"/>
        </w:rPr>
        <w:t>Praha: Portál, 2014. ISBN 978-80-262-0602-6.</w:t>
      </w:r>
    </w:p>
    <w:p w14:paraId="1487C4E2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cs="Arial"/>
          <w:i/>
          <w:szCs w:val="20"/>
        </w:rPr>
      </w:pPr>
      <w:r w:rsidRPr="00DF54BE">
        <w:rPr>
          <w:rFonts w:cs="Arial"/>
          <w:iCs/>
          <w:szCs w:val="20"/>
        </w:rPr>
        <w:t xml:space="preserve">VÍTKOVÁ, M. </w:t>
      </w:r>
      <w:r w:rsidRPr="00DF54BE">
        <w:rPr>
          <w:rFonts w:cs="Arial"/>
          <w:i/>
          <w:szCs w:val="20"/>
        </w:rPr>
        <w:t xml:space="preserve">Podpora žáků s těžkým zdravotním postižením I. Základní informace. Speciálně pedagogická </w:t>
      </w:r>
      <w:proofErr w:type="gramStart"/>
      <w:r w:rsidRPr="00DF54BE">
        <w:rPr>
          <w:rFonts w:cs="Arial"/>
          <w:i/>
          <w:szCs w:val="20"/>
        </w:rPr>
        <w:t>diagnostika .</w:t>
      </w:r>
      <w:proofErr w:type="gramEnd"/>
      <w:r w:rsidRPr="00DF54BE">
        <w:rPr>
          <w:rFonts w:cs="Arial"/>
          <w:i/>
          <w:szCs w:val="20"/>
        </w:rPr>
        <w:t xml:space="preserve"> </w:t>
      </w:r>
      <w:r w:rsidRPr="00DF54BE">
        <w:rPr>
          <w:rFonts w:cs="Arial"/>
          <w:iCs/>
          <w:szCs w:val="20"/>
        </w:rPr>
        <w:t xml:space="preserve">Praha: IPPP ČR, 2001. </w:t>
      </w:r>
    </w:p>
    <w:p w14:paraId="3798CE92" w14:textId="77777777" w:rsidR="006F2264" w:rsidRPr="00DF54BE" w:rsidRDefault="006F2264" w:rsidP="006F2264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cs="Arial"/>
          <w:i/>
          <w:szCs w:val="20"/>
        </w:rPr>
      </w:pPr>
      <w:r w:rsidRPr="00DF54BE">
        <w:rPr>
          <w:rFonts w:cs="Arial"/>
          <w:caps/>
          <w:szCs w:val="20"/>
          <w:shd w:val="clear" w:color="auto" w:fill="FFFFFF"/>
        </w:rPr>
        <w:t>Zilcher</w:t>
      </w:r>
      <w:r w:rsidRPr="00DF54BE">
        <w:rPr>
          <w:rFonts w:cs="Arial"/>
          <w:szCs w:val="20"/>
          <w:shd w:val="clear" w:color="auto" w:fill="FFFFFF"/>
        </w:rPr>
        <w:t>, L. </w:t>
      </w:r>
      <w:r w:rsidRPr="00DF54BE">
        <w:rPr>
          <w:rFonts w:cs="Arial"/>
          <w:i/>
          <w:iCs/>
          <w:szCs w:val="20"/>
          <w:shd w:val="clear" w:color="auto" w:fill="FFFFFF"/>
        </w:rPr>
        <w:t>Pedeutologické aspekty sociální distance vůči lidem s postižením</w:t>
      </w:r>
      <w:r w:rsidRPr="00DF54BE">
        <w:rPr>
          <w:rFonts w:cs="Arial"/>
          <w:szCs w:val="20"/>
          <w:shd w:val="clear" w:color="auto" w:fill="FFFFFF"/>
        </w:rPr>
        <w:t>. První vydání. Praha: Česká andragogická společnost, 2020. 279 stran. Česká a slovenská andragogika; svazek 22. </w:t>
      </w:r>
      <w:r w:rsidRPr="00DF54BE">
        <w:rPr>
          <w:rFonts w:cs="Arial"/>
          <w:szCs w:val="20"/>
        </w:rPr>
        <w:t>ISBN 978-80-907809-4-1</w:t>
      </w:r>
    </w:p>
    <w:p w14:paraId="7C3980EA" w14:textId="77777777" w:rsidR="006F2264" w:rsidRPr="00DF54BE" w:rsidRDefault="006F2264" w:rsidP="006F2264">
      <w:pPr>
        <w:suppressAutoHyphens/>
        <w:autoSpaceDE w:val="0"/>
        <w:autoSpaceDN w:val="0"/>
        <w:adjustRightInd w:val="0"/>
        <w:spacing w:after="240" w:line="276" w:lineRule="auto"/>
        <w:rPr>
          <w:rFonts w:cs="Arial"/>
          <w:szCs w:val="20"/>
        </w:rPr>
      </w:pPr>
    </w:p>
    <w:p w14:paraId="451394F5" w14:textId="77777777" w:rsidR="006F2264" w:rsidRPr="00DF54BE" w:rsidRDefault="006F2264" w:rsidP="006F2264">
      <w:pPr>
        <w:suppressAutoHyphens/>
        <w:autoSpaceDE w:val="0"/>
        <w:autoSpaceDN w:val="0"/>
        <w:adjustRightInd w:val="0"/>
        <w:spacing w:after="0" w:line="276" w:lineRule="auto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>Legislativní dokumenty a internetové zdroje:</w:t>
      </w:r>
    </w:p>
    <w:p w14:paraId="1B464FE6" w14:textId="77777777" w:rsidR="006F2264" w:rsidRPr="00DF54BE" w:rsidRDefault="006F2264" w:rsidP="006F2264">
      <w:pPr>
        <w:pStyle w:val="Odstavecseseznamem"/>
        <w:numPr>
          <w:ilvl w:val="0"/>
          <w:numId w:val="34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szCs w:val="20"/>
        </w:rPr>
        <w:t>Zákon č. 561/2004 Sb., o předškolním, základním, středním, vyšším odborném a jiném vzdělávání (školský zákon) – v aktuálním znění</w:t>
      </w:r>
    </w:p>
    <w:p w14:paraId="7373FCAC" w14:textId="77777777" w:rsidR="006F2264" w:rsidRPr="00DF54BE" w:rsidRDefault="006F2264" w:rsidP="006F2264">
      <w:pPr>
        <w:pStyle w:val="Odstavecseseznamem"/>
        <w:numPr>
          <w:ilvl w:val="0"/>
          <w:numId w:val="34"/>
        </w:numPr>
        <w:suppressAutoHyphens/>
        <w:autoSpaceDE w:val="0"/>
        <w:autoSpaceDN w:val="0"/>
        <w:adjustRightInd w:val="0"/>
        <w:spacing w:after="24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szCs w:val="20"/>
        </w:rPr>
        <w:t>Zákon č. 435/2004 Sb., o zaměstnanosti v aktuálním znění</w:t>
      </w:r>
    </w:p>
    <w:p w14:paraId="43B155AF" w14:textId="77777777" w:rsidR="006F2264" w:rsidRPr="00DF54BE" w:rsidRDefault="006F2264" w:rsidP="006F2264">
      <w:pPr>
        <w:pStyle w:val="Odstavecseseznamem"/>
        <w:numPr>
          <w:ilvl w:val="0"/>
          <w:numId w:val="34"/>
        </w:numPr>
        <w:suppressAutoHyphens/>
        <w:autoSpaceDE w:val="0"/>
        <w:autoSpaceDN w:val="0"/>
        <w:adjustRightInd w:val="0"/>
        <w:spacing w:after="24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szCs w:val="20"/>
        </w:rPr>
        <w:t>Zákon č. 108/2006 Sb., o sociálních službách v aktuálním znění</w:t>
      </w:r>
    </w:p>
    <w:p w14:paraId="0530F684" w14:textId="77777777" w:rsidR="006F2264" w:rsidRPr="00DF54BE" w:rsidRDefault="006F2264" w:rsidP="006F2264">
      <w:pPr>
        <w:pStyle w:val="Odstavecseseznamem"/>
        <w:numPr>
          <w:ilvl w:val="0"/>
          <w:numId w:val="34"/>
        </w:numPr>
        <w:suppressAutoHyphens/>
        <w:autoSpaceDE w:val="0"/>
        <w:autoSpaceDN w:val="0"/>
        <w:adjustRightInd w:val="0"/>
        <w:spacing w:after="24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szCs w:val="20"/>
        </w:rPr>
        <w:t>Zákon č. 155/1995 Sb., o důchodovém pojištění v aktuálním znění</w:t>
      </w:r>
    </w:p>
    <w:p w14:paraId="426DD48F" w14:textId="77777777" w:rsidR="006F2264" w:rsidRPr="00DF54BE" w:rsidRDefault="006F2264" w:rsidP="006F2264">
      <w:pPr>
        <w:pStyle w:val="Odstavecseseznamem"/>
        <w:numPr>
          <w:ilvl w:val="0"/>
          <w:numId w:val="34"/>
        </w:numPr>
        <w:suppressAutoHyphens/>
        <w:autoSpaceDE w:val="0"/>
        <w:autoSpaceDN w:val="0"/>
        <w:adjustRightInd w:val="0"/>
        <w:spacing w:after="24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szCs w:val="20"/>
        </w:rPr>
        <w:t>Zákon č. 329/2011 Sb., o poskytování dávek osobám se zdravotním postižením v aktuálním znění</w:t>
      </w:r>
    </w:p>
    <w:p w14:paraId="0A804B0B" w14:textId="77777777" w:rsidR="006F2264" w:rsidRPr="00DF54BE" w:rsidRDefault="006F2264" w:rsidP="006F2264">
      <w:pPr>
        <w:pStyle w:val="Odstavecseseznamem"/>
        <w:numPr>
          <w:ilvl w:val="0"/>
          <w:numId w:val="34"/>
        </w:numPr>
        <w:suppressAutoHyphens/>
        <w:autoSpaceDE w:val="0"/>
        <w:autoSpaceDN w:val="0"/>
        <w:adjustRightInd w:val="0"/>
        <w:spacing w:after="24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szCs w:val="20"/>
        </w:rPr>
        <w:t>Zákon č. 375/2022 Sb., o zdravotnických prostředcích v aktuálním znění</w:t>
      </w:r>
    </w:p>
    <w:p w14:paraId="76CB9758" w14:textId="77777777" w:rsidR="006F2264" w:rsidRPr="00DF54BE" w:rsidRDefault="006F2264" w:rsidP="006F2264">
      <w:pPr>
        <w:pStyle w:val="Odstavecseseznamem"/>
        <w:numPr>
          <w:ilvl w:val="0"/>
          <w:numId w:val="34"/>
        </w:numPr>
        <w:suppressAutoHyphens/>
        <w:spacing w:after="24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Metodika k číselníku VZP – dostupné na </w:t>
      </w:r>
      <w:hyperlink r:id="rId7" w:history="1">
        <w:r w:rsidRPr="00DF54BE">
          <w:rPr>
            <w:rStyle w:val="Hypertextovodkaz"/>
            <w:rFonts w:cs="Arial"/>
            <w:szCs w:val="20"/>
          </w:rPr>
          <w:t>www.vzp.cz</w:t>
        </w:r>
      </w:hyperlink>
      <w:r w:rsidRPr="00DF54BE">
        <w:rPr>
          <w:rFonts w:cs="Arial"/>
          <w:szCs w:val="20"/>
        </w:rPr>
        <w:t xml:space="preserve"> (mění se cca 1x měsíčně)</w:t>
      </w:r>
    </w:p>
    <w:p w14:paraId="7B7A0D91" w14:textId="77777777" w:rsidR="006F2264" w:rsidRPr="00DF54BE" w:rsidRDefault="006F2264" w:rsidP="006F2264">
      <w:pPr>
        <w:pStyle w:val="Odstavecseseznamem"/>
        <w:numPr>
          <w:ilvl w:val="0"/>
          <w:numId w:val="34"/>
        </w:numPr>
        <w:suppressAutoHyphens/>
        <w:spacing w:after="24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szCs w:val="20"/>
        </w:rPr>
        <w:t>Vyhláška č. 73/2005 Sb., o vzdělávání dětí, žáků a studentů se speciálními vzdělávacími potřebami a dětí, žáků a studentů mimořádně nadaných.</w:t>
      </w:r>
    </w:p>
    <w:p w14:paraId="14676499" w14:textId="77777777" w:rsidR="006F2264" w:rsidRPr="00DF54BE" w:rsidRDefault="006F2264" w:rsidP="006F2264">
      <w:pPr>
        <w:pStyle w:val="Odstavecseseznamem"/>
        <w:numPr>
          <w:ilvl w:val="0"/>
          <w:numId w:val="34"/>
        </w:numPr>
        <w:suppressAutoHyphens/>
        <w:autoSpaceDE w:val="0"/>
        <w:autoSpaceDN w:val="0"/>
        <w:adjustRightInd w:val="0"/>
        <w:spacing w:after="24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szCs w:val="20"/>
        </w:rPr>
        <w:t>Vyhláška č. 27/2016 Sb., o vzdělávání žáků se speciálními vzdělávacími potřebami a žáků nadaných v aktuálním znění (včetně příloh)</w:t>
      </w:r>
    </w:p>
    <w:p w14:paraId="5D8AEADE" w14:textId="77777777" w:rsidR="006F2264" w:rsidRPr="00DF54BE" w:rsidRDefault="006F2264" w:rsidP="006F2264">
      <w:pPr>
        <w:pStyle w:val="Odstavecseseznamem"/>
        <w:numPr>
          <w:ilvl w:val="0"/>
          <w:numId w:val="34"/>
        </w:numPr>
        <w:suppressAutoHyphens/>
        <w:autoSpaceDE w:val="0"/>
        <w:autoSpaceDN w:val="0"/>
        <w:adjustRightInd w:val="0"/>
        <w:spacing w:after="24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szCs w:val="20"/>
        </w:rPr>
        <w:t>Vyhláška č. 72/2005 Sb., o</w:t>
      </w:r>
      <w:r w:rsidRPr="00DF54BE">
        <w:rPr>
          <w:rFonts w:cs="Arial"/>
          <w:b/>
          <w:szCs w:val="20"/>
        </w:rPr>
        <w:t xml:space="preserve"> </w:t>
      </w:r>
      <w:r w:rsidRPr="00DF54BE">
        <w:rPr>
          <w:rFonts w:cs="Arial"/>
          <w:szCs w:val="20"/>
        </w:rPr>
        <w:t>poskytování poradenských služeb ve školách a školských poradenských zařízeních – v aktuálním znění (včetně příloh)</w:t>
      </w:r>
    </w:p>
    <w:p w14:paraId="356123B6" w14:textId="77777777" w:rsidR="006F2264" w:rsidRPr="00DF54BE" w:rsidRDefault="006F2264" w:rsidP="006F2264">
      <w:pPr>
        <w:pStyle w:val="Odstavecseseznamem"/>
        <w:numPr>
          <w:ilvl w:val="0"/>
          <w:numId w:val="34"/>
        </w:numPr>
        <w:suppressAutoHyphens/>
        <w:autoSpaceDE w:val="0"/>
        <w:autoSpaceDN w:val="0"/>
        <w:adjustRightInd w:val="0"/>
        <w:spacing w:after="240"/>
        <w:ind w:left="284" w:hanging="284"/>
        <w:jc w:val="both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Vyhláška č. 388/2011 Sb., </w:t>
      </w:r>
      <w:r w:rsidRPr="00DF54BE">
        <w:rPr>
          <w:rFonts w:cs="Arial"/>
          <w:szCs w:val="20"/>
          <w:shd w:val="clear" w:color="auto" w:fill="FFFFFF"/>
        </w:rPr>
        <w:t>Vyhláška o provedení některých ustanovení zákona o poskytování dávek osobám se zdravotním postižením (včetně příloh)</w:t>
      </w:r>
    </w:p>
    <w:p w14:paraId="6AA3C785" w14:textId="77777777" w:rsidR="006F2264" w:rsidRPr="00522949" w:rsidRDefault="006F2264" w:rsidP="006F2264">
      <w:pPr>
        <w:suppressAutoHyphens/>
        <w:autoSpaceDE w:val="0"/>
        <w:autoSpaceDN w:val="0"/>
        <w:adjustRightInd w:val="0"/>
        <w:spacing w:after="240" w:line="276" w:lineRule="auto"/>
        <w:rPr>
          <w:rFonts w:cs="Arial"/>
          <w:szCs w:val="20"/>
        </w:rPr>
      </w:pPr>
      <w:r w:rsidRPr="00522949">
        <w:rPr>
          <w:rFonts w:cs="Arial"/>
          <w:szCs w:val="20"/>
        </w:rPr>
        <w:t xml:space="preserve">KATALOGY PODPŮRNÝCH OPATŘENÍ – nová verze viz:  </w:t>
      </w:r>
      <w:hyperlink r:id="rId8" w:history="1">
        <w:r w:rsidRPr="00522949">
          <w:rPr>
            <w:rStyle w:val="Hypertextovodkaz"/>
            <w:rFonts w:cs="Arial"/>
            <w:szCs w:val="20"/>
          </w:rPr>
          <w:t>https://spolecnevzdelavani.upol.cz/pdf-portal-vzdelavani/category/druhy-dokumentu/310-katalog-podpurnych-opatreni/</w:t>
        </w:r>
      </w:hyperlink>
    </w:p>
    <w:p w14:paraId="282A2152" w14:textId="77777777" w:rsidR="006F2264" w:rsidRDefault="006F2264" w:rsidP="006F2264">
      <w:pPr>
        <w:suppressAutoHyphens/>
        <w:autoSpaceDE w:val="0"/>
        <w:autoSpaceDN w:val="0"/>
        <w:adjustRightInd w:val="0"/>
        <w:spacing w:after="240" w:line="276" w:lineRule="auto"/>
        <w:rPr>
          <w:rFonts w:cs="Arial"/>
          <w:szCs w:val="20"/>
        </w:rPr>
      </w:pPr>
    </w:p>
    <w:p w14:paraId="734CFEC2" w14:textId="77777777" w:rsidR="006F2264" w:rsidRPr="00522949" w:rsidRDefault="006F2264" w:rsidP="006F2264">
      <w:pPr>
        <w:suppressAutoHyphens/>
        <w:autoSpaceDE w:val="0"/>
        <w:autoSpaceDN w:val="0"/>
        <w:adjustRightInd w:val="0"/>
        <w:spacing w:after="240" w:line="276" w:lineRule="auto"/>
        <w:rPr>
          <w:rFonts w:cs="Arial"/>
          <w:szCs w:val="20"/>
        </w:rPr>
      </w:pPr>
      <w:r w:rsidRPr="00522949">
        <w:rPr>
          <w:rFonts w:cs="Arial"/>
          <w:szCs w:val="20"/>
        </w:rPr>
        <w:lastRenderedPageBreak/>
        <w:t xml:space="preserve">Publikace uložené na: </w:t>
      </w:r>
      <w:hyperlink r:id="rId9" w:history="1">
        <w:r w:rsidRPr="00522949">
          <w:rPr>
            <w:rStyle w:val="Hypertextovodkaz"/>
            <w:rFonts w:cs="Arial"/>
            <w:szCs w:val="20"/>
          </w:rPr>
          <w:t>https://uss.upol.cz/cs/pro-studenty/publikace/</w:t>
        </w:r>
      </w:hyperlink>
      <w:r w:rsidRPr="00522949">
        <w:rPr>
          <w:rFonts w:cs="Arial"/>
          <w:szCs w:val="20"/>
        </w:rPr>
        <w:t xml:space="preserve"> </w:t>
      </w:r>
    </w:p>
    <w:p w14:paraId="6BD64C9D" w14:textId="77777777" w:rsidR="006F2264" w:rsidRPr="00DF54BE" w:rsidRDefault="006F2264" w:rsidP="006F2264">
      <w:pPr>
        <w:pStyle w:val="Odstavecseseznamem"/>
        <w:suppressAutoHyphens/>
        <w:autoSpaceDE w:val="0"/>
        <w:autoSpaceDN w:val="0"/>
        <w:adjustRightInd w:val="0"/>
        <w:spacing w:after="0"/>
        <w:ind w:left="284" w:hanging="284"/>
        <w:rPr>
          <w:rFonts w:cs="Arial"/>
          <w:b/>
          <w:szCs w:val="20"/>
        </w:rPr>
      </w:pPr>
    </w:p>
    <w:p w14:paraId="174611DB" w14:textId="77777777" w:rsidR="006F2264" w:rsidRPr="0005731B" w:rsidRDefault="006F2264" w:rsidP="006F2264">
      <w:pPr>
        <w:spacing w:after="240" w:line="276" w:lineRule="auto"/>
        <w:rPr>
          <w:rFonts w:cs="Arial"/>
          <w:b/>
          <w:szCs w:val="20"/>
        </w:rPr>
      </w:pPr>
      <w:r w:rsidRPr="0005731B">
        <w:rPr>
          <w:rFonts w:cs="Arial"/>
          <w:b/>
          <w:szCs w:val="20"/>
        </w:rPr>
        <w:t>Psychopedie</w:t>
      </w:r>
    </w:p>
    <w:p w14:paraId="7627CAE8" w14:textId="77777777" w:rsidR="006F2264" w:rsidRPr="00A42610" w:rsidRDefault="006F2264" w:rsidP="006F2264">
      <w:pPr>
        <w:pStyle w:val="Literatura"/>
        <w:numPr>
          <w:ilvl w:val="0"/>
          <w:numId w:val="35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</w:rPr>
      </w:pPr>
      <w:r w:rsidRPr="00A42610">
        <w:rPr>
          <w:rStyle w:val="regular"/>
          <w:rFonts w:ascii="Arial" w:hAnsi="Arial" w:cs="Arial"/>
          <w:sz w:val="20"/>
          <w:szCs w:val="20"/>
        </w:rPr>
        <w:t xml:space="preserve">BAJO, I., VAŠEK, Š. </w:t>
      </w:r>
      <w:r w:rsidRPr="00A42610">
        <w:rPr>
          <w:rStyle w:val="regular"/>
          <w:rFonts w:ascii="Arial" w:hAnsi="Arial" w:cs="Arial"/>
          <w:i/>
          <w:iCs/>
          <w:sz w:val="20"/>
          <w:szCs w:val="20"/>
        </w:rPr>
        <w:t xml:space="preserve">Pedagogika mentálne postihnutých. </w:t>
      </w:r>
      <w:r w:rsidRPr="00A42610">
        <w:rPr>
          <w:rStyle w:val="regular"/>
          <w:rFonts w:ascii="Arial" w:hAnsi="Arial" w:cs="Arial"/>
          <w:sz w:val="20"/>
          <w:szCs w:val="20"/>
        </w:rPr>
        <w:t>Bratislava: Sapientia, 1994.</w:t>
      </w:r>
    </w:p>
    <w:p w14:paraId="6FA02A01" w14:textId="77777777" w:rsidR="006F2264" w:rsidRPr="00A42610" w:rsidRDefault="006F2264" w:rsidP="006F2264">
      <w:pPr>
        <w:pStyle w:val="Literatura"/>
        <w:numPr>
          <w:ilvl w:val="0"/>
          <w:numId w:val="35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</w:rPr>
      </w:pPr>
      <w:r w:rsidRPr="00A42610">
        <w:rPr>
          <w:rStyle w:val="regular"/>
          <w:rFonts w:ascii="Arial" w:hAnsi="Arial" w:cs="Arial"/>
          <w:sz w:val="20"/>
          <w:szCs w:val="20"/>
        </w:rPr>
        <w:t>BARTOŇOVÁ, M., BAZALOVÁ, B., PIPEKOVÁ, J.</w:t>
      </w:r>
      <w:r w:rsidRPr="00A42610">
        <w:rPr>
          <w:rStyle w:val="regular"/>
          <w:rFonts w:ascii="Arial" w:hAnsi="Arial" w:cs="Arial"/>
          <w:i/>
          <w:iCs/>
          <w:sz w:val="20"/>
          <w:szCs w:val="20"/>
        </w:rPr>
        <w:t xml:space="preserve"> Psychopedie. Texty k distančnímu vzdělávání.</w:t>
      </w:r>
      <w:r w:rsidRPr="00A42610">
        <w:rPr>
          <w:rStyle w:val="regular"/>
          <w:rFonts w:ascii="Arial" w:hAnsi="Arial" w:cs="Arial"/>
          <w:sz w:val="20"/>
          <w:szCs w:val="20"/>
        </w:rPr>
        <w:t xml:space="preserve"> Brno: Paido, 2007. ISBN 978-80-7315-144-7.</w:t>
      </w:r>
    </w:p>
    <w:p w14:paraId="6E784ECA" w14:textId="77777777" w:rsidR="006F2264" w:rsidRPr="00A42610" w:rsidRDefault="006F2264" w:rsidP="006F2264">
      <w:pPr>
        <w:pStyle w:val="Literatura"/>
        <w:numPr>
          <w:ilvl w:val="0"/>
          <w:numId w:val="35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</w:rPr>
      </w:pPr>
      <w:r w:rsidRPr="00A42610">
        <w:rPr>
          <w:rStyle w:val="regular"/>
          <w:rFonts w:ascii="Arial" w:hAnsi="Arial" w:cs="Arial"/>
          <w:sz w:val="20"/>
          <w:szCs w:val="20"/>
        </w:rPr>
        <w:t xml:space="preserve">ČERNÁ, M. a kol. </w:t>
      </w:r>
      <w:r w:rsidRPr="00A42610">
        <w:rPr>
          <w:rStyle w:val="regular"/>
          <w:rFonts w:ascii="Arial" w:hAnsi="Arial" w:cs="Arial"/>
          <w:i/>
          <w:iCs/>
          <w:sz w:val="20"/>
          <w:szCs w:val="20"/>
        </w:rPr>
        <w:t>Česká psychopedie.</w:t>
      </w:r>
      <w:r w:rsidRPr="00A42610">
        <w:rPr>
          <w:rStyle w:val="regular"/>
          <w:rFonts w:ascii="Arial" w:hAnsi="Arial" w:cs="Arial"/>
          <w:sz w:val="20"/>
          <w:szCs w:val="20"/>
        </w:rPr>
        <w:t xml:space="preserve"> Praha: Karolinum, 2008. ISBN 978-80-246-1565-3.</w:t>
      </w:r>
    </w:p>
    <w:p w14:paraId="187380EA" w14:textId="77777777" w:rsidR="006F2264" w:rsidRPr="00A42610" w:rsidRDefault="006F2264" w:rsidP="006F2264">
      <w:pPr>
        <w:pStyle w:val="Literatura"/>
        <w:numPr>
          <w:ilvl w:val="0"/>
          <w:numId w:val="35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</w:rPr>
      </w:pPr>
      <w:r w:rsidRPr="00A42610">
        <w:rPr>
          <w:rStyle w:val="regular"/>
          <w:rFonts w:ascii="Arial" w:hAnsi="Arial" w:cs="Arial"/>
          <w:sz w:val="20"/>
          <w:szCs w:val="20"/>
        </w:rPr>
        <w:t xml:space="preserve">LEČBYCH, M. </w:t>
      </w:r>
      <w:r w:rsidRPr="00A42610">
        <w:rPr>
          <w:rStyle w:val="regular"/>
          <w:rFonts w:ascii="Arial" w:hAnsi="Arial" w:cs="Arial"/>
          <w:i/>
          <w:iCs/>
          <w:sz w:val="20"/>
          <w:szCs w:val="20"/>
        </w:rPr>
        <w:t>Mentální retardace v dospívání a mladé dospělosti</w:t>
      </w:r>
      <w:r w:rsidRPr="00A42610">
        <w:rPr>
          <w:rStyle w:val="regular"/>
          <w:rFonts w:ascii="Arial" w:hAnsi="Arial" w:cs="Arial"/>
          <w:sz w:val="20"/>
          <w:szCs w:val="20"/>
        </w:rPr>
        <w:t>. Olomouc: Vydavatelství UP, 2008. ISBN 978-80-244-2071-4.</w:t>
      </w:r>
    </w:p>
    <w:p w14:paraId="22254948" w14:textId="77777777" w:rsidR="006F2264" w:rsidRPr="00A42610" w:rsidRDefault="006F2264" w:rsidP="006F2264">
      <w:pPr>
        <w:pStyle w:val="Literatura"/>
        <w:numPr>
          <w:ilvl w:val="0"/>
          <w:numId w:val="35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</w:rPr>
      </w:pPr>
      <w:r w:rsidRPr="00A42610">
        <w:rPr>
          <w:rStyle w:val="regular"/>
          <w:rFonts w:ascii="Arial" w:hAnsi="Arial" w:cs="Arial"/>
          <w:sz w:val="20"/>
          <w:szCs w:val="20"/>
        </w:rPr>
        <w:t xml:space="preserve">MÜLLER, O. </w:t>
      </w:r>
      <w:r w:rsidRPr="00A42610">
        <w:rPr>
          <w:rStyle w:val="regular"/>
          <w:rFonts w:ascii="Arial" w:hAnsi="Arial" w:cs="Arial"/>
          <w:i/>
          <w:iCs/>
          <w:sz w:val="20"/>
          <w:szCs w:val="20"/>
        </w:rPr>
        <w:t xml:space="preserve">Terapie ve speciální pedagogice. </w:t>
      </w:r>
      <w:r w:rsidRPr="00A42610">
        <w:rPr>
          <w:rStyle w:val="regular"/>
          <w:rFonts w:ascii="Arial" w:hAnsi="Arial" w:cs="Arial"/>
          <w:sz w:val="20"/>
          <w:szCs w:val="20"/>
        </w:rPr>
        <w:t>Olomouc: UP, 2005. ISBN 80-244-1075-3.</w:t>
      </w:r>
    </w:p>
    <w:p w14:paraId="0B791272" w14:textId="77777777" w:rsidR="006F2264" w:rsidRPr="00A42610" w:rsidRDefault="006F2264" w:rsidP="006F2264">
      <w:pPr>
        <w:pStyle w:val="Literatura"/>
        <w:numPr>
          <w:ilvl w:val="0"/>
          <w:numId w:val="35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</w:rPr>
      </w:pPr>
      <w:r w:rsidRPr="00A42610">
        <w:rPr>
          <w:rStyle w:val="regular"/>
          <w:rFonts w:ascii="Arial" w:hAnsi="Arial" w:cs="Arial"/>
          <w:sz w:val="20"/>
          <w:szCs w:val="20"/>
        </w:rPr>
        <w:t xml:space="preserve">ŘÍČAN, P. </w:t>
      </w:r>
      <w:r w:rsidRPr="00A42610">
        <w:rPr>
          <w:rStyle w:val="regular"/>
          <w:rFonts w:ascii="Arial" w:hAnsi="Arial" w:cs="Arial"/>
          <w:i/>
          <w:iCs/>
          <w:sz w:val="20"/>
          <w:szCs w:val="20"/>
        </w:rPr>
        <w:t xml:space="preserve">Úvod do psychometrie. </w:t>
      </w:r>
      <w:r w:rsidRPr="00A42610">
        <w:rPr>
          <w:rStyle w:val="regular"/>
          <w:rFonts w:ascii="Arial" w:hAnsi="Arial" w:cs="Arial"/>
          <w:sz w:val="20"/>
          <w:szCs w:val="20"/>
        </w:rPr>
        <w:t>Bratislava: Psychodiagnostika, 1980.</w:t>
      </w:r>
    </w:p>
    <w:p w14:paraId="3EC5573C" w14:textId="77777777" w:rsidR="006F2264" w:rsidRPr="00A42610" w:rsidRDefault="006F2264" w:rsidP="006F2264">
      <w:pPr>
        <w:pStyle w:val="Literatura"/>
        <w:numPr>
          <w:ilvl w:val="0"/>
          <w:numId w:val="35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</w:rPr>
      </w:pPr>
      <w:r w:rsidRPr="00A42610">
        <w:rPr>
          <w:rStyle w:val="regular"/>
          <w:rFonts w:ascii="Arial" w:hAnsi="Arial" w:cs="Arial"/>
          <w:sz w:val="20"/>
          <w:szCs w:val="20"/>
        </w:rPr>
        <w:t>ŠVARCOVÁ, I.</w:t>
      </w:r>
      <w:r w:rsidRPr="00A42610">
        <w:rPr>
          <w:rStyle w:val="regular"/>
          <w:rFonts w:ascii="Arial" w:hAnsi="Arial" w:cs="Arial"/>
          <w:i/>
          <w:iCs/>
          <w:sz w:val="20"/>
          <w:szCs w:val="20"/>
        </w:rPr>
        <w:t xml:space="preserve"> Mentální retardace. </w:t>
      </w:r>
      <w:r w:rsidRPr="00A42610">
        <w:rPr>
          <w:rStyle w:val="regular"/>
          <w:rFonts w:ascii="Arial" w:hAnsi="Arial" w:cs="Arial"/>
          <w:sz w:val="20"/>
          <w:szCs w:val="20"/>
        </w:rPr>
        <w:t>Praha: Portál, 2006. ISBN 80-7367-060-7.</w:t>
      </w:r>
    </w:p>
    <w:p w14:paraId="33B07F00" w14:textId="77777777" w:rsidR="006F2264" w:rsidRPr="00A42610" w:rsidRDefault="006F2264" w:rsidP="006F2264">
      <w:pPr>
        <w:pStyle w:val="Literatura"/>
        <w:numPr>
          <w:ilvl w:val="0"/>
          <w:numId w:val="35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  <w:lang w:val="pl-PL"/>
        </w:rPr>
      </w:pPr>
      <w:r w:rsidRPr="00A42610">
        <w:rPr>
          <w:rStyle w:val="regular"/>
          <w:rFonts w:ascii="Arial" w:hAnsi="Arial" w:cs="Arial"/>
          <w:sz w:val="20"/>
          <w:szCs w:val="20"/>
        </w:rPr>
        <w:t>VÁGNEROVÁ, M. a kol.</w:t>
      </w:r>
      <w:r w:rsidRPr="00A42610">
        <w:rPr>
          <w:rStyle w:val="regular"/>
          <w:rFonts w:ascii="Arial" w:hAnsi="Arial" w:cs="Arial"/>
          <w:i/>
          <w:iCs/>
          <w:sz w:val="20"/>
          <w:szCs w:val="20"/>
        </w:rPr>
        <w:t xml:space="preserve"> </w:t>
      </w:r>
      <w:r w:rsidRPr="00A42610">
        <w:rPr>
          <w:rStyle w:val="regular"/>
          <w:rFonts w:ascii="Arial" w:hAnsi="Arial" w:cs="Arial"/>
          <w:i/>
          <w:iCs/>
          <w:sz w:val="20"/>
          <w:szCs w:val="20"/>
          <w:lang w:val="pl-PL"/>
        </w:rPr>
        <w:t>Psychologie handicapu.</w:t>
      </w:r>
      <w:r w:rsidRPr="00A42610">
        <w:rPr>
          <w:rStyle w:val="regular"/>
          <w:rFonts w:ascii="Arial" w:hAnsi="Arial" w:cs="Arial"/>
          <w:sz w:val="20"/>
          <w:szCs w:val="20"/>
          <w:lang w:val="pl-PL"/>
        </w:rPr>
        <w:t xml:space="preserve"> Praha: </w:t>
      </w:r>
      <w:r w:rsidRPr="00A42610">
        <w:rPr>
          <w:rStyle w:val="regular"/>
          <w:rFonts w:ascii="Arial" w:hAnsi="Arial" w:cs="Arial"/>
          <w:sz w:val="20"/>
          <w:szCs w:val="20"/>
        </w:rPr>
        <w:t>UK,</w:t>
      </w:r>
      <w:r w:rsidRPr="00A42610">
        <w:rPr>
          <w:rStyle w:val="regular"/>
          <w:rFonts w:ascii="Arial" w:hAnsi="Arial" w:cs="Arial"/>
          <w:sz w:val="20"/>
          <w:szCs w:val="20"/>
          <w:lang w:val="pl-PL"/>
        </w:rPr>
        <w:t xml:space="preserve"> Karolinum, 2004. ISBN 80-7184-929-4.</w:t>
      </w:r>
    </w:p>
    <w:p w14:paraId="1504F38D" w14:textId="77777777" w:rsidR="006F2264" w:rsidRDefault="006F2264" w:rsidP="006F2264">
      <w:pPr>
        <w:pStyle w:val="Odstavecseseznamem"/>
        <w:numPr>
          <w:ilvl w:val="0"/>
          <w:numId w:val="35"/>
        </w:numPr>
        <w:spacing w:after="0" w:line="360" w:lineRule="auto"/>
        <w:jc w:val="both"/>
        <w:rPr>
          <w:rFonts w:cs="Arial"/>
          <w:snapToGrid w:val="0"/>
        </w:rPr>
      </w:pPr>
      <w:r w:rsidRPr="006F2264">
        <w:rPr>
          <w:rFonts w:cs="Arial"/>
          <w:snapToGrid w:val="0"/>
          <w:lang w:val="es-ES_tradnl"/>
        </w:rPr>
        <w:t xml:space="preserve">VALENTA, Milan et al. </w:t>
      </w:r>
      <w:r w:rsidRPr="006F2264">
        <w:rPr>
          <w:rFonts w:cs="Arial"/>
          <w:i/>
          <w:iCs/>
          <w:snapToGrid w:val="0"/>
          <w:lang w:val="es-ES_tradnl"/>
        </w:rPr>
        <w:t>Psychopedie: [teoretické základy a metodika].</w:t>
      </w:r>
      <w:r w:rsidRPr="006F2264">
        <w:rPr>
          <w:rFonts w:cs="Arial"/>
          <w:snapToGrid w:val="0"/>
          <w:lang w:val="es-ES_tradnl"/>
        </w:rPr>
        <w:t xml:space="preserve"> 5. aktualizované a rozšířené vydání.  Praha: Parta, 2013. </w:t>
      </w:r>
      <w:r w:rsidRPr="0005731B">
        <w:rPr>
          <w:rFonts w:cs="Arial"/>
          <w:snapToGrid w:val="0"/>
        </w:rPr>
        <w:t>495 s. ISBN 978-80-7320-187-6.</w:t>
      </w:r>
    </w:p>
    <w:p w14:paraId="7A0025CF" w14:textId="77777777" w:rsidR="006F2264" w:rsidRPr="0055327D" w:rsidRDefault="006F2264" w:rsidP="006F2264">
      <w:pPr>
        <w:pStyle w:val="Odstavecseseznamem"/>
        <w:numPr>
          <w:ilvl w:val="0"/>
          <w:numId w:val="35"/>
        </w:numPr>
        <w:spacing w:after="0" w:line="360" w:lineRule="auto"/>
        <w:jc w:val="both"/>
        <w:rPr>
          <w:rStyle w:val="regular"/>
          <w:rFonts w:ascii="Arial" w:hAnsi="Arial" w:cs="Arial"/>
          <w:snapToGrid w:val="0"/>
        </w:rPr>
      </w:pPr>
      <w:r w:rsidRPr="006F2264">
        <w:rPr>
          <w:rFonts w:cs="Arial"/>
          <w:snapToGrid w:val="0"/>
          <w:lang w:val="es-ES_tradnl"/>
        </w:rPr>
        <w:t xml:space="preserve">VALENTA, Milan et al. </w:t>
      </w:r>
      <w:r w:rsidRPr="006F2264">
        <w:rPr>
          <w:rFonts w:cs="Arial"/>
          <w:i/>
          <w:iCs/>
          <w:snapToGrid w:val="0"/>
          <w:lang w:val="es-ES_tradnl"/>
        </w:rPr>
        <w:t>Mentální postižení.</w:t>
      </w:r>
      <w:r w:rsidRPr="006F2264">
        <w:rPr>
          <w:rFonts w:cs="Arial"/>
          <w:snapToGrid w:val="0"/>
          <w:lang w:val="es-ES_tradnl"/>
        </w:rPr>
        <w:t xml:space="preserve"> 2. přepracované a aktualizované vydání. Praha: Grada, 2018. </w:t>
      </w:r>
      <w:r w:rsidRPr="0055327D">
        <w:rPr>
          <w:rFonts w:cs="Arial"/>
          <w:snapToGrid w:val="0"/>
        </w:rPr>
        <w:t>387 s. ISBN 978-80-271-0378-2.</w:t>
      </w:r>
    </w:p>
    <w:p w14:paraId="72B7823D" w14:textId="77777777" w:rsidR="006F2264" w:rsidRPr="00A42610" w:rsidRDefault="006F2264" w:rsidP="006F2264">
      <w:pPr>
        <w:pStyle w:val="Literatura"/>
        <w:numPr>
          <w:ilvl w:val="0"/>
          <w:numId w:val="35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  <w:lang w:val="pl-PL"/>
        </w:rPr>
      </w:pPr>
      <w:r>
        <w:rPr>
          <w:rStyle w:val="regular"/>
          <w:rFonts w:ascii="Arial" w:hAnsi="Arial" w:cs="Arial"/>
          <w:sz w:val="20"/>
          <w:szCs w:val="20"/>
        </w:rPr>
        <w:t xml:space="preserve"> </w:t>
      </w:r>
      <w:r w:rsidRPr="00A42610">
        <w:rPr>
          <w:rStyle w:val="regular"/>
          <w:rFonts w:ascii="Arial" w:hAnsi="Arial" w:cs="Arial"/>
          <w:sz w:val="20"/>
          <w:szCs w:val="20"/>
        </w:rPr>
        <w:t xml:space="preserve">ZVOLSKÝ, P. </w:t>
      </w:r>
      <w:r w:rsidRPr="00A42610">
        <w:rPr>
          <w:rStyle w:val="regular"/>
          <w:rFonts w:ascii="Arial" w:hAnsi="Arial" w:cs="Arial"/>
          <w:i/>
          <w:iCs/>
          <w:sz w:val="20"/>
          <w:szCs w:val="20"/>
          <w:lang w:val="pl-PL"/>
        </w:rPr>
        <w:t>Obecná psychiatrie.</w:t>
      </w:r>
      <w:r w:rsidRPr="00A42610">
        <w:rPr>
          <w:rStyle w:val="regular"/>
          <w:rFonts w:ascii="Arial" w:hAnsi="Arial" w:cs="Arial"/>
          <w:sz w:val="20"/>
          <w:szCs w:val="20"/>
          <w:lang w:val="pl-PL"/>
        </w:rPr>
        <w:t xml:space="preserve"> Praha: Karolinum, 1998.</w:t>
      </w:r>
    </w:p>
    <w:p w14:paraId="050C4ABC" w14:textId="77777777" w:rsidR="006F2264" w:rsidRPr="00615F0E" w:rsidRDefault="006F2264" w:rsidP="006F2264">
      <w:pPr>
        <w:spacing w:after="240" w:line="276" w:lineRule="auto"/>
        <w:rPr>
          <w:rFonts w:cs="Arial"/>
          <w:strike/>
          <w:szCs w:val="20"/>
          <w:highlight w:val="yellow"/>
        </w:rPr>
      </w:pPr>
    </w:p>
    <w:p w14:paraId="439BC96A" w14:textId="77777777" w:rsidR="006F2264" w:rsidRPr="00615F0E" w:rsidRDefault="006F2264" w:rsidP="006F2264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4A8ACD69" w14:textId="77777777" w:rsidR="006F2264" w:rsidRPr="00127359" w:rsidRDefault="006F2264" w:rsidP="006F2264">
      <w:pPr>
        <w:spacing w:after="240" w:line="276" w:lineRule="auto"/>
        <w:rPr>
          <w:rFonts w:cs="Arial"/>
          <w:b/>
          <w:szCs w:val="20"/>
        </w:rPr>
      </w:pPr>
      <w:r w:rsidRPr="00127359">
        <w:rPr>
          <w:rFonts w:cs="Arial"/>
          <w:b/>
          <w:szCs w:val="20"/>
        </w:rPr>
        <w:t>Surdopedie</w:t>
      </w:r>
    </w:p>
    <w:p w14:paraId="49F7102F" w14:textId="77777777" w:rsidR="006F2264" w:rsidRPr="00C9458A" w:rsidRDefault="006F2264" w:rsidP="006F2264">
      <w:pPr>
        <w:pStyle w:val="Odstavecseseznamem"/>
        <w:numPr>
          <w:ilvl w:val="0"/>
          <w:numId w:val="41"/>
        </w:numPr>
        <w:spacing w:after="160"/>
        <w:ind w:left="426"/>
        <w:jc w:val="both"/>
        <w:rPr>
          <w:rFonts w:cs="Arial"/>
          <w:caps/>
          <w:szCs w:val="20"/>
        </w:rPr>
      </w:pPr>
      <w:r w:rsidRPr="006F2264">
        <w:rPr>
          <w:rFonts w:cs="Arial"/>
          <w:caps/>
          <w:szCs w:val="20"/>
          <w:lang w:val="es-ES_tradnl"/>
        </w:rPr>
        <w:t xml:space="preserve">HAMPL, I. </w:t>
      </w:r>
      <w:r w:rsidRPr="006F2264">
        <w:rPr>
          <w:rFonts w:cs="Arial"/>
          <w:i/>
          <w:szCs w:val="20"/>
          <w:lang w:val="es-ES_tradnl"/>
        </w:rPr>
        <w:t>Surdopedie</w:t>
      </w:r>
      <w:r w:rsidRPr="006F2264">
        <w:rPr>
          <w:rFonts w:cs="Arial"/>
          <w:szCs w:val="20"/>
          <w:lang w:val="es-ES_tradnl"/>
        </w:rPr>
        <w:t xml:space="preserve">. Ostravská univerzita v Ostravě, 2013. </w:t>
      </w:r>
      <w:r w:rsidRPr="00C9458A">
        <w:rPr>
          <w:rFonts w:cs="Arial"/>
          <w:szCs w:val="20"/>
        </w:rPr>
        <w:t>ISBN 978-80-7464-327-9.</w:t>
      </w:r>
    </w:p>
    <w:p w14:paraId="2634A927" w14:textId="77777777" w:rsidR="006F2264" w:rsidRPr="00C9458A" w:rsidRDefault="006F2264" w:rsidP="006F2264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60"/>
        <w:ind w:left="426"/>
        <w:jc w:val="both"/>
        <w:rPr>
          <w:rFonts w:cs="Arial"/>
          <w:szCs w:val="20"/>
        </w:rPr>
      </w:pPr>
      <w:r w:rsidRPr="006F2264">
        <w:rPr>
          <w:rFonts w:cs="Arial"/>
          <w:caps/>
          <w:szCs w:val="20"/>
          <w:lang w:val="es-ES_tradnl"/>
        </w:rPr>
        <w:t>Horáková</w:t>
      </w:r>
      <w:r w:rsidRPr="006F2264">
        <w:rPr>
          <w:rFonts w:cs="Arial"/>
          <w:szCs w:val="20"/>
          <w:lang w:val="es-ES_tradnl"/>
        </w:rPr>
        <w:t xml:space="preserve">, R. </w:t>
      </w:r>
      <w:r w:rsidRPr="006F2264">
        <w:rPr>
          <w:rFonts w:cs="Arial"/>
          <w:i/>
          <w:szCs w:val="20"/>
          <w:lang w:val="es-ES_tradnl"/>
        </w:rPr>
        <w:t>Sluchové postiženi. Úvod do surdopedie</w:t>
      </w:r>
      <w:r w:rsidRPr="006F2264">
        <w:rPr>
          <w:rFonts w:cs="Arial"/>
          <w:szCs w:val="20"/>
          <w:lang w:val="es-ES_tradnl"/>
        </w:rPr>
        <w:t xml:space="preserve">. </w:t>
      </w:r>
      <w:r w:rsidRPr="00C9458A">
        <w:rPr>
          <w:rFonts w:cs="Arial"/>
          <w:szCs w:val="20"/>
        </w:rPr>
        <w:t xml:space="preserve">1. </w:t>
      </w:r>
      <w:proofErr w:type="gramStart"/>
      <w:r w:rsidRPr="00C9458A">
        <w:rPr>
          <w:rFonts w:cs="Arial"/>
          <w:szCs w:val="20"/>
        </w:rPr>
        <w:t>vyd</w:t>
      </w:r>
      <w:proofErr w:type="gramEnd"/>
      <w:r w:rsidRPr="00C9458A">
        <w:rPr>
          <w:rFonts w:cs="Arial"/>
          <w:szCs w:val="20"/>
        </w:rPr>
        <w:t>. Praha: Portál. 2012. ISBN 978-80-262-0084-0</w:t>
      </w:r>
    </w:p>
    <w:p w14:paraId="4D49FAFC" w14:textId="77777777" w:rsidR="006F2264" w:rsidRPr="00C9458A" w:rsidRDefault="006F2264" w:rsidP="006F2264">
      <w:pPr>
        <w:pStyle w:val="Odstavecseseznamem"/>
        <w:numPr>
          <w:ilvl w:val="0"/>
          <w:numId w:val="41"/>
        </w:numPr>
        <w:spacing w:after="160"/>
        <w:ind w:left="426"/>
        <w:jc w:val="both"/>
        <w:rPr>
          <w:rFonts w:cs="Arial"/>
          <w:szCs w:val="20"/>
        </w:rPr>
      </w:pPr>
      <w:r w:rsidRPr="00C9458A">
        <w:rPr>
          <w:rFonts w:cs="Arial"/>
          <w:szCs w:val="20"/>
        </w:rPr>
        <w:t xml:space="preserve">JEŘÁBKOVÁ, K. a kol. </w:t>
      </w:r>
      <w:r w:rsidRPr="00C9458A">
        <w:rPr>
          <w:rFonts w:cs="Arial"/>
          <w:i/>
          <w:szCs w:val="20"/>
        </w:rPr>
        <w:t xml:space="preserve">Lidé se zdravotním postižením – historické aspekty. </w:t>
      </w:r>
      <w:r w:rsidRPr="00C9458A">
        <w:rPr>
          <w:rFonts w:cs="Arial"/>
          <w:szCs w:val="20"/>
        </w:rPr>
        <w:t>Olomouc: Univerzita Palackého v Olomouci, 2013. ISBN 978-80-244-3602-9</w:t>
      </w:r>
      <w:r>
        <w:rPr>
          <w:rFonts w:cs="Arial"/>
          <w:szCs w:val="20"/>
        </w:rPr>
        <w:t>.</w:t>
      </w:r>
    </w:p>
    <w:p w14:paraId="2A2E69C5" w14:textId="77777777" w:rsidR="006F2264" w:rsidRPr="00C9458A" w:rsidRDefault="006F2264" w:rsidP="006F2264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60"/>
        <w:ind w:left="426"/>
        <w:jc w:val="both"/>
        <w:rPr>
          <w:rFonts w:cs="Arial"/>
          <w:bCs/>
          <w:szCs w:val="20"/>
        </w:rPr>
      </w:pPr>
      <w:r w:rsidRPr="00C9458A">
        <w:rPr>
          <w:rFonts w:cs="Arial"/>
          <w:bCs/>
          <w:szCs w:val="20"/>
        </w:rPr>
        <w:t xml:space="preserve">KOSINOVÁ, B. </w:t>
      </w:r>
      <w:r w:rsidRPr="00C9458A">
        <w:rPr>
          <w:rFonts w:cs="Arial"/>
          <w:bCs/>
          <w:i/>
          <w:szCs w:val="20"/>
        </w:rPr>
        <w:t>Neslyšící jako jazyková a kulturní menšina – kultura neslyšících</w:t>
      </w:r>
      <w:r w:rsidRPr="00C9458A">
        <w:rPr>
          <w:rFonts w:cs="Arial"/>
          <w:bCs/>
          <w:szCs w:val="20"/>
        </w:rPr>
        <w:t>.</w:t>
      </w:r>
      <w:r w:rsidRPr="00C9458A">
        <w:rPr>
          <w:rFonts w:cs="Arial"/>
          <w:bCs/>
          <w:i/>
          <w:szCs w:val="20"/>
        </w:rPr>
        <w:t xml:space="preserve"> </w:t>
      </w:r>
      <w:r w:rsidRPr="00C9458A">
        <w:rPr>
          <w:rFonts w:cs="Arial"/>
          <w:bCs/>
          <w:szCs w:val="20"/>
        </w:rPr>
        <w:t>Praha: Česká komora tlumočníků znakového jazyka, 2008. ISBN 978-80-87153-94-9.</w:t>
      </w:r>
    </w:p>
    <w:p w14:paraId="519C6456" w14:textId="77777777" w:rsidR="006F2264" w:rsidRPr="00C9458A" w:rsidRDefault="006F2264" w:rsidP="006F2264">
      <w:pPr>
        <w:pStyle w:val="Odstavecseseznamem"/>
        <w:numPr>
          <w:ilvl w:val="0"/>
          <w:numId w:val="41"/>
        </w:numPr>
        <w:spacing w:after="160"/>
        <w:ind w:left="426"/>
        <w:jc w:val="both"/>
        <w:rPr>
          <w:rFonts w:cs="Arial"/>
          <w:szCs w:val="20"/>
        </w:rPr>
      </w:pPr>
      <w:r w:rsidRPr="00C9458A">
        <w:rPr>
          <w:rFonts w:cs="Arial"/>
          <w:szCs w:val="20"/>
        </w:rPr>
        <w:t xml:space="preserve">KOZÁKOVÁ, Z.; LANGER, J.; RŮŽIČKOVÁ, V.; URBANOVSKÁ, E. </w:t>
      </w:r>
      <w:r w:rsidRPr="00C9458A">
        <w:rPr>
          <w:rFonts w:cs="Arial"/>
          <w:i/>
          <w:iCs/>
          <w:szCs w:val="20"/>
        </w:rPr>
        <w:t>Kompenzační a didaktické pomůcky pro žáky se speciálními vzdělávacími potřebami</w:t>
      </w:r>
      <w:r w:rsidRPr="00C9458A">
        <w:rPr>
          <w:rFonts w:cs="Arial"/>
          <w:szCs w:val="20"/>
        </w:rPr>
        <w:t>. Olomouc: Univerzita Palackého, 2024. ISBN 978-80-244-6594-4.</w:t>
      </w:r>
    </w:p>
    <w:p w14:paraId="77C212CD" w14:textId="77777777" w:rsidR="006F2264" w:rsidRPr="00C9458A" w:rsidRDefault="006F2264" w:rsidP="006F2264">
      <w:pPr>
        <w:pStyle w:val="Odstavecseseznamem"/>
        <w:numPr>
          <w:ilvl w:val="0"/>
          <w:numId w:val="41"/>
        </w:numPr>
        <w:spacing w:after="160"/>
        <w:ind w:left="426"/>
        <w:jc w:val="both"/>
        <w:rPr>
          <w:rFonts w:cs="Arial"/>
          <w:szCs w:val="20"/>
        </w:rPr>
      </w:pPr>
      <w:r w:rsidRPr="00C9458A">
        <w:rPr>
          <w:rFonts w:cs="Arial"/>
          <w:caps/>
          <w:szCs w:val="20"/>
        </w:rPr>
        <w:t>Křesťanová</w:t>
      </w:r>
      <w:r w:rsidRPr="00C9458A">
        <w:rPr>
          <w:rFonts w:cs="Arial"/>
          <w:szCs w:val="20"/>
        </w:rPr>
        <w:t xml:space="preserve">, L. a kol. </w:t>
      </w:r>
      <w:r w:rsidRPr="00C9458A">
        <w:rPr>
          <w:rFonts w:cs="Arial"/>
          <w:i/>
          <w:szCs w:val="20"/>
        </w:rPr>
        <w:t>Tiché rozhovory. Nahlédněte do pestrého světa lidí se sluchovým postižením</w:t>
      </w:r>
      <w:r w:rsidRPr="00C9458A">
        <w:rPr>
          <w:rFonts w:cs="Arial"/>
          <w:szCs w:val="20"/>
        </w:rPr>
        <w:t>. Praha: Federace rodičů a přátel sluchově postižených, 2012. ISBN 978-80-86792-26-2.</w:t>
      </w:r>
    </w:p>
    <w:p w14:paraId="6B584153" w14:textId="77777777" w:rsidR="006F2264" w:rsidRPr="00C9458A" w:rsidRDefault="006F2264" w:rsidP="006F2264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60"/>
        <w:ind w:left="426"/>
        <w:jc w:val="both"/>
        <w:rPr>
          <w:rFonts w:cs="Arial"/>
          <w:szCs w:val="20"/>
        </w:rPr>
      </w:pPr>
      <w:r w:rsidRPr="00C9458A">
        <w:rPr>
          <w:rFonts w:cs="Arial"/>
          <w:szCs w:val="20"/>
        </w:rPr>
        <w:t xml:space="preserve">KOMORNÁ, M. </w:t>
      </w:r>
      <w:r w:rsidRPr="00C9458A">
        <w:rPr>
          <w:rFonts w:cs="Arial"/>
          <w:i/>
          <w:iCs/>
          <w:szCs w:val="20"/>
        </w:rPr>
        <w:t>Systém vzdělávání osob se sluchovým postižením v ČR a specifika vzdělávacích metod při výuce</w:t>
      </w:r>
      <w:r w:rsidRPr="00C9458A">
        <w:rPr>
          <w:rFonts w:cs="Arial"/>
          <w:szCs w:val="20"/>
        </w:rPr>
        <w:t xml:space="preserve">. 2. </w:t>
      </w:r>
      <w:proofErr w:type="gramStart"/>
      <w:r w:rsidRPr="00C9458A">
        <w:rPr>
          <w:rFonts w:cs="Arial"/>
          <w:szCs w:val="20"/>
        </w:rPr>
        <w:t>vydání</w:t>
      </w:r>
      <w:proofErr w:type="gramEnd"/>
      <w:r w:rsidRPr="00C9458A">
        <w:rPr>
          <w:rFonts w:cs="Arial"/>
          <w:szCs w:val="20"/>
        </w:rPr>
        <w:t>. Praha: Česká komora tlumočníků znakového jazyka, 2008. ISBN 978-80-87218-18-1.</w:t>
      </w:r>
    </w:p>
    <w:p w14:paraId="33CEFAEC" w14:textId="77777777" w:rsidR="006F2264" w:rsidRPr="00C9458A" w:rsidRDefault="006F2264" w:rsidP="006F2264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60"/>
        <w:ind w:left="426"/>
        <w:jc w:val="both"/>
        <w:rPr>
          <w:rFonts w:cs="Arial"/>
          <w:szCs w:val="20"/>
        </w:rPr>
      </w:pPr>
      <w:r w:rsidRPr="00C9458A">
        <w:rPr>
          <w:rFonts w:cs="Arial"/>
          <w:szCs w:val="20"/>
        </w:rPr>
        <w:t xml:space="preserve">LANGER, J. </w:t>
      </w:r>
      <w:r w:rsidRPr="00C9458A">
        <w:rPr>
          <w:rFonts w:cs="Arial"/>
          <w:i/>
          <w:iCs/>
          <w:szCs w:val="20"/>
        </w:rPr>
        <w:t>Základy surdopedie</w:t>
      </w:r>
      <w:r w:rsidRPr="00C9458A">
        <w:rPr>
          <w:rFonts w:cs="Arial"/>
          <w:szCs w:val="20"/>
        </w:rPr>
        <w:t>. Olomouc: Univerzita Palackého, 2013. ISBN 978-80-244-3702-6.</w:t>
      </w:r>
    </w:p>
    <w:p w14:paraId="267D0D9F" w14:textId="77777777" w:rsidR="006F2264" w:rsidRPr="00C9458A" w:rsidRDefault="006F2264" w:rsidP="006F2264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60"/>
        <w:ind w:left="426"/>
        <w:jc w:val="both"/>
        <w:rPr>
          <w:rFonts w:cs="Arial"/>
          <w:szCs w:val="20"/>
        </w:rPr>
      </w:pPr>
      <w:r w:rsidRPr="00C9458A">
        <w:rPr>
          <w:rFonts w:cs="Arial"/>
          <w:szCs w:val="20"/>
        </w:rPr>
        <w:t xml:space="preserve">LANGER, J. </w:t>
      </w:r>
      <w:r w:rsidRPr="00C9458A">
        <w:rPr>
          <w:rFonts w:cs="Arial"/>
          <w:i/>
          <w:iCs/>
          <w:szCs w:val="20"/>
        </w:rPr>
        <w:t>Úvod do pedagogiky osob se sluchovým postižením</w:t>
      </w:r>
      <w:r w:rsidRPr="00C9458A">
        <w:rPr>
          <w:rFonts w:cs="Arial"/>
          <w:szCs w:val="20"/>
        </w:rPr>
        <w:t>. Olomouc: Univerzita Palackého, 2013. ISBN 978-80-244-3745-3.</w:t>
      </w:r>
    </w:p>
    <w:p w14:paraId="26805718" w14:textId="77777777" w:rsidR="006F2264" w:rsidRPr="00C9458A" w:rsidRDefault="006F2264" w:rsidP="006F2264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60"/>
        <w:ind w:left="426"/>
        <w:jc w:val="both"/>
        <w:rPr>
          <w:rFonts w:cs="Arial"/>
          <w:szCs w:val="20"/>
        </w:rPr>
      </w:pPr>
      <w:r w:rsidRPr="00C9458A">
        <w:rPr>
          <w:rFonts w:cs="Arial"/>
          <w:szCs w:val="20"/>
        </w:rPr>
        <w:lastRenderedPageBreak/>
        <w:t xml:space="preserve">LANGER, J.; SOURALOVÁ, E. </w:t>
      </w:r>
      <w:r w:rsidRPr="00C9458A">
        <w:rPr>
          <w:rFonts w:cs="Arial"/>
          <w:i/>
          <w:iCs/>
          <w:szCs w:val="20"/>
        </w:rPr>
        <w:t>Výchova a vzdělávání osob se sluchovým postižením</w:t>
      </w:r>
      <w:r w:rsidRPr="00C9458A">
        <w:rPr>
          <w:rFonts w:cs="Arial"/>
          <w:szCs w:val="20"/>
        </w:rPr>
        <w:t>. Olomouc: Univerzita Palackého, 2013. ISBN 978-80-244-3701-9.</w:t>
      </w:r>
    </w:p>
    <w:p w14:paraId="2499EE64" w14:textId="77777777" w:rsidR="006F2264" w:rsidRPr="00C9458A" w:rsidRDefault="006F2264" w:rsidP="006F2264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60"/>
        <w:ind w:left="426"/>
        <w:jc w:val="both"/>
        <w:rPr>
          <w:rFonts w:cs="Arial"/>
          <w:szCs w:val="20"/>
        </w:rPr>
      </w:pPr>
      <w:r w:rsidRPr="00C9458A">
        <w:rPr>
          <w:rFonts w:cs="Arial"/>
          <w:szCs w:val="20"/>
        </w:rPr>
        <w:t xml:space="preserve">LANGER, J. </w:t>
      </w:r>
      <w:r w:rsidRPr="00C9458A">
        <w:rPr>
          <w:rFonts w:cs="Arial"/>
          <w:i/>
          <w:iCs/>
          <w:szCs w:val="20"/>
        </w:rPr>
        <w:t>Komunikace osob se sluchovým postiženým</w:t>
      </w:r>
      <w:r w:rsidRPr="00C9458A">
        <w:rPr>
          <w:rFonts w:cs="Arial"/>
          <w:szCs w:val="20"/>
        </w:rPr>
        <w:t>. Olomouc: Univerzita Palackého, 2013. ISBN 978-80-244-3674-6.</w:t>
      </w:r>
    </w:p>
    <w:p w14:paraId="405B2E6C" w14:textId="77777777" w:rsidR="006F2264" w:rsidRPr="00C9458A" w:rsidRDefault="006F2264" w:rsidP="006F2264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60"/>
        <w:ind w:left="426"/>
        <w:jc w:val="both"/>
        <w:rPr>
          <w:rFonts w:cs="Arial"/>
          <w:szCs w:val="20"/>
        </w:rPr>
      </w:pPr>
      <w:r w:rsidRPr="00C9458A">
        <w:rPr>
          <w:rFonts w:cs="Arial"/>
          <w:szCs w:val="20"/>
        </w:rPr>
        <w:t xml:space="preserve">LANGER, J. </w:t>
      </w:r>
      <w:r w:rsidRPr="00C9458A">
        <w:rPr>
          <w:rFonts w:cs="Arial"/>
          <w:i/>
          <w:iCs/>
          <w:szCs w:val="20"/>
        </w:rPr>
        <w:t>Znakové systémy v komunikaci neslyšících</w:t>
      </w:r>
      <w:r w:rsidRPr="00C9458A">
        <w:rPr>
          <w:rFonts w:cs="Arial"/>
          <w:szCs w:val="20"/>
        </w:rPr>
        <w:t>. Olomouc: Univerzita Palackého, 2013. ISBN 978-80-244-3746-0.</w:t>
      </w:r>
    </w:p>
    <w:p w14:paraId="0510B2A4" w14:textId="77777777" w:rsidR="006F2264" w:rsidRPr="00615F0E" w:rsidRDefault="006F2264" w:rsidP="006F2264">
      <w:pPr>
        <w:tabs>
          <w:tab w:val="left" w:pos="1555"/>
        </w:tabs>
        <w:spacing w:after="240" w:line="276" w:lineRule="auto"/>
        <w:rPr>
          <w:rFonts w:cs="Arial"/>
          <w:b/>
          <w:szCs w:val="20"/>
          <w:highlight w:val="yellow"/>
        </w:rPr>
      </w:pPr>
    </w:p>
    <w:p w14:paraId="6CA1E30A" w14:textId="77777777" w:rsidR="006F2264" w:rsidRPr="001F1444" w:rsidRDefault="006F2264" w:rsidP="006F2264">
      <w:pPr>
        <w:tabs>
          <w:tab w:val="left" w:pos="1555"/>
        </w:tabs>
        <w:spacing w:after="240" w:line="276" w:lineRule="auto"/>
        <w:rPr>
          <w:rFonts w:cs="Arial"/>
          <w:b/>
          <w:szCs w:val="20"/>
        </w:rPr>
      </w:pPr>
      <w:r w:rsidRPr="001F1444">
        <w:rPr>
          <w:rFonts w:cs="Arial"/>
          <w:b/>
          <w:szCs w:val="20"/>
        </w:rPr>
        <w:t>Tyflopedie</w:t>
      </w:r>
      <w:r w:rsidRPr="001F1444">
        <w:rPr>
          <w:rFonts w:cs="Arial"/>
          <w:szCs w:val="20"/>
        </w:rPr>
        <w:tab/>
      </w:r>
    </w:p>
    <w:p w14:paraId="198FEFF2" w14:textId="77777777" w:rsidR="006F2264" w:rsidRPr="00C6683A" w:rsidRDefault="006F2264" w:rsidP="006F2264">
      <w:pPr>
        <w:pStyle w:val="Odstavecseseznamem"/>
        <w:numPr>
          <w:ilvl w:val="0"/>
          <w:numId w:val="36"/>
        </w:numPr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cs="Arial"/>
          <w:bCs/>
          <w:szCs w:val="20"/>
        </w:rPr>
      </w:pPr>
      <w:bookmarkStart w:id="0" w:name="_Hlk54038910"/>
      <w:r w:rsidRPr="00C6683A">
        <w:rPr>
          <w:rFonts w:cs="Arial"/>
          <w:bCs/>
          <w:szCs w:val="20"/>
        </w:rPr>
        <w:t>BENEŠ, P.; PANČOCHA, K. a VRUBEL, M. 2020. </w:t>
      </w:r>
      <w:r w:rsidRPr="00C6683A">
        <w:rPr>
          <w:rFonts w:cs="Arial"/>
          <w:bCs/>
          <w:i/>
          <w:iCs/>
          <w:szCs w:val="20"/>
        </w:rPr>
        <w:t>Přehled oftalmologie pro pomáhající profese</w:t>
      </w:r>
      <w:r w:rsidRPr="00C6683A">
        <w:rPr>
          <w:rFonts w:cs="Arial"/>
          <w:bCs/>
          <w:szCs w:val="20"/>
        </w:rPr>
        <w:t xml:space="preserve">. Vydání: první. Brno: Národní centrum ošetřovatelství a nelékařských zdravotnických oborů. </w:t>
      </w:r>
    </w:p>
    <w:p w14:paraId="41F4CD63" w14:textId="77777777" w:rsidR="006F2264" w:rsidRPr="00C6683A" w:rsidRDefault="006F2264" w:rsidP="006F2264">
      <w:pPr>
        <w:pStyle w:val="Odstavecseseznamem"/>
        <w:numPr>
          <w:ilvl w:val="0"/>
          <w:numId w:val="36"/>
        </w:numPr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cs="Arial"/>
          <w:bCs/>
          <w:szCs w:val="20"/>
        </w:rPr>
      </w:pPr>
      <w:r w:rsidRPr="00C6683A">
        <w:rPr>
          <w:rFonts w:cs="Arial"/>
          <w:bCs/>
          <w:szCs w:val="20"/>
        </w:rPr>
        <w:t xml:space="preserve">Kol. </w:t>
      </w:r>
      <w:proofErr w:type="gramStart"/>
      <w:r w:rsidRPr="00C6683A">
        <w:rPr>
          <w:rFonts w:cs="Arial"/>
          <w:bCs/>
          <w:szCs w:val="20"/>
        </w:rPr>
        <w:t>autorů</w:t>
      </w:r>
      <w:proofErr w:type="gramEnd"/>
      <w:r w:rsidRPr="00C6683A">
        <w:rPr>
          <w:rFonts w:cs="Arial"/>
          <w:bCs/>
          <w:szCs w:val="20"/>
        </w:rPr>
        <w:t>. 2022</w:t>
      </w:r>
      <w:r w:rsidRPr="00C6683A">
        <w:rPr>
          <w:rFonts w:cs="Arial"/>
          <w:bCs/>
          <w:i/>
          <w:iCs/>
          <w:szCs w:val="20"/>
        </w:rPr>
        <w:t>. Dětská oftalmologie: klinické a mezioborové souvislosti</w:t>
      </w:r>
      <w:r w:rsidRPr="00C6683A">
        <w:rPr>
          <w:rFonts w:cs="Arial"/>
          <w:bCs/>
          <w:szCs w:val="20"/>
        </w:rPr>
        <w:t xml:space="preserve">. Praha: Grada Publishing. </w:t>
      </w:r>
    </w:p>
    <w:p w14:paraId="67782AD3" w14:textId="77777777" w:rsidR="006F2264" w:rsidRPr="00C6683A" w:rsidRDefault="006F2264" w:rsidP="006F2264">
      <w:pPr>
        <w:pStyle w:val="Odstavecseseznamem"/>
        <w:numPr>
          <w:ilvl w:val="0"/>
          <w:numId w:val="36"/>
        </w:numPr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cs="Arial"/>
          <w:bCs/>
          <w:szCs w:val="20"/>
        </w:rPr>
      </w:pPr>
      <w:r w:rsidRPr="00C6683A">
        <w:rPr>
          <w:rFonts w:cs="Arial"/>
          <w:bCs/>
          <w:color w:val="222222"/>
          <w:szCs w:val="20"/>
        </w:rPr>
        <w:t xml:space="preserve">FINKOVÁ, D. LUDÍKOVÁ, L. RŮŽIČKOVÁ, V. 2007. </w:t>
      </w:r>
      <w:r w:rsidRPr="00C6683A">
        <w:rPr>
          <w:rFonts w:cs="Arial"/>
          <w:bCs/>
          <w:i/>
          <w:iCs/>
          <w:color w:val="222222"/>
          <w:szCs w:val="20"/>
        </w:rPr>
        <w:t>Speciální pedagogika osob se zrakovým postižením.</w:t>
      </w:r>
      <w:r w:rsidRPr="00C6683A">
        <w:rPr>
          <w:rFonts w:cs="Arial"/>
          <w:bCs/>
          <w:color w:val="222222"/>
          <w:szCs w:val="20"/>
        </w:rPr>
        <w:t xml:space="preserve"> Olomouc: Univerzita Palackého. </w:t>
      </w:r>
    </w:p>
    <w:p w14:paraId="080FD505" w14:textId="77777777" w:rsidR="006F2264" w:rsidRPr="00AE6214" w:rsidRDefault="006F2264" w:rsidP="006F2264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 xml:space="preserve">FINKOVÁ, D. 2010. </w:t>
      </w:r>
      <w:r w:rsidRPr="00AE6214">
        <w:rPr>
          <w:rFonts w:cs="Arial"/>
          <w:i/>
          <w:iCs/>
          <w:color w:val="222222"/>
          <w:szCs w:val="20"/>
        </w:rPr>
        <w:t xml:space="preserve">Základy tyflopedie – předmět, cíle, techniky prostorové orientace a </w:t>
      </w:r>
      <w:proofErr w:type="gramStart"/>
      <w:r w:rsidRPr="00AE6214">
        <w:rPr>
          <w:rFonts w:cs="Arial"/>
          <w:i/>
          <w:iCs/>
          <w:color w:val="222222"/>
          <w:szCs w:val="20"/>
        </w:rPr>
        <w:t>komunikace.</w:t>
      </w:r>
      <w:r w:rsidRPr="00AE6214">
        <w:rPr>
          <w:rFonts w:cs="Arial"/>
          <w:color w:val="222222"/>
          <w:szCs w:val="20"/>
        </w:rPr>
        <w:t>Olomouc</w:t>
      </w:r>
      <w:proofErr w:type="gramEnd"/>
      <w:r w:rsidRPr="00AE6214">
        <w:rPr>
          <w:rFonts w:cs="Arial"/>
          <w:color w:val="222222"/>
          <w:szCs w:val="20"/>
        </w:rPr>
        <w:t xml:space="preserve">: Univerzita Palackého. </w:t>
      </w:r>
    </w:p>
    <w:p w14:paraId="626BD7AA" w14:textId="77777777" w:rsidR="006F2264" w:rsidRPr="00AE6214" w:rsidRDefault="006F2264" w:rsidP="006F2264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 xml:space="preserve">FINKOVÁ, D., RŮŽIČKOVÁ, V., STEJSKALOVÁ, K. 2011. </w:t>
      </w:r>
      <w:r w:rsidRPr="00AE6214">
        <w:rPr>
          <w:rFonts w:cs="Arial"/>
          <w:i/>
          <w:iCs/>
          <w:color w:val="222222"/>
          <w:szCs w:val="20"/>
        </w:rPr>
        <w:t>Dítě se zrakovým postižením v raném a předškolním věku </w:t>
      </w:r>
      <w:r w:rsidRPr="00AE6214">
        <w:rPr>
          <w:rFonts w:cs="Arial"/>
          <w:i/>
          <w:iCs/>
          <w:color w:val="000000"/>
          <w:szCs w:val="20"/>
        </w:rPr>
        <w:t>(multimediální studijní opora) </w:t>
      </w:r>
      <w:r w:rsidRPr="00AE6214">
        <w:rPr>
          <w:rFonts w:cs="Arial"/>
          <w:color w:val="000000"/>
          <w:szCs w:val="20"/>
        </w:rPr>
        <w:t>[CD].</w:t>
      </w:r>
      <w:r w:rsidRPr="00AE6214">
        <w:rPr>
          <w:rFonts w:cs="Arial"/>
          <w:i/>
          <w:iCs/>
          <w:color w:val="222222"/>
          <w:szCs w:val="20"/>
        </w:rPr>
        <w:t> </w:t>
      </w:r>
      <w:r w:rsidRPr="00AE6214">
        <w:rPr>
          <w:rFonts w:cs="Arial"/>
          <w:color w:val="222222"/>
          <w:szCs w:val="20"/>
        </w:rPr>
        <w:t xml:space="preserve">Olomouc: Univerzita Palackého. </w:t>
      </w:r>
    </w:p>
    <w:p w14:paraId="5E3D6D19" w14:textId="77777777" w:rsidR="006F2264" w:rsidRPr="00AE6214" w:rsidRDefault="006F2264" w:rsidP="006F2264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>FINKOVÁ, D., RŮŽIČKOVÁ, V., STEJSKALOVÁ, K. 2011. </w:t>
      </w:r>
      <w:r w:rsidRPr="00AE6214">
        <w:rPr>
          <w:rFonts w:cs="Arial"/>
          <w:i/>
          <w:iCs/>
          <w:color w:val="222222"/>
          <w:szCs w:val="20"/>
        </w:rPr>
        <w:t>Speciální pedagogika osob se zrakovým postižením v dospělém a seniorském věku </w:t>
      </w:r>
      <w:r w:rsidRPr="00AE6214">
        <w:rPr>
          <w:rFonts w:cs="Arial"/>
          <w:i/>
          <w:iCs/>
          <w:color w:val="000000"/>
          <w:szCs w:val="20"/>
        </w:rPr>
        <w:t>(multimediální studijní opora) </w:t>
      </w:r>
      <w:r w:rsidRPr="00AE6214">
        <w:rPr>
          <w:rFonts w:cs="Arial"/>
          <w:color w:val="000000"/>
          <w:szCs w:val="20"/>
        </w:rPr>
        <w:t>[CD].</w:t>
      </w:r>
      <w:r w:rsidRPr="00AE6214">
        <w:rPr>
          <w:rFonts w:cs="Arial"/>
          <w:i/>
          <w:iCs/>
          <w:color w:val="222222"/>
          <w:szCs w:val="20"/>
        </w:rPr>
        <w:t> </w:t>
      </w:r>
      <w:r w:rsidRPr="00AE6214">
        <w:rPr>
          <w:rFonts w:cs="Arial"/>
          <w:color w:val="222222"/>
          <w:szCs w:val="20"/>
        </w:rPr>
        <w:t xml:space="preserve"> Olomouc: Univerzita Palackého. </w:t>
      </w:r>
    </w:p>
    <w:p w14:paraId="758F37D6" w14:textId="77777777" w:rsidR="006F2264" w:rsidRPr="00AE6214" w:rsidRDefault="006F2264" w:rsidP="006F2264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>FINKOVÁ, D., </w:t>
      </w:r>
      <w:r w:rsidRPr="00AE6214">
        <w:rPr>
          <w:rFonts w:cs="Arial"/>
          <w:caps/>
          <w:color w:val="222222"/>
          <w:szCs w:val="20"/>
        </w:rPr>
        <w:t>MITRYCHOVÁ, L.,</w:t>
      </w:r>
      <w:r w:rsidRPr="00AE6214">
        <w:rPr>
          <w:rFonts w:cs="Arial"/>
          <w:color w:val="222222"/>
          <w:szCs w:val="20"/>
        </w:rPr>
        <w:t> </w:t>
      </w:r>
      <w:r w:rsidRPr="00AE6214">
        <w:rPr>
          <w:rFonts w:cs="Arial"/>
          <w:caps/>
          <w:color w:val="222222"/>
          <w:szCs w:val="20"/>
        </w:rPr>
        <w:t>RŮŽIČKOVÁ, V</w:t>
      </w:r>
      <w:r w:rsidRPr="00AE6214">
        <w:rPr>
          <w:rFonts w:cs="Arial"/>
          <w:color w:val="222222"/>
          <w:szCs w:val="20"/>
        </w:rPr>
        <w:t xml:space="preserve">., STEJSKALOVÁ, K. 2012. </w:t>
      </w:r>
      <w:r w:rsidRPr="00AE6214">
        <w:rPr>
          <w:rFonts w:cs="Arial"/>
          <w:i/>
          <w:iCs/>
          <w:color w:val="222222"/>
          <w:szCs w:val="20"/>
        </w:rPr>
        <w:t>Osoby se zrakovým postižením v procesu komunikace (multimediální studijní opora) </w:t>
      </w:r>
      <w:r w:rsidRPr="00AE6214">
        <w:rPr>
          <w:rFonts w:cs="Arial"/>
          <w:color w:val="222222"/>
          <w:szCs w:val="20"/>
        </w:rPr>
        <w:t>[CD].</w:t>
      </w:r>
      <w:r w:rsidRPr="00AE6214">
        <w:rPr>
          <w:rFonts w:cs="Arial"/>
          <w:i/>
          <w:iCs/>
          <w:color w:val="222222"/>
          <w:szCs w:val="20"/>
        </w:rPr>
        <w:t> </w:t>
      </w:r>
      <w:r w:rsidRPr="00AE6214">
        <w:rPr>
          <w:rFonts w:cs="Arial"/>
          <w:color w:val="222222"/>
          <w:szCs w:val="20"/>
        </w:rPr>
        <w:t> Olomouc, Univerzita Palackého.</w:t>
      </w:r>
    </w:p>
    <w:p w14:paraId="125E1231" w14:textId="77777777" w:rsidR="006F2264" w:rsidRPr="00AE6214" w:rsidRDefault="006F2264" w:rsidP="006F2264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>FINKOVÁ, D., RŮŽIČKOVÁ, V., STEJSKALOVÁ, K. 2012.</w:t>
      </w:r>
      <w:r w:rsidRPr="00AE6214">
        <w:rPr>
          <w:rFonts w:cs="Arial"/>
          <w:i/>
          <w:iCs/>
          <w:color w:val="222222"/>
          <w:szCs w:val="20"/>
        </w:rPr>
        <w:t> Mimoškolní aktivity a speciálněpedagogické působení na osoby se zrakovým postižením (multimediální studijní opora) </w:t>
      </w:r>
      <w:r w:rsidRPr="00AE6214">
        <w:rPr>
          <w:rFonts w:cs="Arial"/>
          <w:color w:val="222222"/>
          <w:szCs w:val="20"/>
        </w:rPr>
        <w:t xml:space="preserve">[CD]. Olomouc: Univerzita Palackého. </w:t>
      </w:r>
    </w:p>
    <w:p w14:paraId="3DECA89C" w14:textId="77777777" w:rsidR="006F2264" w:rsidRPr="00AE6214" w:rsidRDefault="006F2264" w:rsidP="006F2264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 xml:space="preserve">FINKOVÁ, D., RŮŽIČKOVÁ, V., REGEC, V., STEJSKALOVÁ, K. 2012. </w:t>
      </w:r>
      <w:r w:rsidRPr="00AE6214">
        <w:rPr>
          <w:rFonts w:cs="Arial"/>
          <w:i/>
          <w:iCs/>
          <w:color w:val="222222"/>
          <w:szCs w:val="20"/>
        </w:rPr>
        <w:t>Speciální pedagogika se zaměřením na možnosti rozvoje a podpory osob se zrakovým postižením (multimediální studijní opora)</w:t>
      </w:r>
      <w:r w:rsidRPr="00AE6214">
        <w:rPr>
          <w:rFonts w:cs="Arial"/>
          <w:color w:val="222222"/>
          <w:szCs w:val="20"/>
        </w:rPr>
        <w:t>[CD]</w:t>
      </w:r>
      <w:r w:rsidRPr="00AE6214">
        <w:rPr>
          <w:rFonts w:cs="Arial"/>
          <w:i/>
          <w:iCs/>
          <w:color w:val="222222"/>
          <w:szCs w:val="20"/>
        </w:rPr>
        <w:t>.</w:t>
      </w:r>
      <w:r w:rsidRPr="00AE6214">
        <w:rPr>
          <w:rFonts w:cs="Arial"/>
          <w:color w:val="222222"/>
          <w:szCs w:val="20"/>
        </w:rPr>
        <w:t xml:space="preserve"> Olomouc: Univerzita Palackého. </w:t>
      </w:r>
    </w:p>
    <w:p w14:paraId="3B0D3519" w14:textId="77777777" w:rsidR="006F2264" w:rsidRPr="00AE6214" w:rsidRDefault="006F2264" w:rsidP="006F2264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>FINKOVÁ, D., LUDÍKOVÁ, L., STEJSKALOVÁ, K. 2013. </w:t>
      </w:r>
      <w:r w:rsidRPr="00AE6214">
        <w:rPr>
          <w:rFonts w:cs="Arial"/>
          <w:i/>
          <w:iCs/>
          <w:color w:val="222222"/>
          <w:szCs w:val="20"/>
        </w:rPr>
        <w:t>Teoretická východiska speciální pedagogiky osob se zrakovým postižením.</w:t>
      </w:r>
      <w:r w:rsidRPr="00AE6214">
        <w:rPr>
          <w:rFonts w:cs="Arial"/>
          <w:color w:val="222222"/>
          <w:szCs w:val="20"/>
        </w:rPr>
        <w:t> Olomouc: Univerzita Palackého.</w:t>
      </w:r>
    </w:p>
    <w:p w14:paraId="04BAE46A" w14:textId="77777777" w:rsidR="006F2264" w:rsidRPr="00AE6214" w:rsidRDefault="006F2264" w:rsidP="006F2264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>FINKOVÁ, D., LUDÍKOVÁ, L. 2013. </w:t>
      </w:r>
      <w:r w:rsidRPr="00AE6214">
        <w:rPr>
          <w:rFonts w:cs="Arial"/>
          <w:i/>
          <w:iCs/>
          <w:color w:val="222222"/>
          <w:szCs w:val="20"/>
        </w:rPr>
        <w:t>Speciální pedagogika osob se zrakovým postižením v raném a předškolním věku. </w:t>
      </w:r>
      <w:r w:rsidRPr="00AE6214">
        <w:rPr>
          <w:rFonts w:cs="Arial"/>
          <w:color w:val="222222"/>
          <w:szCs w:val="20"/>
        </w:rPr>
        <w:t>Olomouc: Univerzita Palackého.</w:t>
      </w:r>
    </w:p>
    <w:p w14:paraId="10D9724E" w14:textId="77777777" w:rsidR="006F2264" w:rsidRPr="00AE6214" w:rsidRDefault="006F2264" w:rsidP="006F2264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>FINKOVÁ, D., LUDÍKOVÁ, L., STEJSKALOVÁ, K. 2013. </w:t>
      </w:r>
      <w:r w:rsidRPr="00AE6214">
        <w:rPr>
          <w:rFonts w:cs="Arial"/>
          <w:i/>
          <w:iCs/>
          <w:color w:val="222222"/>
          <w:szCs w:val="20"/>
        </w:rPr>
        <w:t>Specifika edukace žáků se zrakovým postižením na ZŠ a SŠ.</w:t>
      </w:r>
      <w:r w:rsidRPr="00AE6214">
        <w:rPr>
          <w:rFonts w:cs="Arial"/>
          <w:color w:val="222222"/>
          <w:szCs w:val="20"/>
        </w:rPr>
        <w:t> Olomouc: Univerzita Palackého.</w:t>
      </w:r>
    </w:p>
    <w:p w14:paraId="0102CBDE" w14:textId="77777777" w:rsidR="006F2264" w:rsidRPr="00AE6214" w:rsidRDefault="006F2264" w:rsidP="006F2264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>FINKOVÁ, D., LUDÍKOVÁ, L. 2013. </w:t>
      </w:r>
      <w:r w:rsidRPr="00AE6214">
        <w:rPr>
          <w:rFonts w:cs="Arial"/>
          <w:i/>
          <w:iCs/>
          <w:color w:val="222222"/>
          <w:szCs w:val="20"/>
        </w:rPr>
        <w:t xml:space="preserve">Specifika komunikace s osobami se zrakovým postižením. </w:t>
      </w:r>
      <w:r w:rsidRPr="00AE6214">
        <w:rPr>
          <w:rFonts w:cs="Arial"/>
          <w:color w:val="222222"/>
          <w:szCs w:val="20"/>
        </w:rPr>
        <w:t>Olomouc: Univerzita Palackého.</w:t>
      </w:r>
    </w:p>
    <w:p w14:paraId="6353B998" w14:textId="77777777" w:rsidR="006F2264" w:rsidRPr="00AE6214" w:rsidRDefault="006F2264" w:rsidP="006F2264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>KVĚTOŇOVÁ, L. a ŠUMNÍKOVÁ, P. 2022. </w:t>
      </w:r>
      <w:r w:rsidRPr="00AE6214">
        <w:rPr>
          <w:rFonts w:cs="Arial"/>
          <w:i/>
          <w:iCs/>
          <w:color w:val="222222"/>
          <w:szCs w:val="20"/>
        </w:rPr>
        <w:t>Speciální pedagogika znevýhodněného člověka se zrakovým postižením</w:t>
      </w:r>
      <w:r w:rsidRPr="00AE6214">
        <w:rPr>
          <w:rFonts w:cs="Arial"/>
          <w:color w:val="222222"/>
          <w:szCs w:val="20"/>
        </w:rPr>
        <w:t>. [Praha]: Univerzita Karlova, Pedagogická fakulta.</w:t>
      </w:r>
    </w:p>
    <w:p w14:paraId="1E03F408" w14:textId="77777777" w:rsidR="006F2264" w:rsidRPr="00AE6214" w:rsidRDefault="006F2264" w:rsidP="006F2264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 xml:space="preserve">MORAVCOVÁ, D. 2004. </w:t>
      </w:r>
      <w:r w:rsidRPr="00AE6214">
        <w:rPr>
          <w:rFonts w:cs="Arial"/>
          <w:i/>
          <w:iCs/>
          <w:color w:val="222222"/>
          <w:szCs w:val="20"/>
        </w:rPr>
        <w:t>Zraková terapie slabozrakých a pacientů s nízkým vizem</w:t>
      </w:r>
      <w:r w:rsidRPr="00AE6214">
        <w:rPr>
          <w:rFonts w:cs="Arial"/>
          <w:color w:val="222222"/>
          <w:szCs w:val="20"/>
        </w:rPr>
        <w:t>. Praha: Triton.</w:t>
      </w:r>
    </w:p>
    <w:p w14:paraId="18B5A6DC" w14:textId="77777777" w:rsidR="006F2264" w:rsidRPr="00AE6214" w:rsidRDefault="006F2264" w:rsidP="006F2264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>RÖDEROVÁ, P. 2015. </w:t>
      </w:r>
      <w:r w:rsidRPr="00AE6214">
        <w:rPr>
          <w:rFonts w:cs="Arial"/>
          <w:i/>
          <w:iCs/>
          <w:color w:val="222222"/>
          <w:szCs w:val="20"/>
        </w:rPr>
        <w:t>Edukace osob se zrakovým postižením v osobnostním pojetí</w:t>
      </w:r>
      <w:r w:rsidRPr="00AE6214">
        <w:rPr>
          <w:rFonts w:cs="Arial"/>
          <w:color w:val="222222"/>
          <w:szCs w:val="20"/>
        </w:rPr>
        <w:t xml:space="preserve">. Brno: Masarykova univerzita. </w:t>
      </w:r>
    </w:p>
    <w:p w14:paraId="0BCEF222" w14:textId="77777777" w:rsidR="006F2264" w:rsidRPr="00AE6214" w:rsidRDefault="006F2264" w:rsidP="006F2264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lastRenderedPageBreak/>
        <w:t xml:space="preserve">RŮŽIČKOVÁ, V., KROUPOVÁ, K., KRAMOSILOVÁ, Z. 2016. </w:t>
      </w:r>
      <w:r w:rsidRPr="00AE6214">
        <w:rPr>
          <w:rFonts w:cs="Arial"/>
          <w:i/>
          <w:iCs/>
          <w:color w:val="222222"/>
          <w:szCs w:val="20"/>
        </w:rPr>
        <w:t>Zrakový trénink a jeho podmínky.</w:t>
      </w:r>
      <w:r w:rsidRPr="00AE6214">
        <w:rPr>
          <w:rFonts w:cs="Arial"/>
          <w:color w:val="222222"/>
          <w:szCs w:val="20"/>
        </w:rPr>
        <w:t xml:space="preserve"> 1. vydání Olomouc: UP. </w:t>
      </w:r>
    </w:p>
    <w:p w14:paraId="1D2BBC46" w14:textId="77777777" w:rsidR="006F2264" w:rsidRPr="00AE6214" w:rsidRDefault="006F2264" w:rsidP="006F2264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 xml:space="preserve">RŮŽIČKOVÁ, V. KROUPOVÁ, K. 2017. </w:t>
      </w:r>
      <w:r w:rsidRPr="00AE6214">
        <w:rPr>
          <w:rFonts w:cs="Arial"/>
          <w:i/>
          <w:iCs/>
          <w:color w:val="222222"/>
          <w:szCs w:val="20"/>
        </w:rPr>
        <w:t>Pohled na samostatný pohyb a prostorovou orientaci osob se zrakovým postižením</w:t>
      </w:r>
      <w:r w:rsidRPr="00AE6214">
        <w:rPr>
          <w:rFonts w:cs="Arial"/>
          <w:color w:val="222222"/>
          <w:szCs w:val="20"/>
        </w:rPr>
        <w:t>. Olomouc: UP.</w:t>
      </w:r>
    </w:p>
    <w:p w14:paraId="31E28C91" w14:textId="77777777" w:rsidR="006F2264" w:rsidRPr="00AE6214" w:rsidRDefault="006F2264" w:rsidP="006F2264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 xml:space="preserve">RŮŽIČKOVÁ, V.; KROUPOVÁ, K. 2020. </w:t>
      </w:r>
      <w:r w:rsidRPr="00AE6214">
        <w:rPr>
          <w:rFonts w:cs="Arial"/>
          <w:i/>
          <w:iCs/>
          <w:color w:val="222222"/>
          <w:szCs w:val="20"/>
        </w:rPr>
        <w:t>Tyflografika: reliéfní grafika a její role v životě osob se zrakovým postižením</w:t>
      </w:r>
      <w:r w:rsidRPr="00AE6214">
        <w:rPr>
          <w:rFonts w:cs="Arial"/>
          <w:color w:val="222222"/>
          <w:szCs w:val="20"/>
        </w:rPr>
        <w:t xml:space="preserve">. Olomouc: Univerzita Palackého. </w:t>
      </w:r>
    </w:p>
    <w:bookmarkEnd w:id="0"/>
    <w:p w14:paraId="5B3766EC" w14:textId="77777777" w:rsidR="006F2264" w:rsidRPr="00615F0E" w:rsidRDefault="006F2264" w:rsidP="006F2264">
      <w:pPr>
        <w:spacing w:after="240" w:line="276" w:lineRule="auto"/>
        <w:rPr>
          <w:rFonts w:cs="Arial"/>
          <w:strike/>
          <w:szCs w:val="20"/>
          <w:highlight w:val="yellow"/>
        </w:rPr>
      </w:pPr>
    </w:p>
    <w:p w14:paraId="77745A2D" w14:textId="77777777" w:rsidR="006F2264" w:rsidRPr="00615F0E" w:rsidRDefault="006F2264" w:rsidP="006F2264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45B46682" w14:textId="77777777" w:rsidR="006F2264" w:rsidRPr="00342FC0" w:rsidRDefault="006F2264" w:rsidP="006F2264">
      <w:pPr>
        <w:spacing w:after="240" w:line="276" w:lineRule="auto"/>
        <w:rPr>
          <w:rFonts w:cs="Arial"/>
          <w:b/>
          <w:szCs w:val="20"/>
        </w:rPr>
      </w:pPr>
      <w:r w:rsidRPr="00342FC0">
        <w:rPr>
          <w:rFonts w:cs="Arial"/>
          <w:b/>
          <w:szCs w:val="20"/>
        </w:rPr>
        <w:t>Etopedie</w:t>
      </w:r>
    </w:p>
    <w:p w14:paraId="34CD744D" w14:textId="77777777" w:rsidR="006F2264" w:rsidRPr="003318AD" w:rsidRDefault="006F2264" w:rsidP="006F2264">
      <w:pPr>
        <w:pStyle w:val="Odstavecseseznamem"/>
        <w:numPr>
          <w:ilvl w:val="0"/>
          <w:numId w:val="37"/>
        </w:numPr>
        <w:spacing w:after="0"/>
        <w:ind w:left="426" w:hanging="426"/>
        <w:jc w:val="both"/>
        <w:rPr>
          <w:rFonts w:cs="Arial"/>
          <w:szCs w:val="20"/>
        </w:rPr>
      </w:pPr>
      <w:r w:rsidRPr="003318AD">
        <w:rPr>
          <w:rFonts w:cs="Arial"/>
          <w:szCs w:val="20"/>
        </w:rPr>
        <w:t xml:space="preserve">ČERNÁ, A.  (ed.) 2013.  </w:t>
      </w:r>
      <w:r w:rsidRPr="003318AD">
        <w:rPr>
          <w:rFonts w:cs="Arial"/>
          <w:i/>
          <w:szCs w:val="20"/>
        </w:rPr>
        <w:t xml:space="preserve">Kyberšikana. </w:t>
      </w:r>
      <w:r w:rsidRPr="003318AD">
        <w:rPr>
          <w:rFonts w:cs="Arial"/>
          <w:szCs w:val="20"/>
        </w:rPr>
        <w:t xml:space="preserve">Praha: Grada </w:t>
      </w:r>
      <w:r w:rsidRPr="003318AD">
        <w:rPr>
          <w:rFonts w:cs="Arial"/>
          <w:bCs/>
          <w:szCs w:val="20"/>
        </w:rPr>
        <w:t>Publishing</w:t>
      </w:r>
      <w:proofErr w:type="gramStart"/>
      <w:r w:rsidRPr="003318AD">
        <w:rPr>
          <w:rFonts w:cs="Arial"/>
          <w:bCs/>
          <w:szCs w:val="20"/>
        </w:rPr>
        <w:t>.</w:t>
      </w:r>
      <w:r w:rsidRPr="003318AD">
        <w:rPr>
          <w:rFonts w:cs="Arial"/>
          <w:szCs w:val="20"/>
        </w:rPr>
        <w:t>.</w:t>
      </w:r>
      <w:proofErr w:type="gramEnd"/>
    </w:p>
    <w:p w14:paraId="48F3771A" w14:textId="77777777" w:rsidR="006F2264" w:rsidRPr="003318AD" w:rsidRDefault="006F2264" w:rsidP="006F2264">
      <w:pPr>
        <w:pStyle w:val="Odstavecseseznamem"/>
        <w:numPr>
          <w:ilvl w:val="0"/>
          <w:numId w:val="37"/>
        </w:numPr>
        <w:spacing w:after="0"/>
        <w:ind w:left="426" w:hanging="426"/>
        <w:jc w:val="both"/>
        <w:rPr>
          <w:rFonts w:cs="Arial"/>
          <w:szCs w:val="20"/>
        </w:rPr>
      </w:pPr>
      <w:r w:rsidRPr="006F2264">
        <w:rPr>
          <w:rFonts w:cs="Arial"/>
          <w:szCs w:val="20"/>
          <w:lang w:val="es-ES_tradnl"/>
        </w:rPr>
        <w:t xml:space="preserve">JEDLIČKA, R. a kol. 2015. </w:t>
      </w:r>
      <w:r w:rsidRPr="006F2264">
        <w:rPr>
          <w:rFonts w:cs="Arial"/>
          <w:i/>
          <w:szCs w:val="20"/>
          <w:lang w:val="es-ES_tradnl"/>
        </w:rPr>
        <w:t xml:space="preserve">Poruchy socializace u dětí. </w:t>
      </w:r>
      <w:r w:rsidRPr="003318AD">
        <w:rPr>
          <w:rFonts w:cs="Arial"/>
          <w:szCs w:val="20"/>
        </w:rPr>
        <w:t>Praha. Grada Publishing. ISBN 978-80-247-5447-5.</w:t>
      </w:r>
    </w:p>
    <w:p w14:paraId="3F2D0513" w14:textId="77777777" w:rsidR="006F2264" w:rsidRPr="003318AD" w:rsidRDefault="006F2264" w:rsidP="006F2264">
      <w:pPr>
        <w:pStyle w:val="Odstavecseseznamem"/>
        <w:numPr>
          <w:ilvl w:val="0"/>
          <w:numId w:val="37"/>
        </w:numPr>
        <w:spacing w:after="0"/>
        <w:ind w:left="426" w:hanging="426"/>
        <w:jc w:val="both"/>
        <w:rPr>
          <w:rFonts w:cs="Arial"/>
          <w:szCs w:val="20"/>
        </w:rPr>
      </w:pPr>
      <w:r w:rsidRPr="006F2264">
        <w:rPr>
          <w:rFonts w:cs="Arial"/>
          <w:szCs w:val="20"/>
          <w:lang w:val="es-ES_tradnl"/>
        </w:rPr>
        <w:t xml:space="preserve">HORT, V. a kol. 2008. </w:t>
      </w:r>
      <w:r w:rsidRPr="006F2264">
        <w:rPr>
          <w:rFonts w:cs="Arial"/>
          <w:i/>
          <w:szCs w:val="20"/>
          <w:lang w:val="es-ES_tradnl"/>
        </w:rPr>
        <w:t xml:space="preserve">Dětská a adolescentní psychiatrie. </w:t>
      </w:r>
      <w:r w:rsidRPr="006F2264">
        <w:rPr>
          <w:rFonts w:cs="Arial"/>
          <w:szCs w:val="20"/>
          <w:lang w:val="es-ES_tradnl"/>
        </w:rPr>
        <w:t xml:space="preserve">Praha: Portál. </w:t>
      </w:r>
      <w:r w:rsidRPr="003318AD">
        <w:rPr>
          <w:rFonts w:cs="Arial"/>
          <w:szCs w:val="20"/>
        </w:rPr>
        <w:t>ISBN 80-7178-472-9.</w:t>
      </w:r>
    </w:p>
    <w:p w14:paraId="3D288192" w14:textId="77777777" w:rsidR="006F2264" w:rsidRPr="00A42610" w:rsidRDefault="006F2264" w:rsidP="006F2264">
      <w:pPr>
        <w:pStyle w:val="Odstavecseseznamem"/>
        <w:spacing w:after="0"/>
        <w:ind w:left="426" w:hanging="426"/>
        <w:rPr>
          <w:rFonts w:cs="Arial"/>
          <w:szCs w:val="20"/>
        </w:rPr>
      </w:pPr>
    </w:p>
    <w:p w14:paraId="55FF8572" w14:textId="77777777" w:rsidR="006F2264" w:rsidRPr="003318AD" w:rsidRDefault="006F2264" w:rsidP="006F2264">
      <w:pPr>
        <w:pStyle w:val="Odstavecseseznamem"/>
        <w:numPr>
          <w:ilvl w:val="0"/>
          <w:numId w:val="37"/>
        </w:numPr>
        <w:spacing w:after="0"/>
        <w:ind w:left="426" w:hanging="426"/>
        <w:jc w:val="both"/>
        <w:rPr>
          <w:rFonts w:cs="Arial"/>
          <w:szCs w:val="20"/>
        </w:rPr>
      </w:pPr>
      <w:r w:rsidRPr="003318AD">
        <w:rPr>
          <w:rFonts w:cs="Arial"/>
          <w:bCs/>
          <w:szCs w:val="20"/>
        </w:rPr>
        <w:t>HUTYROVÁ, Miluše. </w:t>
      </w:r>
      <w:r w:rsidRPr="003318AD">
        <w:rPr>
          <w:rFonts w:cs="Arial"/>
          <w:bCs/>
          <w:i/>
          <w:iCs/>
          <w:szCs w:val="20"/>
        </w:rPr>
        <w:t>Děti a problémy v chování: etopedie v praxi</w:t>
      </w:r>
      <w:r w:rsidRPr="003318AD">
        <w:rPr>
          <w:rFonts w:cs="Arial"/>
          <w:bCs/>
          <w:szCs w:val="20"/>
        </w:rPr>
        <w:t xml:space="preserve">. 2019. ISBN 8026215230. KOLÁŘ, M. 2011. </w:t>
      </w:r>
      <w:r w:rsidRPr="003318AD">
        <w:rPr>
          <w:rFonts w:cs="Arial"/>
          <w:bCs/>
          <w:i/>
          <w:szCs w:val="20"/>
        </w:rPr>
        <w:t xml:space="preserve">Nová cesta k léčbě šikany. </w:t>
      </w:r>
      <w:r w:rsidRPr="003318AD">
        <w:rPr>
          <w:rFonts w:cs="Arial"/>
          <w:bCs/>
          <w:szCs w:val="20"/>
        </w:rPr>
        <w:t xml:space="preserve">Praha: Portál. </w:t>
      </w:r>
      <w:r w:rsidRPr="003318AD">
        <w:rPr>
          <w:rFonts w:cs="Arial"/>
          <w:szCs w:val="20"/>
        </w:rPr>
        <w:t>ISBN 978-7667-871-5.</w:t>
      </w:r>
    </w:p>
    <w:p w14:paraId="46AF4439" w14:textId="77777777" w:rsidR="006F2264" w:rsidRPr="003318AD" w:rsidRDefault="006F2264" w:rsidP="006F2264">
      <w:pPr>
        <w:pStyle w:val="Odstavecseseznamem"/>
        <w:numPr>
          <w:ilvl w:val="0"/>
          <w:numId w:val="37"/>
        </w:numPr>
        <w:suppressAutoHyphens/>
        <w:spacing w:after="0"/>
        <w:ind w:left="426" w:hanging="426"/>
        <w:jc w:val="both"/>
        <w:rPr>
          <w:rFonts w:cs="Arial"/>
          <w:szCs w:val="20"/>
        </w:rPr>
      </w:pPr>
      <w:r w:rsidRPr="003318AD">
        <w:rPr>
          <w:rFonts w:cs="Arial"/>
          <w:szCs w:val="20"/>
        </w:rPr>
        <w:t xml:space="preserve">MIOVSKÝ, M.; SKÁCELOVÁ, L.; ZAPLETALOVÁ, J.; NOVÁK, P. (eds.) 2015. </w:t>
      </w:r>
      <w:r w:rsidRPr="003318AD">
        <w:rPr>
          <w:rFonts w:cs="Arial"/>
          <w:i/>
          <w:szCs w:val="20"/>
        </w:rPr>
        <w:t xml:space="preserve">Prevence rizikového chování ve školství. </w:t>
      </w:r>
      <w:r w:rsidRPr="003318AD">
        <w:rPr>
          <w:rFonts w:cs="Arial"/>
          <w:szCs w:val="20"/>
        </w:rPr>
        <w:t xml:space="preserve">2. </w:t>
      </w:r>
      <w:proofErr w:type="gramStart"/>
      <w:r w:rsidRPr="003318AD">
        <w:rPr>
          <w:rFonts w:cs="Arial"/>
          <w:szCs w:val="20"/>
        </w:rPr>
        <w:t>vyd</w:t>
      </w:r>
      <w:proofErr w:type="gramEnd"/>
      <w:r w:rsidRPr="003318AD">
        <w:rPr>
          <w:rFonts w:cs="Arial"/>
          <w:szCs w:val="20"/>
        </w:rPr>
        <w:t xml:space="preserve">. Praha: Sdružení SCAN, Univerzita Karlova v Praze &amp; Togga </w:t>
      </w:r>
    </w:p>
    <w:p w14:paraId="4CD9286E" w14:textId="77777777" w:rsidR="006F2264" w:rsidRPr="003318AD" w:rsidRDefault="006F2264" w:rsidP="006F2264">
      <w:pPr>
        <w:pStyle w:val="Odstavecseseznamem"/>
        <w:numPr>
          <w:ilvl w:val="0"/>
          <w:numId w:val="37"/>
        </w:numPr>
        <w:suppressAutoHyphens/>
        <w:spacing w:after="0"/>
        <w:ind w:left="426" w:hanging="426"/>
        <w:jc w:val="both"/>
        <w:rPr>
          <w:rFonts w:cs="Arial"/>
          <w:szCs w:val="20"/>
        </w:rPr>
      </w:pPr>
      <w:r w:rsidRPr="003318AD">
        <w:rPr>
          <w:rFonts w:cs="Arial"/>
          <w:szCs w:val="20"/>
        </w:rPr>
        <w:t xml:space="preserve">POTHE, P. 2013. </w:t>
      </w:r>
      <w:r w:rsidRPr="003318AD">
        <w:rPr>
          <w:rFonts w:cs="Arial"/>
          <w:i/>
          <w:szCs w:val="20"/>
        </w:rPr>
        <w:t xml:space="preserve">Emoční poruchy v dětství a dospívání. </w:t>
      </w:r>
      <w:r w:rsidRPr="003318AD">
        <w:rPr>
          <w:rFonts w:cs="Arial"/>
          <w:szCs w:val="20"/>
        </w:rPr>
        <w:t xml:space="preserve">Praha: Grada </w:t>
      </w:r>
      <w:r w:rsidRPr="003318AD">
        <w:rPr>
          <w:rFonts w:cs="Arial"/>
          <w:bCs/>
          <w:szCs w:val="20"/>
        </w:rPr>
        <w:t>Publishing</w:t>
      </w:r>
      <w:proofErr w:type="gramStart"/>
      <w:r w:rsidRPr="003318AD">
        <w:rPr>
          <w:rFonts w:cs="Arial"/>
          <w:bCs/>
          <w:szCs w:val="20"/>
        </w:rPr>
        <w:t>.</w:t>
      </w:r>
      <w:r w:rsidRPr="003318AD">
        <w:rPr>
          <w:rFonts w:cs="Arial"/>
          <w:szCs w:val="20"/>
        </w:rPr>
        <w:t>.</w:t>
      </w:r>
      <w:proofErr w:type="gramEnd"/>
    </w:p>
    <w:p w14:paraId="41F0E91D" w14:textId="77777777" w:rsidR="006F2264" w:rsidRPr="003318AD" w:rsidRDefault="006F2264" w:rsidP="006F2264">
      <w:pPr>
        <w:pStyle w:val="Odstavecseseznamem"/>
        <w:numPr>
          <w:ilvl w:val="0"/>
          <w:numId w:val="37"/>
        </w:numPr>
        <w:spacing w:after="0"/>
        <w:ind w:left="426" w:hanging="426"/>
        <w:jc w:val="both"/>
        <w:rPr>
          <w:rFonts w:cs="Arial"/>
          <w:szCs w:val="20"/>
        </w:rPr>
      </w:pPr>
      <w:r w:rsidRPr="003318AD">
        <w:rPr>
          <w:rFonts w:cs="Arial"/>
          <w:szCs w:val="20"/>
        </w:rPr>
        <w:t xml:space="preserve">PUGNEROVÁ, M., KVINTOVÁ, J. 2016. </w:t>
      </w:r>
      <w:r w:rsidRPr="003318AD">
        <w:rPr>
          <w:rFonts w:cs="Arial"/>
          <w:i/>
          <w:szCs w:val="20"/>
        </w:rPr>
        <w:t xml:space="preserve">Přehled poruch psychického vývoje. </w:t>
      </w:r>
      <w:r w:rsidRPr="003318AD">
        <w:rPr>
          <w:rFonts w:cs="Arial"/>
          <w:szCs w:val="20"/>
        </w:rPr>
        <w:t xml:space="preserve">Praha: Grada </w:t>
      </w:r>
      <w:r w:rsidRPr="003318AD">
        <w:rPr>
          <w:rFonts w:cs="Arial"/>
          <w:bCs/>
          <w:szCs w:val="20"/>
        </w:rPr>
        <w:t>Publishing.</w:t>
      </w:r>
    </w:p>
    <w:p w14:paraId="522BDF9E" w14:textId="77777777" w:rsidR="006F2264" w:rsidRPr="003318AD" w:rsidRDefault="006F2264" w:rsidP="006F2264">
      <w:pPr>
        <w:pStyle w:val="Odstavecseseznamem"/>
        <w:numPr>
          <w:ilvl w:val="0"/>
          <w:numId w:val="37"/>
        </w:numPr>
        <w:spacing w:after="0"/>
        <w:ind w:left="426" w:hanging="426"/>
        <w:jc w:val="both"/>
        <w:rPr>
          <w:rFonts w:cs="Arial"/>
          <w:szCs w:val="20"/>
        </w:rPr>
      </w:pPr>
      <w:r w:rsidRPr="003318AD">
        <w:rPr>
          <w:rFonts w:cs="Arial"/>
          <w:szCs w:val="20"/>
        </w:rPr>
        <w:t>RŮŽIČKA, Michal a KOLEKTIV, a. </w:t>
      </w:r>
      <w:r w:rsidRPr="003318AD">
        <w:rPr>
          <w:rFonts w:cs="Arial"/>
          <w:i/>
          <w:iCs/>
          <w:szCs w:val="20"/>
        </w:rPr>
        <w:t>Nefarmakologické intervence u ADHD a poruch chování</w:t>
      </w:r>
      <w:r w:rsidRPr="003318AD">
        <w:rPr>
          <w:rFonts w:cs="Arial"/>
          <w:szCs w:val="20"/>
        </w:rPr>
        <w:t>. Palacky University Olomouc. ISBN 9788024466316.</w:t>
      </w:r>
    </w:p>
    <w:p w14:paraId="782E8151" w14:textId="77777777" w:rsidR="006F2264" w:rsidRPr="003318AD" w:rsidRDefault="006F2264" w:rsidP="006F2264">
      <w:pPr>
        <w:pStyle w:val="Odstavecseseznamem"/>
        <w:numPr>
          <w:ilvl w:val="0"/>
          <w:numId w:val="37"/>
        </w:numPr>
        <w:spacing w:after="0"/>
        <w:ind w:left="426" w:hanging="426"/>
        <w:jc w:val="both"/>
        <w:rPr>
          <w:rFonts w:cs="Arial"/>
          <w:szCs w:val="20"/>
        </w:rPr>
      </w:pPr>
      <w:r w:rsidRPr="003318AD">
        <w:rPr>
          <w:rFonts w:cs="Arial"/>
          <w:szCs w:val="20"/>
        </w:rPr>
        <w:t xml:space="preserve">SVOBODA, M. (ed.) 2015. </w:t>
      </w:r>
      <w:r w:rsidRPr="003318AD">
        <w:rPr>
          <w:rFonts w:cs="Arial"/>
          <w:i/>
          <w:szCs w:val="20"/>
        </w:rPr>
        <w:t xml:space="preserve">Psychopatologie a psychiatrie. </w:t>
      </w:r>
      <w:r w:rsidRPr="003318AD">
        <w:rPr>
          <w:rFonts w:cs="Arial"/>
          <w:szCs w:val="20"/>
        </w:rPr>
        <w:t>Praha: Portál. ISBN 978-80-262-0976-8.</w:t>
      </w:r>
    </w:p>
    <w:p w14:paraId="2B240739" w14:textId="77777777" w:rsidR="006F2264" w:rsidRPr="00615F0E" w:rsidRDefault="006F2264" w:rsidP="006F2264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2035E6DB" w14:textId="77777777" w:rsidR="006F2264" w:rsidRPr="00615F0E" w:rsidRDefault="006F2264" w:rsidP="006F2264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4EE62E88" w14:textId="77777777" w:rsidR="006F2264" w:rsidRPr="00D57582" w:rsidRDefault="006F2264" w:rsidP="006F2264">
      <w:pPr>
        <w:spacing w:after="240" w:line="276" w:lineRule="auto"/>
        <w:rPr>
          <w:rFonts w:cs="Arial"/>
          <w:b/>
          <w:szCs w:val="20"/>
        </w:rPr>
      </w:pPr>
      <w:r w:rsidRPr="00D57582">
        <w:rPr>
          <w:rFonts w:cs="Arial"/>
          <w:b/>
          <w:szCs w:val="20"/>
        </w:rPr>
        <w:t xml:space="preserve">Somatopedie </w:t>
      </w:r>
    </w:p>
    <w:p w14:paraId="6F94027A" w14:textId="77777777" w:rsidR="006F2264" w:rsidRDefault="006F2264" w:rsidP="006F2264">
      <w:pPr>
        <w:pStyle w:val="Odstavecseseznamem"/>
        <w:numPr>
          <w:ilvl w:val="0"/>
          <w:numId w:val="40"/>
        </w:numPr>
        <w:spacing w:after="120" w:line="250" w:lineRule="exact"/>
        <w:ind w:left="426"/>
        <w:jc w:val="both"/>
      </w:pPr>
      <w:r w:rsidRPr="00D57582">
        <w:t>ČADOVÁ, E. a kol. (2015). Metodika práce asistenta pedagoga. Při aplikaci podpůrných opatření u žáků s tělesným postižením nebo závažným onemocněním. </w:t>
      </w:r>
      <w:proofErr w:type="gramStart"/>
      <w:r w:rsidRPr="00D57582">
        <w:t>1.vyd</w:t>
      </w:r>
      <w:proofErr w:type="gramEnd"/>
      <w:r w:rsidRPr="00D57582">
        <w:t>. Olomouc: Univerzita Palackého v Olomouci. ISBN 978-80-244-4684-4.</w:t>
      </w:r>
    </w:p>
    <w:p w14:paraId="1C2FF1D1" w14:textId="77777777" w:rsidR="006F2264" w:rsidRDefault="006F2264" w:rsidP="006F2264">
      <w:pPr>
        <w:pStyle w:val="Odstavecseseznamem"/>
        <w:numPr>
          <w:ilvl w:val="0"/>
          <w:numId w:val="40"/>
        </w:numPr>
        <w:spacing w:after="120" w:line="250" w:lineRule="exact"/>
        <w:ind w:left="426"/>
        <w:jc w:val="both"/>
      </w:pPr>
      <w:r w:rsidRPr="00D57582">
        <w:t xml:space="preserve">FRIEDLOVÁ, K. (2007). Bazální stimulace v základní ošetřovatelské péči. 1. </w:t>
      </w:r>
      <w:proofErr w:type="gramStart"/>
      <w:r w:rsidRPr="00D57582">
        <w:t>vyd</w:t>
      </w:r>
      <w:proofErr w:type="gramEnd"/>
      <w:r w:rsidRPr="00D57582">
        <w:t>. Praha: Grada. ISBN 978-80-247-1314-4.</w:t>
      </w:r>
    </w:p>
    <w:p w14:paraId="765C9D30" w14:textId="77777777" w:rsidR="006F2264" w:rsidRDefault="006F2264" w:rsidP="006F2264">
      <w:pPr>
        <w:pStyle w:val="Odstavecseseznamem"/>
        <w:numPr>
          <w:ilvl w:val="0"/>
          <w:numId w:val="40"/>
        </w:numPr>
        <w:spacing w:after="120" w:line="250" w:lineRule="exact"/>
        <w:ind w:left="426"/>
        <w:jc w:val="both"/>
      </w:pPr>
      <w:r w:rsidRPr="00D57582">
        <w:t xml:space="preserve">JEŠINA, O., KUDLÁČEK, M. a BARTOŇOVÁ, R. (2015). Metodika práce asistenta pedagoga. Podpora žáků s tělesným postižením v tělesné výchově. </w:t>
      </w:r>
      <w:proofErr w:type="gramStart"/>
      <w:r w:rsidRPr="00D57582">
        <w:t>1.vyd</w:t>
      </w:r>
      <w:proofErr w:type="gramEnd"/>
      <w:r w:rsidRPr="00D57582">
        <w:t>. Olomouc: Vydavatelství Univerzity Palackého. ISBN 978-80-244-4597-7.</w:t>
      </w:r>
    </w:p>
    <w:p w14:paraId="5A073877" w14:textId="77777777" w:rsidR="006F2264" w:rsidRDefault="006F2264" w:rsidP="006F2264">
      <w:pPr>
        <w:pStyle w:val="Odstavecseseznamem"/>
        <w:numPr>
          <w:ilvl w:val="0"/>
          <w:numId w:val="40"/>
        </w:numPr>
        <w:spacing w:after="120" w:line="250" w:lineRule="exact"/>
        <w:ind w:left="426"/>
        <w:jc w:val="both"/>
      </w:pPr>
      <w:r w:rsidRPr="00D57582">
        <w:t xml:space="preserve">KANTOR, J. a kol. (2023). Speciální pedagogika osob s omezením pohyblivosti a koncept praxe založené </w:t>
      </w:r>
      <w:proofErr w:type="gramStart"/>
      <w:r w:rsidRPr="00D57582">
        <w:t>na</w:t>
      </w:r>
      <w:proofErr w:type="gramEnd"/>
      <w:r w:rsidRPr="00D57582">
        <w:t xml:space="preserve"> důkazech. Olomouc: Vydavatelství Univerzity Palackého. ISBN online: 978-80-244-6275-2.</w:t>
      </w:r>
    </w:p>
    <w:p w14:paraId="620E1B26" w14:textId="77777777" w:rsidR="006F2264" w:rsidRDefault="006F2264" w:rsidP="006F2264">
      <w:pPr>
        <w:pStyle w:val="Odstavecseseznamem"/>
        <w:numPr>
          <w:ilvl w:val="0"/>
          <w:numId w:val="40"/>
        </w:numPr>
        <w:spacing w:after="120" w:line="250" w:lineRule="exact"/>
        <w:ind w:left="426"/>
        <w:jc w:val="both"/>
      </w:pPr>
      <w:r w:rsidRPr="00D57582">
        <w:t>KANTOR, J. a kol. (2013). Medicínské aspekty omezení hybnosti. </w:t>
      </w:r>
      <w:proofErr w:type="gramStart"/>
      <w:r w:rsidRPr="00D57582">
        <w:t>1.vyd</w:t>
      </w:r>
      <w:proofErr w:type="gramEnd"/>
      <w:r w:rsidRPr="00D57582">
        <w:t xml:space="preserve">. Olomouc: Vydavatelství Univerzity Palackého. </w:t>
      </w:r>
      <w:proofErr w:type="gramStart"/>
      <w:r w:rsidRPr="00D57582">
        <w:t>ISBN  978</w:t>
      </w:r>
      <w:proofErr w:type="gramEnd"/>
      <w:r w:rsidRPr="00D57582">
        <w:t>-80-244-3709-5.</w:t>
      </w:r>
    </w:p>
    <w:p w14:paraId="52346C8D" w14:textId="77777777" w:rsidR="006F2264" w:rsidRDefault="006F2264" w:rsidP="006F2264">
      <w:pPr>
        <w:pStyle w:val="Odstavecseseznamem"/>
        <w:numPr>
          <w:ilvl w:val="0"/>
          <w:numId w:val="40"/>
        </w:numPr>
        <w:spacing w:after="120" w:line="250" w:lineRule="exact"/>
        <w:ind w:left="426"/>
        <w:jc w:val="both"/>
      </w:pPr>
      <w:r w:rsidRPr="00D57582">
        <w:lastRenderedPageBreak/>
        <w:t>KANTOR, J. (2013). Technické pomůcky pro osoby s omezením hybnosti. In: LANGER, J. a kol. Technické pomůcky pro osoby se zdravotním postižením. </w:t>
      </w:r>
      <w:proofErr w:type="gramStart"/>
      <w:r w:rsidRPr="00D57582">
        <w:t>1.vyd</w:t>
      </w:r>
      <w:proofErr w:type="gramEnd"/>
      <w:r w:rsidRPr="00D57582">
        <w:t>. Olomouc: Vydavatelství Univerzity Palackého. ISBN 978-80-244-3681-4.</w:t>
      </w:r>
    </w:p>
    <w:p w14:paraId="40353EB4" w14:textId="77777777" w:rsidR="006F2264" w:rsidRDefault="006F2264" w:rsidP="006F2264">
      <w:pPr>
        <w:pStyle w:val="Odstavecseseznamem"/>
        <w:numPr>
          <w:ilvl w:val="0"/>
          <w:numId w:val="40"/>
        </w:numPr>
        <w:spacing w:after="120" w:line="250" w:lineRule="exact"/>
        <w:ind w:left="426"/>
        <w:jc w:val="both"/>
      </w:pPr>
      <w:r w:rsidRPr="00D57582">
        <w:t xml:space="preserve">KANTOR, J. (2012). Prostředky alternativní </w:t>
      </w:r>
      <w:proofErr w:type="gramStart"/>
      <w:r w:rsidRPr="00D57582">
        <w:t>a</w:t>
      </w:r>
      <w:proofErr w:type="gramEnd"/>
      <w:r w:rsidRPr="00D57582">
        <w:t xml:space="preserve"> augmentativní komunikace u osob s tělesným a kombinovaným postižením. In: LUDÍKOVÁ, L., KOZÁKOVÁ, Z. a kol. Specifika komunikace s osobami se speciálními vzdělávacími potřebami. </w:t>
      </w:r>
      <w:proofErr w:type="gramStart"/>
      <w:r w:rsidRPr="00D57582">
        <w:t>1.vyd</w:t>
      </w:r>
      <w:proofErr w:type="gramEnd"/>
      <w:r w:rsidRPr="00D57582">
        <w:t>. Olomouc: Vydavatelství Univerzity Palackého, s. 16-36. ISBN 978-80-244-3094-2.</w:t>
      </w:r>
    </w:p>
    <w:p w14:paraId="55B3654B" w14:textId="77777777" w:rsidR="006F2264" w:rsidRDefault="006F2264" w:rsidP="006F2264">
      <w:pPr>
        <w:pStyle w:val="Odstavecseseznamem"/>
        <w:numPr>
          <w:ilvl w:val="0"/>
          <w:numId w:val="40"/>
        </w:numPr>
        <w:spacing w:after="120" w:line="250" w:lineRule="exact"/>
        <w:ind w:left="426"/>
        <w:jc w:val="both"/>
      </w:pPr>
      <w:r w:rsidRPr="00D57582">
        <w:t>KANTOR, J. a kol. (2013). Terapeutické přístupy u osob s omezením hybnosti. </w:t>
      </w:r>
      <w:proofErr w:type="gramStart"/>
      <w:r w:rsidRPr="00D57582">
        <w:t>1.vyd</w:t>
      </w:r>
      <w:proofErr w:type="gramEnd"/>
      <w:r w:rsidRPr="00D57582">
        <w:t>. Olomouc: Vydavatelství Univerzity Palackého. ISBN 978-80-244-3706-4.</w:t>
      </w:r>
    </w:p>
    <w:p w14:paraId="5E41C948" w14:textId="77777777" w:rsidR="006F2264" w:rsidRDefault="006F2264" w:rsidP="006F2264">
      <w:pPr>
        <w:pStyle w:val="Odstavecseseznamem"/>
        <w:numPr>
          <w:ilvl w:val="0"/>
          <w:numId w:val="40"/>
        </w:numPr>
        <w:spacing w:after="120" w:line="250" w:lineRule="exact"/>
        <w:ind w:left="426"/>
        <w:jc w:val="both"/>
      </w:pPr>
      <w:r w:rsidRPr="00D57582">
        <w:t xml:space="preserve">KANTOR, J. a kol. (2015). Žité zkušenosti </w:t>
      </w:r>
      <w:proofErr w:type="gramStart"/>
      <w:r w:rsidRPr="00D57582">
        <w:t>rodin</w:t>
      </w:r>
      <w:proofErr w:type="gramEnd"/>
      <w:r w:rsidRPr="00D57582">
        <w:t xml:space="preserve"> dětí s těžkým kombinovaným postižením. </w:t>
      </w:r>
      <w:proofErr w:type="gramStart"/>
      <w:r w:rsidRPr="00D57582">
        <w:t>1.vyd</w:t>
      </w:r>
      <w:proofErr w:type="gramEnd"/>
      <w:r w:rsidRPr="00D57582">
        <w:t>. Olomouc: Vydavatelství Univerzity Palackého. ISBN 978-80-244-4912-8.</w:t>
      </w:r>
    </w:p>
    <w:p w14:paraId="1CD3C399" w14:textId="77777777" w:rsidR="006F2264" w:rsidRDefault="006F2264" w:rsidP="006F2264">
      <w:pPr>
        <w:pStyle w:val="Odstavecseseznamem"/>
        <w:numPr>
          <w:ilvl w:val="0"/>
          <w:numId w:val="40"/>
        </w:numPr>
        <w:spacing w:after="120" w:line="250" w:lineRule="exact"/>
        <w:ind w:left="426"/>
        <w:jc w:val="both"/>
      </w:pPr>
      <w:r w:rsidRPr="00D57582">
        <w:t xml:space="preserve">PFEIFFER, J., DVOŘÁK, R., KANTOR, J. a kol. </w:t>
      </w:r>
      <w:r w:rsidRPr="006F2264">
        <w:rPr>
          <w:lang w:val="es-ES_tradnl"/>
        </w:rPr>
        <w:t>(2014). Rehabilitace, fyzioterapie a ergoterapie. In: MÜLLER, O. Terapie ve speciální pedagogice. </w:t>
      </w:r>
      <w:proofErr w:type="gramStart"/>
      <w:r w:rsidRPr="00D57582">
        <w:t>2.vyd</w:t>
      </w:r>
      <w:proofErr w:type="gramEnd"/>
      <w:r w:rsidRPr="00D57582">
        <w:t>. Praha: Grada. 400-448 s. ISBN 978-80-247-4172-7.</w:t>
      </w:r>
    </w:p>
    <w:p w14:paraId="03038267" w14:textId="77777777" w:rsidR="006F2264" w:rsidRDefault="006F2264" w:rsidP="006F2264">
      <w:pPr>
        <w:pStyle w:val="Odstavecseseznamem"/>
        <w:numPr>
          <w:ilvl w:val="0"/>
          <w:numId w:val="40"/>
        </w:numPr>
        <w:spacing w:after="120" w:line="250" w:lineRule="exact"/>
        <w:ind w:left="426"/>
        <w:jc w:val="both"/>
      </w:pPr>
      <w:r w:rsidRPr="006F2264">
        <w:rPr>
          <w:lang w:val="es-ES_tradnl"/>
        </w:rPr>
        <w:t xml:space="preserve">PFEIFFER, J. (2007). Neurologie v rehabilitaci. 1.vyd. Praha: Grada. </w:t>
      </w:r>
      <w:r w:rsidRPr="00D57582">
        <w:t>ISBN 978-80-247-1135-5.</w:t>
      </w:r>
    </w:p>
    <w:p w14:paraId="38AE5746" w14:textId="77777777" w:rsidR="006F2264" w:rsidRPr="00D57582" w:rsidRDefault="006F2264" w:rsidP="006F2264">
      <w:pPr>
        <w:pStyle w:val="Odstavecseseznamem"/>
        <w:numPr>
          <w:ilvl w:val="0"/>
          <w:numId w:val="40"/>
        </w:numPr>
        <w:spacing w:after="120" w:line="250" w:lineRule="exact"/>
        <w:ind w:left="426"/>
        <w:jc w:val="both"/>
      </w:pPr>
      <w:r w:rsidRPr="00D57582">
        <w:t xml:space="preserve">SEDLÁČKOVÁ, D., KANTOR, J., BASLEROVÁ, P., RŮŽIČKA, M., RŮŽIČKOVÁ, L. Inkluzivní vzdělávání a role rodičů. Olomouc: Vydavatelství Univerzity Palackého, 2021. 146 p. ISBN 978-80-244-5952-3. </w:t>
      </w:r>
      <w:proofErr w:type="gramStart"/>
      <w:r w:rsidRPr="00D57582">
        <w:t>doi</w:t>
      </w:r>
      <w:proofErr w:type="gramEnd"/>
      <w:r w:rsidRPr="00D57582">
        <w:t>: 10.5507/pdf.21.24459516.</w:t>
      </w:r>
    </w:p>
    <w:p w14:paraId="1356F891" w14:textId="77777777" w:rsidR="006F2264" w:rsidRPr="00615F0E" w:rsidRDefault="006F2264" w:rsidP="006F2264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0A8A9EE2" w14:textId="77777777" w:rsidR="006F2264" w:rsidRPr="00615F0E" w:rsidRDefault="006F2264" w:rsidP="006F2264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02FDED2B" w14:textId="77777777" w:rsidR="006F2264" w:rsidRPr="00726E62" w:rsidRDefault="006F2264" w:rsidP="006F2264">
      <w:pPr>
        <w:spacing w:after="240" w:line="276" w:lineRule="auto"/>
        <w:rPr>
          <w:rFonts w:cs="Arial"/>
          <w:b/>
          <w:szCs w:val="20"/>
        </w:rPr>
      </w:pPr>
      <w:r w:rsidRPr="00726E62">
        <w:rPr>
          <w:rFonts w:cs="Arial"/>
          <w:b/>
          <w:szCs w:val="20"/>
        </w:rPr>
        <w:t>Logopedie</w:t>
      </w:r>
    </w:p>
    <w:p w14:paraId="62802C69" w14:textId="77777777" w:rsidR="006F2264" w:rsidRPr="006F2264" w:rsidRDefault="006F2264" w:rsidP="006F2264">
      <w:pPr>
        <w:pStyle w:val="Odstavecseseznamem"/>
        <w:numPr>
          <w:ilvl w:val="0"/>
          <w:numId w:val="38"/>
        </w:numPr>
        <w:spacing w:after="0"/>
        <w:ind w:left="426"/>
        <w:jc w:val="both"/>
        <w:rPr>
          <w:rFonts w:cs="Arial"/>
          <w:szCs w:val="20"/>
          <w:lang w:val="es-ES_tradnl"/>
        </w:rPr>
      </w:pPr>
      <w:r w:rsidRPr="006F2264">
        <w:rPr>
          <w:rFonts w:cs="Arial"/>
          <w:caps/>
          <w:szCs w:val="20"/>
          <w:lang w:val="es-ES_tradnl"/>
        </w:rPr>
        <w:t>Bendová,</w:t>
      </w:r>
      <w:r w:rsidRPr="006F2264">
        <w:rPr>
          <w:rFonts w:cs="Arial"/>
          <w:szCs w:val="20"/>
          <w:lang w:val="es-ES_tradnl"/>
        </w:rPr>
        <w:t xml:space="preserve"> P., 2014. </w:t>
      </w:r>
      <w:r w:rsidRPr="006F2264">
        <w:rPr>
          <w:rFonts w:cs="Arial"/>
          <w:i/>
          <w:iCs/>
          <w:szCs w:val="20"/>
          <w:lang w:val="es-ES_tradnl"/>
        </w:rPr>
        <w:t>Logopedická prevence v MŠ</w:t>
      </w:r>
      <w:r w:rsidRPr="006F2264">
        <w:rPr>
          <w:rFonts w:cs="Arial"/>
          <w:szCs w:val="20"/>
          <w:lang w:val="es-ES_tradnl"/>
        </w:rPr>
        <w:t>, Hradec Králové: Gaudeamus.</w:t>
      </w:r>
    </w:p>
    <w:p w14:paraId="6A34B546" w14:textId="77777777" w:rsidR="006F2264" w:rsidRPr="006F2264" w:rsidRDefault="006F2264" w:rsidP="006F2264">
      <w:pPr>
        <w:pStyle w:val="Odstavecseseznamem"/>
        <w:numPr>
          <w:ilvl w:val="0"/>
          <w:numId w:val="38"/>
        </w:numPr>
        <w:spacing w:after="0"/>
        <w:ind w:left="426"/>
        <w:jc w:val="both"/>
        <w:rPr>
          <w:rFonts w:cs="Arial"/>
          <w:szCs w:val="20"/>
          <w:lang w:val="es-ES_tradnl"/>
        </w:rPr>
      </w:pPr>
      <w:r w:rsidRPr="006F2264">
        <w:rPr>
          <w:rFonts w:cs="Arial"/>
          <w:caps/>
          <w:szCs w:val="20"/>
          <w:lang w:val="es-ES_tradnl"/>
        </w:rPr>
        <w:t>Kerekrétiová, A. a kol</w:t>
      </w:r>
      <w:r w:rsidRPr="006F2264">
        <w:rPr>
          <w:rFonts w:cs="Arial"/>
          <w:szCs w:val="20"/>
          <w:lang w:val="es-ES_tradnl"/>
        </w:rPr>
        <w:t>. 2016. L</w:t>
      </w:r>
      <w:r w:rsidRPr="006F2264">
        <w:rPr>
          <w:rFonts w:cs="Arial"/>
          <w:i/>
          <w:iCs/>
          <w:szCs w:val="20"/>
          <w:lang w:val="es-ES_tradnl"/>
        </w:rPr>
        <w:t>ogopédia</w:t>
      </w:r>
      <w:r w:rsidRPr="006F2264">
        <w:rPr>
          <w:rFonts w:cs="Arial"/>
          <w:szCs w:val="20"/>
          <w:lang w:val="es-ES_tradnl"/>
        </w:rPr>
        <w:t>. Bratislava: Univerzita Komenského Bratislava. ISBN 978-80-223-4165-3.</w:t>
      </w:r>
    </w:p>
    <w:p w14:paraId="031B3C50" w14:textId="77777777" w:rsidR="006F2264" w:rsidRPr="00A42610" w:rsidRDefault="006F2264" w:rsidP="006F2264">
      <w:pPr>
        <w:pStyle w:val="Odstavecseseznamem"/>
        <w:numPr>
          <w:ilvl w:val="0"/>
          <w:numId w:val="38"/>
        </w:numPr>
        <w:spacing w:after="0"/>
        <w:ind w:left="426"/>
        <w:jc w:val="both"/>
        <w:rPr>
          <w:rFonts w:cs="Arial"/>
          <w:szCs w:val="20"/>
        </w:rPr>
      </w:pPr>
      <w:r w:rsidRPr="006F2264">
        <w:rPr>
          <w:rFonts w:cs="Arial"/>
          <w:szCs w:val="20"/>
          <w:lang w:val="es-ES_tradnl"/>
        </w:rPr>
        <w:t xml:space="preserve">LECHTA, V. </w:t>
      </w:r>
      <w:r w:rsidRPr="006F2264">
        <w:rPr>
          <w:rFonts w:cs="Arial"/>
          <w:caps/>
          <w:szCs w:val="20"/>
          <w:lang w:val="es-ES_tradnl"/>
        </w:rPr>
        <w:t>et al.</w:t>
      </w:r>
      <w:r w:rsidRPr="006F2264">
        <w:rPr>
          <w:rFonts w:cs="Arial"/>
          <w:szCs w:val="20"/>
          <w:lang w:val="es-ES_tradnl"/>
        </w:rPr>
        <w:t xml:space="preserve"> 2011. </w:t>
      </w:r>
      <w:r w:rsidRPr="006F2264">
        <w:rPr>
          <w:rFonts w:cs="Arial"/>
          <w:i/>
          <w:szCs w:val="20"/>
          <w:lang w:val="es-ES_tradnl"/>
        </w:rPr>
        <w:t>Symptomatické poruchy řeči.</w:t>
      </w:r>
      <w:r w:rsidRPr="006F2264">
        <w:rPr>
          <w:rFonts w:cs="Arial"/>
          <w:szCs w:val="20"/>
          <w:lang w:val="es-ES_tradnl"/>
        </w:rPr>
        <w:t xml:space="preserve"> 3. vyd. Praha: Portál. </w:t>
      </w:r>
      <w:r w:rsidRPr="00A42610">
        <w:rPr>
          <w:rFonts w:cs="Arial"/>
          <w:szCs w:val="20"/>
        </w:rPr>
        <w:t>ISBN 978-80-7367-977-4.</w:t>
      </w:r>
    </w:p>
    <w:p w14:paraId="46E58288" w14:textId="77777777" w:rsidR="006F2264" w:rsidRPr="00A42610" w:rsidRDefault="006F2264" w:rsidP="006F2264">
      <w:pPr>
        <w:pStyle w:val="Normlnweb"/>
        <w:numPr>
          <w:ilvl w:val="0"/>
          <w:numId w:val="38"/>
        </w:numPr>
        <w:spacing w:before="0" w:beforeAutospacing="0" w:after="0" w:afterAutospacing="0" w:line="276" w:lineRule="auto"/>
        <w:ind w:left="426"/>
        <w:rPr>
          <w:rFonts w:cs="Arial"/>
          <w:szCs w:val="20"/>
          <w:shd w:val="clear" w:color="auto" w:fill="FFFFFF"/>
        </w:rPr>
      </w:pPr>
      <w:r w:rsidRPr="00A42610">
        <w:rPr>
          <w:rFonts w:cs="Arial"/>
          <w:caps/>
          <w:szCs w:val="20"/>
          <w:shd w:val="clear" w:color="auto" w:fill="FFFFFF"/>
        </w:rPr>
        <w:t>Lechta, V., Králiková, B., Wdowyczynová, M</w:t>
      </w:r>
      <w:r w:rsidRPr="00A42610">
        <w:rPr>
          <w:rFonts w:cs="Arial"/>
          <w:szCs w:val="20"/>
          <w:shd w:val="clear" w:color="auto" w:fill="FFFFFF"/>
        </w:rPr>
        <w:t>. 2011.</w:t>
      </w:r>
      <w:r w:rsidRPr="00A42610">
        <w:rPr>
          <w:rStyle w:val="apple-converted-space"/>
          <w:rFonts w:eastAsia="Calibri" w:cs="Arial"/>
          <w:szCs w:val="20"/>
          <w:shd w:val="clear" w:color="auto" w:fill="FFFFFF"/>
        </w:rPr>
        <w:t> </w:t>
      </w:r>
      <w:r w:rsidRPr="00A42610">
        <w:rPr>
          <w:rFonts w:cs="Arial"/>
          <w:i/>
          <w:iCs/>
          <w:szCs w:val="20"/>
          <w:bdr w:val="none" w:sz="0" w:space="0" w:color="auto" w:frame="1"/>
          <w:shd w:val="clear" w:color="auto" w:fill="FFFFFF"/>
        </w:rPr>
        <w:t>Když naše dítě nemluví plynule: Koktavost a jiné neplynulosti řeči</w:t>
      </w:r>
      <w:r w:rsidRPr="00A42610">
        <w:rPr>
          <w:rFonts w:cs="Arial"/>
          <w:szCs w:val="20"/>
          <w:shd w:val="clear" w:color="auto" w:fill="FFFFFF"/>
        </w:rPr>
        <w:t>. Praha: Portál. 978-80-7367-849-4</w:t>
      </w:r>
    </w:p>
    <w:p w14:paraId="6DCD8175" w14:textId="77777777" w:rsidR="006F2264" w:rsidRPr="00A42610" w:rsidRDefault="006F2264" w:rsidP="006F2264">
      <w:pPr>
        <w:pStyle w:val="Odstavecseseznamem"/>
        <w:numPr>
          <w:ilvl w:val="0"/>
          <w:numId w:val="38"/>
        </w:numPr>
        <w:spacing w:after="0"/>
        <w:ind w:left="426"/>
        <w:jc w:val="both"/>
        <w:rPr>
          <w:rFonts w:cs="Arial"/>
          <w:szCs w:val="20"/>
        </w:rPr>
      </w:pPr>
      <w:r w:rsidRPr="006F2264">
        <w:rPr>
          <w:rFonts w:cs="Arial"/>
          <w:szCs w:val="20"/>
          <w:lang w:val="cs-CZ"/>
        </w:rPr>
        <w:t xml:space="preserve">MLČÁKOVÁ, R. Osoby s narušením komunikační schopnosti. </w:t>
      </w:r>
      <w:r w:rsidRPr="00A42610">
        <w:rPr>
          <w:rFonts w:cs="Arial"/>
          <w:szCs w:val="20"/>
        </w:rPr>
        <w:t>In MICHALÍK, J. a kol. Zdravotní postižení a pomáhající profese. Praha: Portál, 2011, s. 409-497. ISBN 978-80-7367-859-3.</w:t>
      </w:r>
    </w:p>
    <w:p w14:paraId="7FEC657A" w14:textId="77777777" w:rsidR="006F2264" w:rsidRDefault="006F2264" w:rsidP="006F2264">
      <w:pPr>
        <w:pStyle w:val="Odstavecseseznamem"/>
        <w:numPr>
          <w:ilvl w:val="0"/>
          <w:numId w:val="38"/>
        </w:numPr>
        <w:spacing w:after="0"/>
        <w:ind w:left="426"/>
        <w:jc w:val="both"/>
        <w:rPr>
          <w:rFonts w:cs="Arial"/>
          <w:szCs w:val="20"/>
        </w:rPr>
      </w:pPr>
      <w:r w:rsidRPr="00A42610">
        <w:rPr>
          <w:rFonts w:cs="Arial"/>
          <w:szCs w:val="20"/>
        </w:rPr>
        <w:t xml:space="preserve">MLČÁKOVÁ, R., VITÁSKOVÁ, K. </w:t>
      </w:r>
      <w:r w:rsidRPr="00A42610">
        <w:rPr>
          <w:rFonts w:cs="Arial"/>
          <w:szCs w:val="20"/>
          <w:shd w:val="clear" w:color="auto" w:fill="FFFFFF"/>
        </w:rPr>
        <w:t>2013.</w:t>
      </w:r>
      <w:r w:rsidRPr="00A42610">
        <w:rPr>
          <w:rStyle w:val="Hypertextovodkaz"/>
          <w:rFonts w:cs="Arial"/>
          <w:szCs w:val="20"/>
        </w:rPr>
        <w:t xml:space="preserve"> </w:t>
      </w:r>
      <w:r w:rsidRPr="00A42610">
        <w:rPr>
          <w:rFonts w:cs="Arial"/>
          <w:i/>
          <w:szCs w:val="20"/>
        </w:rPr>
        <w:t>Narušení plynulosti řeči – vstup do problematiky</w:t>
      </w:r>
      <w:r w:rsidRPr="00A42610">
        <w:rPr>
          <w:rFonts w:cs="Arial"/>
          <w:szCs w:val="20"/>
          <w:shd w:val="clear" w:color="auto" w:fill="FFFFFF"/>
        </w:rPr>
        <w:t xml:space="preserve">. 1. </w:t>
      </w:r>
      <w:proofErr w:type="gramStart"/>
      <w:r w:rsidRPr="00A42610">
        <w:rPr>
          <w:rFonts w:cs="Arial"/>
          <w:szCs w:val="20"/>
          <w:shd w:val="clear" w:color="auto" w:fill="FFFFFF"/>
        </w:rPr>
        <w:t>vydání</w:t>
      </w:r>
      <w:proofErr w:type="gramEnd"/>
      <w:r w:rsidRPr="00A42610">
        <w:rPr>
          <w:rFonts w:cs="Arial"/>
          <w:szCs w:val="20"/>
          <w:shd w:val="clear" w:color="auto" w:fill="FFFFFF"/>
        </w:rPr>
        <w:t>. Olomouc: Univerzita Palackého v Olomouci. ISBN</w:t>
      </w:r>
      <w:r w:rsidRPr="00A42610">
        <w:rPr>
          <w:rStyle w:val="Hypertextovodkaz"/>
          <w:rFonts w:cs="Arial"/>
          <w:szCs w:val="20"/>
        </w:rPr>
        <w:t xml:space="preserve"> </w:t>
      </w:r>
      <w:r w:rsidRPr="00A42610">
        <w:rPr>
          <w:rFonts w:cs="Arial"/>
          <w:szCs w:val="20"/>
        </w:rPr>
        <w:t>978-80</w:t>
      </w:r>
    </w:p>
    <w:p w14:paraId="2AFE02D1" w14:textId="77777777" w:rsidR="006F2264" w:rsidRPr="00A42610" w:rsidRDefault="006F2264" w:rsidP="006F2264">
      <w:pPr>
        <w:pStyle w:val="Odstavecseseznamem"/>
        <w:numPr>
          <w:ilvl w:val="0"/>
          <w:numId w:val="38"/>
        </w:numPr>
        <w:spacing w:after="0"/>
        <w:ind w:left="426"/>
        <w:jc w:val="both"/>
        <w:rPr>
          <w:rFonts w:cs="Arial"/>
          <w:szCs w:val="20"/>
        </w:rPr>
      </w:pPr>
      <w:r w:rsidRPr="00A42610">
        <w:rPr>
          <w:rFonts w:cs="Arial"/>
          <w:szCs w:val="20"/>
        </w:rPr>
        <w:t>-244-3719-4.</w:t>
      </w:r>
    </w:p>
    <w:p w14:paraId="6DBECB63" w14:textId="77777777" w:rsidR="006F2264" w:rsidRPr="00A42610" w:rsidRDefault="006F2264" w:rsidP="006F2264">
      <w:pPr>
        <w:pStyle w:val="Odstavecseseznamem"/>
        <w:numPr>
          <w:ilvl w:val="0"/>
          <w:numId w:val="38"/>
        </w:numPr>
        <w:spacing w:after="0"/>
        <w:ind w:left="426"/>
        <w:jc w:val="both"/>
        <w:rPr>
          <w:rFonts w:cs="Arial"/>
          <w:color w:val="222222"/>
          <w:szCs w:val="20"/>
          <w:shd w:val="clear" w:color="auto" w:fill="FFFFFF"/>
        </w:rPr>
      </w:pPr>
      <w:r w:rsidRPr="00A42610">
        <w:rPr>
          <w:rFonts w:cs="Arial"/>
          <w:caps/>
          <w:color w:val="222222"/>
          <w:szCs w:val="20"/>
          <w:shd w:val="clear" w:color="auto" w:fill="FFFFFF"/>
        </w:rPr>
        <w:t>Mlčáková, R., Vitásková, K</w:t>
      </w:r>
      <w:r w:rsidRPr="00A42610">
        <w:rPr>
          <w:rFonts w:cs="Arial"/>
          <w:color w:val="222222"/>
          <w:szCs w:val="20"/>
          <w:shd w:val="clear" w:color="auto" w:fill="FFFFFF"/>
        </w:rPr>
        <w:t xml:space="preserve">., 2013. </w:t>
      </w:r>
      <w:r w:rsidRPr="00A42610">
        <w:rPr>
          <w:rFonts w:cs="Arial"/>
          <w:i/>
          <w:iCs/>
          <w:color w:val="222222"/>
          <w:szCs w:val="20"/>
          <w:bdr w:val="none" w:sz="0" w:space="0" w:color="auto" w:frame="1"/>
          <w:shd w:val="clear" w:color="auto" w:fill="FFFFFF"/>
        </w:rPr>
        <w:t>Narušení artikulace a narušení vývoje mluvené řeči - vstup do problematiky</w:t>
      </w:r>
      <w:r w:rsidRPr="00A42610">
        <w:rPr>
          <w:rStyle w:val="apple-converted-space"/>
          <w:rFonts w:cs="Arial"/>
          <w:color w:val="222222"/>
          <w:szCs w:val="20"/>
          <w:shd w:val="clear" w:color="auto" w:fill="FFFFFF"/>
        </w:rPr>
        <w:t> </w:t>
      </w:r>
      <w:r w:rsidRPr="00A42610">
        <w:rPr>
          <w:rFonts w:cs="Arial"/>
          <w:color w:val="222222"/>
          <w:szCs w:val="20"/>
          <w:shd w:val="clear" w:color="auto" w:fill="FFFFFF"/>
        </w:rPr>
        <w:t>(1. vyd.). Olomouc: Univerzita Palackého v Olomouci. ISBN 978-80-244-3721-7.</w:t>
      </w:r>
    </w:p>
    <w:p w14:paraId="4B8D8F66" w14:textId="77777777" w:rsidR="006F2264" w:rsidRPr="00A42610" w:rsidRDefault="006F2264" w:rsidP="006F2264">
      <w:pPr>
        <w:pStyle w:val="Odstavecseseznamem"/>
        <w:numPr>
          <w:ilvl w:val="0"/>
          <w:numId w:val="38"/>
        </w:numPr>
        <w:spacing w:after="0"/>
        <w:ind w:left="426"/>
        <w:jc w:val="both"/>
        <w:rPr>
          <w:rFonts w:cs="Arial"/>
          <w:szCs w:val="20"/>
        </w:rPr>
      </w:pPr>
      <w:r w:rsidRPr="00A42610">
        <w:rPr>
          <w:rFonts w:cs="Arial"/>
          <w:caps/>
          <w:szCs w:val="20"/>
        </w:rPr>
        <w:t>Smolík, F. &amp; Málková,</w:t>
      </w:r>
      <w:r w:rsidRPr="00A42610">
        <w:rPr>
          <w:rFonts w:cs="Arial"/>
          <w:szCs w:val="20"/>
        </w:rPr>
        <w:t xml:space="preserve"> G., 2014. </w:t>
      </w:r>
      <w:r w:rsidRPr="00A42610">
        <w:rPr>
          <w:rFonts w:cs="Arial"/>
          <w:i/>
          <w:iCs/>
          <w:szCs w:val="20"/>
        </w:rPr>
        <w:t>Vývoj jazykových schopností v předškolním věku</w:t>
      </w:r>
      <w:r w:rsidRPr="00A42610">
        <w:rPr>
          <w:rFonts w:cs="Arial"/>
          <w:szCs w:val="20"/>
        </w:rPr>
        <w:t>, Praha: Grada.</w:t>
      </w:r>
    </w:p>
    <w:p w14:paraId="10C30E67" w14:textId="77777777" w:rsidR="006F2264" w:rsidRPr="00B94F6E" w:rsidRDefault="006F2264" w:rsidP="006F2264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426"/>
        <w:contextualSpacing w:val="0"/>
        <w:jc w:val="left"/>
        <w:rPr>
          <w:rFonts w:eastAsia="Times New Roman" w:cs="Arial"/>
          <w:color w:val="333333"/>
          <w:sz w:val="21"/>
          <w:szCs w:val="21"/>
          <w:lang w:eastAsia="cs-CZ"/>
        </w:rPr>
      </w:pPr>
      <w:r w:rsidRPr="00D45E30">
        <w:rPr>
          <w:rFonts w:eastAsia="Times New Roman" w:cs="Arial"/>
          <w:color w:val="333333"/>
          <w:sz w:val="21"/>
          <w:szCs w:val="21"/>
          <w:lang w:eastAsia="cs-CZ"/>
        </w:rPr>
        <w:t>VITÁSKOVÁ, K. (2010). Multikulturní prostředí. LECHTA V. (ed.). Základy inkluzivní pedagogiky. Praha: Portál, s. 400–416. ISBN 978-80-7367-679-7. 435 s.</w:t>
      </w:r>
    </w:p>
    <w:p w14:paraId="260C50CC" w14:textId="77777777" w:rsidR="006F2264" w:rsidRPr="00B94F6E" w:rsidRDefault="006F2264" w:rsidP="006F2264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426"/>
        <w:contextualSpacing w:val="0"/>
        <w:jc w:val="left"/>
        <w:rPr>
          <w:rFonts w:eastAsia="Times New Roman" w:cs="Arial"/>
          <w:color w:val="333333"/>
          <w:sz w:val="21"/>
          <w:szCs w:val="21"/>
          <w:lang w:eastAsia="cs-CZ"/>
        </w:rPr>
      </w:pPr>
      <w:r w:rsidRPr="00B94F6E">
        <w:rPr>
          <w:rFonts w:eastAsia="Times New Roman" w:cs="Arial"/>
          <w:color w:val="333333"/>
          <w:sz w:val="21"/>
          <w:szCs w:val="21"/>
          <w:lang w:eastAsia="cs-CZ"/>
        </w:rPr>
        <w:t xml:space="preserve">VITÁSKOVÁ, K. (2011). Zmapování některých přístupů v teorii a praxi inkluzivní edukace v zahraničí v kontextu kulturně-jazykové inkluze. In: V. LECHTA. Inkluzívna edukácia ako multidimenzionálny výchovný problém. Bratislava: Iris. </w:t>
      </w:r>
      <w:proofErr w:type="gramStart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>s.</w:t>
      </w:r>
      <w:proofErr w:type="gramEnd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 xml:space="preserve"> 198-210. ISBN 978-80-89256-69-3.</w:t>
      </w:r>
    </w:p>
    <w:p w14:paraId="4184719C" w14:textId="77777777" w:rsidR="006F2264" w:rsidRPr="00B94F6E" w:rsidRDefault="006F2264" w:rsidP="006F2264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426"/>
        <w:contextualSpacing w:val="0"/>
        <w:jc w:val="left"/>
        <w:rPr>
          <w:rFonts w:eastAsia="Times New Roman" w:cs="Arial"/>
          <w:color w:val="333333"/>
          <w:sz w:val="21"/>
          <w:szCs w:val="21"/>
          <w:lang w:eastAsia="cs-CZ"/>
        </w:rPr>
      </w:pPr>
      <w:r w:rsidRPr="00B94F6E">
        <w:rPr>
          <w:rFonts w:eastAsia="Times New Roman" w:cs="Arial"/>
          <w:color w:val="333333"/>
          <w:sz w:val="21"/>
          <w:szCs w:val="21"/>
          <w:lang w:eastAsia="cs-CZ"/>
        </w:rPr>
        <w:lastRenderedPageBreak/>
        <w:t xml:space="preserve">VITÁSKOVÁ, K. (2012). Možnosti transdiciplinární spolupráce pedagogů, speciálních pedagogů a sociálních pedagogů při zvyšování efektivity inkluze u dětí s postižením z kulturně-jazykově odlišného prostředí. In: LECHTA, V. A KOL.: Výchovný aspekt inkluzívnej edukácie a jeho dimenzie. Bratislava: Iris. </w:t>
      </w:r>
      <w:proofErr w:type="gramStart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>s.</w:t>
      </w:r>
      <w:proofErr w:type="gramEnd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 xml:space="preserve"> 173-183. ISBN 978-80-89256-89-1.</w:t>
      </w:r>
    </w:p>
    <w:p w14:paraId="11073CCD" w14:textId="77777777" w:rsidR="006F2264" w:rsidRPr="00A42610" w:rsidRDefault="006F2264" w:rsidP="006F2264">
      <w:pPr>
        <w:pStyle w:val="Odstavecseseznamem"/>
        <w:numPr>
          <w:ilvl w:val="0"/>
          <w:numId w:val="38"/>
        </w:numPr>
        <w:spacing w:after="0"/>
        <w:ind w:left="426"/>
        <w:jc w:val="both"/>
        <w:rPr>
          <w:rFonts w:cs="Arial"/>
          <w:color w:val="222222"/>
          <w:szCs w:val="20"/>
          <w:shd w:val="clear" w:color="auto" w:fill="FFFFFF"/>
        </w:rPr>
      </w:pPr>
      <w:r w:rsidRPr="006F2264">
        <w:rPr>
          <w:rFonts w:cs="Arial"/>
          <w:color w:val="222222"/>
          <w:szCs w:val="20"/>
          <w:shd w:val="clear" w:color="auto" w:fill="FFFFFF"/>
          <w:lang w:val="cs-CZ"/>
        </w:rPr>
        <w:t xml:space="preserve">VITÁSKOVÁ, K., MLČÁKOVÁ, R. 2013. </w:t>
      </w:r>
      <w:r w:rsidRPr="006F2264">
        <w:rPr>
          <w:rFonts w:cs="Arial"/>
          <w:i/>
          <w:color w:val="222222"/>
          <w:szCs w:val="20"/>
          <w:shd w:val="clear" w:color="auto" w:fill="FFFFFF"/>
          <w:lang w:val="cs-CZ"/>
        </w:rPr>
        <w:t xml:space="preserve">Narušení fonace a rezonance mluvené řeči - vstup do problematiky. </w:t>
      </w:r>
      <w:r w:rsidRPr="00A42610">
        <w:rPr>
          <w:rFonts w:cs="Arial"/>
          <w:color w:val="222222"/>
          <w:szCs w:val="20"/>
          <w:shd w:val="clear" w:color="auto" w:fill="FFFFFF"/>
        </w:rPr>
        <w:t>Olomouc: Univerzita Palackého v Olomouci. ISBN 978-80-244-3720-0.</w:t>
      </w:r>
    </w:p>
    <w:p w14:paraId="5DB430C1" w14:textId="77777777" w:rsidR="006F2264" w:rsidRPr="00A42610" w:rsidRDefault="006F2264" w:rsidP="006F2264">
      <w:pPr>
        <w:pStyle w:val="Odstavecseseznamem"/>
        <w:numPr>
          <w:ilvl w:val="0"/>
          <w:numId w:val="38"/>
        </w:numPr>
        <w:spacing w:after="0"/>
        <w:ind w:left="426"/>
        <w:jc w:val="both"/>
        <w:rPr>
          <w:rFonts w:cs="Arial"/>
          <w:szCs w:val="20"/>
        </w:rPr>
      </w:pPr>
      <w:r w:rsidRPr="006F2264">
        <w:rPr>
          <w:rFonts w:cs="Arial"/>
          <w:szCs w:val="20"/>
          <w:lang w:val="es-ES_tradnl"/>
        </w:rPr>
        <w:t>VITÁSKOVÁ, K.; MLČÁKOVÁ, R. (2013). </w:t>
      </w:r>
      <w:r w:rsidRPr="006F2264">
        <w:rPr>
          <w:rFonts w:cs="Arial"/>
          <w:i/>
          <w:iCs/>
          <w:szCs w:val="20"/>
          <w:lang w:val="es-ES_tradnl"/>
        </w:rPr>
        <w:t>Základy logopedie a organizace logopedické péče.</w:t>
      </w:r>
      <w:r w:rsidRPr="006F2264">
        <w:rPr>
          <w:rFonts w:cs="Arial"/>
          <w:szCs w:val="20"/>
          <w:lang w:val="es-ES_tradnl"/>
        </w:rPr>
        <w:t> </w:t>
      </w:r>
      <w:r w:rsidRPr="00A42610">
        <w:rPr>
          <w:rFonts w:cs="Arial"/>
          <w:szCs w:val="20"/>
        </w:rPr>
        <w:t>Olomouc: Univerzita Palackého. ISBN 978-80-244-3722-4.</w:t>
      </w:r>
    </w:p>
    <w:p w14:paraId="64BF435D" w14:textId="77777777" w:rsidR="006F2264" w:rsidRPr="00A42610" w:rsidRDefault="006F2264" w:rsidP="006F2264">
      <w:pPr>
        <w:pStyle w:val="Normlnweb"/>
        <w:numPr>
          <w:ilvl w:val="0"/>
          <w:numId w:val="38"/>
        </w:numPr>
        <w:spacing w:before="0" w:beforeAutospacing="0" w:after="0" w:afterAutospacing="0" w:line="276" w:lineRule="auto"/>
        <w:ind w:left="426"/>
        <w:rPr>
          <w:rFonts w:cs="Arial"/>
          <w:szCs w:val="20"/>
          <w:shd w:val="clear" w:color="auto" w:fill="FFFFFF"/>
        </w:rPr>
      </w:pPr>
      <w:r w:rsidRPr="00A42610">
        <w:rPr>
          <w:rFonts w:cs="Arial"/>
          <w:caps/>
          <w:szCs w:val="20"/>
          <w:shd w:val="clear" w:color="auto" w:fill="FFFFFF"/>
        </w:rPr>
        <w:t>Vrbová, R</w:t>
      </w:r>
      <w:r w:rsidRPr="00A42610">
        <w:rPr>
          <w:rFonts w:cs="Arial"/>
          <w:szCs w:val="20"/>
          <w:shd w:val="clear" w:color="auto" w:fill="FFFFFF"/>
        </w:rPr>
        <w:t xml:space="preserve">. 2012. </w:t>
      </w:r>
      <w:r w:rsidRPr="00A42610">
        <w:rPr>
          <w:rStyle w:val="apple-converted-space"/>
          <w:rFonts w:eastAsia="Calibri" w:cs="Arial"/>
          <w:szCs w:val="20"/>
          <w:shd w:val="clear" w:color="auto" w:fill="FFFFFF"/>
        </w:rPr>
        <w:t> </w:t>
      </w:r>
      <w:r w:rsidRPr="00A42610">
        <w:rPr>
          <w:rFonts w:cs="Arial"/>
          <w:i/>
          <w:iCs/>
          <w:szCs w:val="20"/>
          <w:bdr w:val="none" w:sz="0" w:space="0" w:color="auto" w:frame="1"/>
          <w:shd w:val="clear" w:color="auto" w:fill="FFFFFF"/>
        </w:rPr>
        <w:t>Metodika práce se žákem s narušenou komunikační schopností</w:t>
      </w:r>
      <w:r w:rsidRPr="00A42610">
        <w:rPr>
          <w:rStyle w:val="apple-converted-space"/>
          <w:rFonts w:eastAsia="Calibri" w:cs="Arial"/>
          <w:szCs w:val="20"/>
          <w:shd w:val="clear" w:color="auto" w:fill="FFFFFF"/>
        </w:rPr>
        <w:t> </w:t>
      </w:r>
      <w:r w:rsidRPr="00A42610">
        <w:rPr>
          <w:rFonts w:cs="Arial"/>
          <w:szCs w:val="20"/>
          <w:shd w:val="clear" w:color="auto" w:fill="FFFFFF"/>
        </w:rPr>
        <w:t>Olomouc: Univerzita Palackého v Olomouci. ISBN 978-80-244-3312-7.</w:t>
      </w:r>
    </w:p>
    <w:p w14:paraId="18882C2A" w14:textId="77777777" w:rsidR="006F2264" w:rsidRPr="00726E62" w:rsidRDefault="006F2264" w:rsidP="006F2264">
      <w:pPr>
        <w:spacing w:after="240" w:line="276" w:lineRule="auto"/>
        <w:ind w:left="426"/>
        <w:rPr>
          <w:rFonts w:cs="Arial"/>
          <w:b/>
          <w:szCs w:val="20"/>
          <w:highlight w:val="yellow"/>
        </w:rPr>
      </w:pPr>
      <w:r w:rsidRPr="00726E62">
        <w:rPr>
          <w:rFonts w:cs="Arial"/>
          <w:color w:val="222222"/>
          <w:szCs w:val="20"/>
          <w:shd w:val="clear" w:color="auto" w:fill="FFFFFF"/>
        </w:rPr>
        <w:t xml:space="preserve">+ </w:t>
      </w:r>
      <w:r w:rsidRPr="00726E62">
        <w:rPr>
          <w:rFonts w:cs="Arial"/>
          <w:i/>
          <w:color w:val="222222"/>
          <w:szCs w:val="20"/>
          <w:shd w:val="clear" w:color="auto" w:fill="FFFFFF"/>
        </w:rPr>
        <w:t>doporučené zdroje ve výuce nebo ve STAG sylabech</w:t>
      </w:r>
      <w:r w:rsidRPr="00726E62">
        <w:rPr>
          <w:rFonts w:cs="Arial"/>
          <w:i/>
          <w:color w:val="222222"/>
          <w:szCs w:val="20"/>
          <w:shd w:val="clear" w:color="auto" w:fill="FFFFFF"/>
        </w:rPr>
        <w:tab/>
      </w:r>
    </w:p>
    <w:p w14:paraId="3B1317E2" w14:textId="77777777" w:rsidR="006F2264" w:rsidRPr="00615F0E" w:rsidRDefault="006F2264" w:rsidP="006F2264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6687FDA9" w14:textId="77777777" w:rsidR="006F2264" w:rsidRPr="00DF54BE" w:rsidRDefault="006F2264" w:rsidP="006F2264">
      <w:pPr>
        <w:spacing w:after="240" w:line="276" w:lineRule="auto"/>
        <w:rPr>
          <w:rFonts w:cs="Arial"/>
          <w:b/>
          <w:szCs w:val="20"/>
        </w:rPr>
      </w:pPr>
      <w:r w:rsidRPr="00A67D74">
        <w:rPr>
          <w:rFonts w:cs="Arial"/>
          <w:b/>
          <w:szCs w:val="20"/>
        </w:rPr>
        <w:t>Speciální pedagogika osob s vícečetným postižením</w:t>
      </w:r>
      <w:r w:rsidRPr="00DF54BE">
        <w:rPr>
          <w:rFonts w:cs="Arial"/>
          <w:b/>
          <w:szCs w:val="20"/>
        </w:rPr>
        <w:t xml:space="preserve"> </w:t>
      </w:r>
    </w:p>
    <w:p w14:paraId="0A1B1DF4" w14:textId="77777777" w:rsidR="006F2264" w:rsidRPr="00DF54BE" w:rsidRDefault="006F2264" w:rsidP="006F2264">
      <w:pPr>
        <w:spacing w:after="0"/>
        <w:rPr>
          <w:rFonts w:cs="Arial"/>
          <w:b/>
        </w:rPr>
      </w:pPr>
    </w:p>
    <w:p w14:paraId="4D58E026" w14:textId="77777777" w:rsidR="006F2264" w:rsidRPr="006F2264" w:rsidRDefault="006F2264" w:rsidP="006F2264">
      <w:pPr>
        <w:pStyle w:val="Odstavecseseznamem"/>
        <w:numPr>
          <w:ilvl w:val="0"/>
          <w:numId w:val="39"/>
        </w:numPr>
        <w:spacing w:after="0"/>
        <w:ind w:left="426" w:right="-2" w:hanging="425"/>
        <w:jc w:val="both"/>
        <w:rPr>
          <w:rFonts w:cs="Arial"/>
          <w:szCs w:val="20"/>
          <w:lang w:val="cs-CZ"/>
        </w:rPr>
      </w:pPr>
      <w:r w:rsidRPr="006F2264">
        <w:rPr>
          <w:rFonts w:cs="Arial"/>
          <w:szCs w:val="20"/>
          <w:lang w:val="cs-CZ"/>
        </w:rPr>
        <w:t xml:space="preserve">HÁJKOVÁ Vanda, </w:t>
      </w:r>
      <w:r w:rsidRPr="006F2264">
        <w:rPr>
          <w:rFonts w:cs="Arial"/>
          <w:i/>
          <w:szCs w:val="20"/>
          <w:lang w:val="cs-CZ"/>
        </w:rPr>
        <w:t>Bazální stimulace, aktivace a komunikace v edukaci žáků s kombinovaným postižením</w:t>
      </w:r>
      <w:r w:rsidRPr="006F2264">
        <w:rPr>
          <w:rFonts w:cs="Arial"/>
          <w:szCs w:val="20"/>
          <w:lang w:val="cs-CZ"/>
        </w:rPr>
        <w:t xml:space="preserve">, 1. vydání, Praha: Somatopedická společnost, </w:t>
      </w:r>
      <w:proofErr w:type="gramStart"/>
      <w:r w:rsidRPr="006F2264">
        <w:rPr>
          <w:rFonts w:cs="Arial"/>
          <w:szCs w:val="20"/>
          <w:lang w:val="cs-CZ"/>
        </w:rPr>
        <w:t>o.s.</w:t>
      </w:r>
      <w:proofErr w:type="gramEnd"/>
      <w:r w:rsidRPr="006F2264">
        <w:rPr>
          <w:rFonts w:cs="Arial"/>
          <w:szCs w:val="20"/>
          <w:lang w:val="cs-CZ"/>
        </w:rPr>
        <w:t>; 2009, s. 160 ISBN 978-80-904464-0-3</w:t>
      </w:r>
    </w:p>
    <w:p w14:paraId="659BE8B8" w14:textId="77777777" w:rsidR="006F2264" w:rsidRPr="006F2264" w:rsidRDefault="006F2264" w:rsidP="006F2264">
      <w:pPr>
        <w:pStyle w:val="Odstavecseseznamem"/>
        <w:numPr>
          <w:ilvl w:val="0"/>
          <w:numId w:val="39"/>
        </w:numPr>
        <w:spacing w:after="0"/>
        <w:ind w:left="426" w:right="-2" w:hanging="425"/>
        <w:jc w:val="both"/>
        <w:rPr>
          <w:rFonts w:cs="Arial"/>
          <w:szCs w:val="20"/>
          <w:lang w:val="cs-CZ"/>
        </w:rPr>
      </w:pPr>
      <w:r w:rsidRPr="006F2264">
        <w:rPr>
          <w:rFonts w:cs="Arial"/>
          <w:szCs w:val="20"/>
          <w:lang w:val="cs-CZ"/>
        </w:rPr>
        <w:t xml:space="preserve">JANKOVSKÝ Jiří, </w:t>
      </w:r>
      <w:r w:rsidRPr="006F2264">
        <w:rPr>
          <w:rFonts w:cs="Arial"/>
          <w:i/>
          <w:szCs w:val="20"/>
          <w:lang w:val="cs-CZ"/>
        </w:rPr>
        <w:t>Ucelená rehabilitace dětí</w:t>
      </w:r>
      <w:r w:rsidRPr="006F2264">
        <w:rPr>
          <w:rFonts w:cs="Arial"/>
          <w:szCs w:val="20"/>
          <w:lang w:val="cs-CZ"/>
        </w:rPr>
        <w:t>, 2. vydání, doplněné;</w:t>
      </w:r>
      <w:r w:rsidRPr="006F2264">
        <w:rPr>
          <w:rFonts w:cs="Arial"/>
          <w:i/>
          <w:szCs w:val="20"/>
          <w:lang w:val="cs-CZ"/>
        </w:rPr>
        <w:t xml:space="preserve"> </w:t>
      </w:r>
      <w:r w:rsidRPr="006F2264">
        <w:rPr>
          <w:rFonts w:cs="Arial"/>
          <w:szCs w:val="20"/>
          <w:lang w:val="cs-CZ"/>
        </w:rPr>
        <w:t>Praha: Triton, 2001, s. 173 ISBN 80-7254-192-7</w:t>
      </w:r>
    </w:p>
    <w:p w14:paraId="293BCFA9" w14:textId="77777777" w:rsidR="006F2264" w:rsidRPr="006F2264" w:rsidRDefault="006F2264" w:rsidP="006F2264">
      <w:pPr>
        <w:pStyle w:val="Odstavecseseznamem"/>
        <w:numPr>
          <w:ilvl w:val="0"/>
          <w:numId w:val="39"/>
        </w:numPr>
        <w:spacing w:after="0"/>
        <w:ind w:left="426" w:right="-2" w:hanging="425"/>
        <w:jc w:val="both"/>
        <w:rPr>
          <w:rFonts w:cs="Arial"/>
          <w:szCs w:val="20"/>
          <w:lang w:val="cs-CZ"/>
        </w:rPr>
      </w:pPr>
      <w:r w:rsidRPr="006F2264">
        <w:rPr>
          <w:rFonts w:cs="Arial"/>
          <w:szCs w:val="20"/>
          <w:lang w:val="cs-CZ"/>
        </w:rPr>
        <w:t xml:space="preserve">LECHTA Viktor, </w:t>
      </w:r>
      <w:r w:rsidRPr="006F2264">
        <w:rPr>
          <w:rFonts w:cs="Arial"/>
          <w:i/>
          <w:szCs w:val="20"/>
          <w:lang w:val="cs-CZ"/>
        </w:rPr>
        <w:t>Symptomatické poruchy řeči u dětí</w:t>
      </w:r>
      <w:r w:rsidRPr="006F2264">
        <w:rPr>
          <w:rFonts w:cs="Arial"/>
          <w:szCs w:val="20"/>
          <w:lang w:val="cs-CZ"/>
        </w:rPr>
        <w:t xml:space="preserve">; Praha: Portál, s.r.o; 2002, s. 192 ISBN </w:t>
      </w:r>
      <w:r w:rsidRPr="006F2264">
        <w:rPr>
          <w:rStyle w:val="apple-style-span"/>
          <w:rFonts w:cs="Arial"/>
          <w:szCs w:val="20"/>
          <w:lang w:val="cs-CZ"/>
        </w:rPr>
        <w:t>978-80-7367-433-5</w:t>
      </w:r>
    </w:p>
    <w:p w14:paraId="769A40B0" w14:textId="77777777" w:rsidR="006F2264" w:rsidRPr="00A771D5" w:rsidRDefault="006F2264" w:rsidP="006F2264">
      <w:pPr>
        <w:pStyle w:val="Odstavecseseznamem"/>
        <w:numPr>
          <w:ilvl w:val="0"/>
          <w:numId w:val="39"/>
        </w:numPr>
        <w:spacing w:after="0"/>
        <w:ind w:left="426" w:right="-2" w:hanging="425"/>
        <w:jc w:val="both"/>
        <w:rPr>
          <w:rFonts w:cs="Arial"/>
          <w:szCs w:val="20"/>
        </w:rPr>
      </w:pPr>
      <w:r w:rsidRPr="006F2264">
        <w:rPr>
          <w:rFonts w:cs="Arial"/>
          <w:caps/>
          <w:szCs w:val="20"/>
          <w:lang w:val="es-ES_tradnl"/>
        </w:rPr>
        <w:t>Ludíková L.</w:t>
      </w:r>
      <w:r w:rsidRPr="006F2264">
        <w:rPr>
          <w:rFonts w:cs="Arial"/>
          <w:szCs w:val="20"/>
          <w:lang w:val="es-ES_tradnl"/>
        </w:rPr>
        <w:t xml:space="preserve"> a kol. </w:t>
      </w:r>
      <w:r w:rsidRPr="006F2264">
        <w:rPr>
          <w:rFonts w:cs="Arial"/>
          <w:i/>
          <w:iCs/>
          <w:szCs w:val="20"/>
          <w:lang w:val="es-ES_tradnl"/>
        </w:rPr>
        <w:t>Kombinované vady</w:t>
      </w:r>
      <w:r w:rsidRPr="006F2264">
        <w:rPr>
          <w:rFonts w:cs="Arial"/>
          <w:szCs w:val="20"/>
          <w:lang w:val="es-ES_tradnl"/>
        </w:rPr>
        <w:t xml:space="preserve">. </w:t>
      </w:r>
      <w:r w:rsidRPr="00A771D5">
        <w:rPr>
          <w:rFonts w:cs="Arial"/>
          <w:szCs w:val="20"/>
        </w:rPr>
        <w:t>Olomouc: Vydavatelství UP v Olomouci 2005.140s. ISBN 80-244-1154-7</w:t>
      </w:r>
    </w:p>
    <w:p w14:paraId="16B085EB" w14:textId="77777777" w:rsidR="006F2264" w:rsidRPr="006F2264" w:rsidRDefault="006F2264" w:rsidP="006F2264">
      <w:pPr>
        <w:pStyle w:val="Odstavecseseznamem"/>
        <w:numPr>
          <w:ilvl w:val="0"/>
          <w:numId w:val="39"/>
        </w:numPr>
        <w:spacing w:after="0"/>
        <w:ind w:left="426" w:right="-2" w:hanging="425"/>
        <w:jc w:val="both"/>
        <w:rPr>
          <w:rFonts w:cs="Arial"/>
          <w:szCs w:val="20"/>
          <w:lang w:val="es-ES_tradnl"/>
        </w:rPr>
      </w:pPr>
      <w:r w:rsidRPr="006F2264">
        <w:rPr>
          <w:rFonts w:cs="Arial"/>
          <w:szCs w:val="20"/>
          <w:lang w:val="es-ES_tradnl"/>
        </w:rPr>
        <w:t xml:space="preserve">MORALES, Castillo Rodolfo,  </w:t>
      </w:r>
      <w:r w:rsidRPr="006F2264">
        <w:rPr>
          <w:rFonts w:cs="Arial"/>
          <w:i/>
          <w:szCs w:val="20"/>
          <w:lang w:val="es-ES_tradnl"/>
        </w:rPr>
        <w:t>Orofaciální regulační terapie</w:t>
      </w:r>
      <w:r w:rsidRPr="006F2264">
        <w:rPr>
          <w:rFonts w:cs="Arial"/>
          <w:szCs w:val="20"/>
          <w:lang w:val="es-ES_tradnl"/>
        </w:rPr>
        <w:t xml:space="preserve">, 1. vydání, Praha: Portál, s.r.o; 2006, s. 184 ISBN </w:t>
      </w:r>
      <w:r w:rsidRPr="006F2264">
        <w:rPr>
          <w:rStyle w:val="apple-style-span"/>
          <w:rFonts w:cs="Arial"/>
          <w:szCs w:val="20"/>
          <w:lang w:val="es-ES_tradnl"/>
        </w:rPr>
        <w:t>80-7367-105-0</w:t>
      </w:r>
    </w:p>
    <w:p w14:paraId="0D0E4418" w14:textId="77777777" w:rsidR="006F2264" w:rsidRPr="006F2264" w:rsidRDefault="006F2264" w:rsidP="006F2264">
      <w:pPr>
        <w:pStyle w:val="Odstavecseseznamem"/>
        <w:numPr>
          <w:ilvl w:val="0"/>
          <w:numId w:val="39"/>
        </w:numPr>
        <w:spacing w:after="0"/>
        <w:ind w:left="426" w:right="-2" w:hanging="425"/>
        <w:jc w:val="both"/>
        <w:rPr>
          <w:rFonts w:cs="Arial"/>
          <w:szCs w:val="20"/>
          <w:lang w:val="es-ES_tradnl"/>
        </w:rPr>
      </w:pPr>
      <w:r w:rsidRPr="006F2264">
        <w:rPr>
          <w:rStyle w:val="apple-style-span"/>
          <w:rFonts w:cs="Arial"/>
          <w:szCs w:val="20"/>
          <w:lang w:val="es-ES_tradnl"/>
        </w:rPr>
        <w:t xml:space="preserve">NIELSENOVÁ Lilli, </w:t>
      </w:r>
      <w:r w:rsidRPr="006F2264">
        <w:rPr>
          <w:rStyle w:val="apple-style-span"/>
          <w:rFonts w:cs="Arial"/>
          <w:i/>
          <w:szCs w:val="20"/>
          <w:lang w:val="es-ES_tradnl"/>
        </w:rPr>
        <w:t>Učení zrakově postižených dětí v raném věku</w:t>
      </w:r>
      <w:r w:rsidRPr="006F2264">
        <w:rPr>
          <w:rStyle w:val="apple-style-span"/>
          <w:rFonts w:cs="Arial"/>
          <w:szCs w:val="20"/>
          <w:lang w:val="es-ES_tradnl"/>
        </w:rPr>
        <w:t>, 1. české vydání; Praha: TIRA, s. r. o; 1998, s. 120 ISBN 80-85866-26-9</w:t>
      </w:r>
    </w:p>
    <w:p w14:paraId="7756F746" w14:textId="77777777" w:rsidR="006F2264" w:rsidRPr="00A771D5" w:rsidRDefault="006F2264" w:rsidP="006F2264">
      <w:pPr>
        <w:pStyle w:val="Odstavecseseznamem"/>
        <w:numPr>
          <w:ilvl w:val="0"/>
          <w:numId w:val="39"/>
        </w:numPr>
        <w:spacing w:after="0"/>
        <w:ind w:left="426" w:right="-2" w:hanging="425"/>
        <w:jc w:val="both"/>
        <w:rPr>
          <w:rFonts w:cs="Arial"/>
          <w:szCs w:val="20"/>
        </w:rPr>
      </w:pPr>
      <w:r w:rsidRPr="006F2264">
        <w:rPr>
          <w:rFonts w:cs="Arial"/>
          <w:szCs w:val="20"/>
          <w:lang w:val="es-ES_tradnl"/>
        </w:rPr>
        <w:t xml:space="preserve">OPATŘILOVÁ Dagmar, </w:t>
      </w:r>
      <w:r w:rsidRPr="006F2264">
        <w:rPr>
          <w:rFonts w:cs="Arial"/>
          <w:i/>
          <w:szCs w:val="20"/>
          <w:lang w:val="es-ES_tradnl"/>
        </w:rPr>
        <w:t>Metody práce u jedinců s těžkým postižením a více vadami</w:t>
      </w:r>
      <w:r w:rsidRPr="006F2264">
        <w:rPr>
          <w:rFonts w:cs="Arial"/>
          <w:szCs w:val="20"/>
          <w:lang w:val="es-ES_tradnl"/>
        </w:rPr>
        <w:t xml:space="preserve">, 1. </w:t>
      </w:r>
      <w:r w:rsidRPr="00A771D5">
        <w:rPr>
          <w:rFonts w:cs="Arial"/>
          <w:szCs w:val="20"/>
        </w:rPr>
        <w:t>Vydání, Brno: Masarykova univerzita, 2008, s. 148 ISBN 978-80-210-3819-6</w:t>
      </w:r>
    </w:p>
    <w:p w14:paraId="5E593F39" w14:textId="77777777" w:rsidR="006F2264" w:rsidRPr="006F2264" w:rsidRDefault="006F2264" w:rsidP="006F2264">
      <w:pPr>
        <w:pStyle w:val="Odstavecseseznamem"/>
        <w:numPr>
          <w:ilvl w:val="0"/>
          <w:numId w:val="39"/>
        </w:numPr>
        <w:spacing w:after="0"/>
        <w:ind w:left="426" w:right="-2" w:hanging="425"/>
        <w:jc w:val="both"/>
        <w:rPr>
          <w:rFonts w:cs="Arial"/>
          <w:szCs w:val="20"/>
          <w:lang w:val="es-ES_tradnl"/>
        </w:rPr>
      </w:pPr>
      <w:r w:rsidRPr="006F2264">
        <w:rPr>
          <w:rFonts w:cs="Arial"/>
          <w:szCs w:val="20"/>
          <w:lang w:val="es-ES_tradnl"/>
        </w:rPr>
        <w:t xml:space="preserve">OPATŘILOVÁ Dagmar, ZÁMEČNÍKOVÁ Dana, </w:t>
      </w:r>
      <w:r w:rsidRPr="006F2264">
        <w:rPr>
          <w:rFonts w:cs="Arial"/>
          <w:i/>
          <w:szCs w:val="20"/>
          <w:lang w:val="es-ES_tradnl"/>
        </w:rPr>
        <w:t>Somatopedie</w:t>
      </w:r>
      <w:r w:rsidRPr="006F2264">
        <w:rPr>
          <w:rFonts w:cs="Arial"/>
          <w:szCs w:val="20"/>
          <w:lang w:val="es-ES_tradnl"/>
        </w:rPr>
        <w:t xml:space="preserve">, Brno: Paido, 2007, s. 123, ISBN </w:t>
      </w:r>
      <w:r w:rsidRPr="006F2264">
        <w:rPr>
          <w:rStyle w:val="apple-style-span"/>
          <w:rFonts w:cs="Arial"/>
          <w:szCs w:val="20"/>
          <w:lang w:val="es-ES_tradnl"/>
        </w:rPr>
        <w:t>978-80-7315-137-9</w:t>
      </w:r>
    </w:p>
    <w:p w14:paraId="20DB6538" w14:textId="77777777" w:rsidR="006F2264" w:rsidRPr="006F2264" w:rsidRDefault="006F2264" w:rsidP="006F2264">
      <w:pPr>
        <w:pStyle w:val="Odstavecseseznamem"/>
        <w:numPr>
          <w:ilvl w:val="0"/>
          <w:numId w:val="39"/>
        </w:numPr>
        <w:spacing w:after="0"/>
        <w:ind w:left="426" w:right="-2" w:hanging="425"/>
        <w:jc w:val="both"/>
        <w:rPr>
          <w:rFonts w:cs="Arial"/>
          <w:szCs w:val="20"/>
          <w:lang w:val="es-ES_tradnl"/>
        </w:rPr>
      </w:pPr>
      <w:r w:rsidRPr="006F2264">
        <w:rPr>
          <w:rFonts w:cs="Arial"/>
          <w:szCs w:val="20"/>
          <w:lang w:val="es-ES_tradnl"/>
        </w:rPr>
        <w:t xml:space="preserve">PŘINOSILOVÁ Dagmar, </w:t>
      </w:r>
      <w:r w:rsidRPr="006F2264">
        <w:rPr>
          <w:rFonts w:cs="Arial"/>
          <w:i/>
          <w:szCs w:val="20"/>
          <w:lang w:val="es-ES_tradnl"/>
        </w:rPr>
        <w:t xml:space="preserve">Diagnostika ve speciální pedagogice; </w:t>
      </w:r>
      <w:r w:rsidRPr="006F2264">
        <w:rPr>
          <w:rFonts w:cs="Arial"/>
          <w:szCs w:val="20"/>
          <w:lang w:val="es-ES_tradnl"/>
        </w:rPr>
        <w:t>Brno: Paido, 2007, s. 180 ISBN 978-80-7315-157-7</w:t>
      </w:r>
    </w:p>
    <w:p w14:paraId="1BC6E452" w14:textId="77777777" w:rsidR="006F2264" w:rsidRPr="006F2264" w:rsidRDefault="006F2264" w:rsidP="006F2264">
      <w:pPr>
        <w:pStyle w:val="Odstavecseseznamem"/>
        <w:numPr>
          <w:ilvl w:val="0"/>
          <w:numId w:val="39"/>
        </w:numPr>
        <w:spacing w:after="0"/>
        <w:ind w:left="426" w:right="-2" w:hanging="425"/>
        <w:jc w:val="both"/>
        <w:rPr>
          <w:rFonts w:cs="Arial"/>
          <w:szCs w:val="20"/>
          <w:lang w:val="es-ES_tradnl"/>
        </w:rPr>
      </w:pPr>
      <w:r w:rsidRPr="006F2264">
        <w:rPr>
          <w:rFonts w:cs="Arial"/>
          <w:szCs w:val="20"/>
          <w:lang w:val="es-ES_tradnl"/>
        </w:rPr>
        <w:t xml:space="preserve">VÁGNEROVÁ Marie, </w:t>
      </w:r>
      <w:r w:rsidRPr="006F2264">
        <w:rPr>
          <w:rFonts w:cs="Arial"/>
          <w:i/>
          <w:szCs w:val="20"/>
          <w:lang w:val="es-ES_tradnl"/>
        </w:rPr>
        <w:t>Patopsychopatologie pro pomáhající profese</w:t>
      </w:r>
      <w:r w:rsidRPr="006F2264">
        <w:rPr>
          <w:rFonts w:cs="Arial"/>
          <w:szCs w:val="20"/>
          <w:lang w:val="es-ES_tradnl"/>
        </w:rPr>
        <w:t xml:space="preserve">; 3. rozšířené vydání, Praha: Portál, s.r.o; 2004, s. 870 ISBN </w:t>
      </w:r>
      <w:r w:rsidRPr="006F2264">
        <w:rPr>
          <w:rStyle w:val="apple-style-span"/>
          <w:rFonts w:cs="Arial"/>
          <w:szCs w:val="20"/>
          <w:lang w:val="es-ES_tradnl"/>
        </w:rPr>
        <w:t>978-80-7367-414-4</w:t>
      </w:r>
    </w:p>
    <w:p w14:paraId="3831E280" w14:textId="77777777" w:rsidR="006F2264" w:rsidRPr="006F2264" w:rsidRDefault="006F2264" w:rsidP="006F2264">
      <w:pPr>
        <w:pStyle w:val="Odstavecseseznamem"/>
        <w:suppressAutoHyphens/>
        <w:autoSpaceDE w:val="0"/>
        <w:autoSpaceDN w:val="0"/>
        <w:adjustRightInd w:val="0"/>
        <w:spacing w:after="0"/>
        <w:ind w:left="284" w:hanging="284"/>
        <w:rPr>
          <w:rFonts w:cs="Arial"/>
          <w:b/>
          <w:szCs w:val="20"/>
          <w:lang w:val="es-ES_tradnl"/>
        </w:rPr>
      </w:pPr>
    </w:p>
    <w:p w14:paraId="45E8E619" w14:textId="5757A677" w:rsidR="00A240CC" w:rsidRPr="00022D3D" w:rsidRDefault="00792DA8" w:rsidP="00022D3D">
      <w:pPr>
        <w:spacing w:after="0" w:line="240" w:lineRule="auto"/>
        <w:contextualSpacing w:val="0"/>
        <w:rPr>
          <w:rFonts w:eastAsiaTheme="minorHAnsi" w:cs="Arial"/>
          <w:szCs w:val="20"/>
        </w:rPr>
      </w:pPr>
      <w:r w:rsidRPr="00022D3D">
        <w:rPr>
          <w:rStyle w:val="apple-style-span"/>
          <w:rFonts w:cs="Arial"/>
          <w:szCs w:val="20"/>
        </w:rPr>
        <w:br w:type="page"/>
      </w:r>
    </w:p>
    <w:p w14:paraId="701321BE" w14:textId="77777777" w:rsidR="00A240CC" w:rsidRPr="00022D3D" w:rsidRDefault="00A240CC" w:rsidP="00022D3D">
      <w:pPr>
        <w:rPr>
          <w:rFonts w:cs="Arial"/>
          <w:b/>
          <w:szCs w:val="20"/>
        </w:rPr>
      </w:pPr>
      <w:r w:rsidRPr="007A48DD">
        <w:rPr>
          <w:rFonts w:cs="Arial"/>
          <w:b/>
          <w:szCs w:val="20"/>
        </w:rPr>
        <w:lastRenderedPageBreak/>
        <w:t>Psychologie</w:t>
      </w:r>
    </w:p>
    <w:p w14:paraId="29026931" w14:textId="1893F808" w:rsidR="00A240CC" w:rsidRPr="00022D3D" w:rsidRDefault="00A240CC" w:rsidP="00022D3D">
      <w:pPr>
        <w:pStyle w:val="Odstavecseseznamem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Psychologie jako věda – její kořeny a zdroje, předmět psychologie, systém psychologických disciplín (základní, speciální, aplikované). Základní východiska současných směrů v psychologii.</w:t>
      </w:r>
    </w:p>
    <w:p w14:paraId="7F9F007A" w14:textId="77777777" w:rsidR="00792DA8" w:rsidRPr="00022D3D" w:rsidRDefault="00792DA8" w:rsidP="00022D3D">
      <w:pPr>
        <w:pStyle w:val="Odstavecseseznamem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14:paraId="5C8A3752" w14:textId="11E243A8" w:rsidR="00A240CC" w:rsidRPr="00022D3D" w:rsidRDefault="00A240CC" w:rsidP="00022D3D">
      <w:pPr>
        <w:pStyle w:val="Odstavecseseznamem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Zvláštnosti socializace postiženého jedince. Poruchy sociálního učení a možnosti nápravy.</w:t>
      </w:r>
    </w:p>
    <w:p w14:paraId="304A36E9" w14:textId="77777777" w:rsidR="00792DA8" w:rsidRPr="00022D3D" w:rsidRDefault="00792DA8" w:rsidP="00022D3D">
      <w:pPr>
        <w:pStyle w:val="Odstavecseseznamem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14:paraId="3D79194F" w14:textId="77777777" w:rsidR="00A240CC" w:rsidRPr="00022D3D" w:rsidRDefault="00A240CC" w:rsidP="00022D3D">
      <w:pPr>
        <w:pStyle w:val="Odstavecseseznamem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Přehled psychologických metod, možnosti a zásady jejich využití (experiment, pozorování, rozhovor, dotazníkové metody, testy, projektivní metody), zásady a možnosti jejich využití. Výzkumné přístupy v psychologii.</w:t>
      </w:r>
    </w:p>
    <w:p w14:paraId="572D2CF2" w14:textId="77777777" w:rsidR="00792DA8" w:rsidRPr="00022D3D" w:rsidRDefault="00792DA8" w:rsidP="00022D3D">
      <w:pPr>
        <w:pStyle w:val="Odstavecseseznamem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14:paraId="69CCC157" w14:textId="6F66D603" w:rsidR="00A240CC" w:rsidRPr="00022D3D" w:rsidRDefault="00A240CC" w:rsidP="00022D3D">
      <w:pPr>
        <w:pStyle w:val="Odstavecseseznamem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Determinace lidské psychiky, mechanismus zrání a učení, bio-psycho-sociálně-duchovní přístup k determinaci lidské psychiky. Environmentální a nativistické přístupy k determinaci.</w:t>
      </w:r>
    </w:p>
    <w:p w14:paraId="3B879525" w14:textId="77777777" w:rsidR="00792DA8" w:rsidRPr="00022D3D" w:rsidRDefault="00792DA8" w:rsidP="00022D3D">
      <w:pPr>
        <w:pStyle w:val="Odstavecseseznamem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14:paraId="6F22180B" w14:textId="43129915" w:rsidR="00A240CC" w:rsidRPr="00022D3D" w:rsidRDefault="00A240CC" w:rsidP="00022D3D">
      <w:pPr>
        <w:pStyle w:val="Odstavecseseznamem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 xml:space="preserve">Sociální komunikace. Vliv postižení (somatického, psychického) na utváření a průběh sociální komunikace a interakce. </w:t>
      </w:r>
    </w:p>
    <w:p w14:paraId="6298C336" w14:textId="77777777" w:rsidR="00792DA8" w:rsidRPr="00022D3D" w:rsidRDefault="00792DA8" w:rsidP="00022D3D">
      <w:pPr>
        <w:pStyle w:val="Odstavecseseznamem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14:paraId="0A015E5A" w14:textId="20BBE04E" w:rsidR="00A240CC" w:rsidRPr="00022D3D" w:rsidRDefault="00A240CC" w:rsidP="00022D3D">
      <w:pPr>
        <w:pStyle w:val="Odstavecseseznamem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 xml:space="preserve">Rodina jako sociální skupina. Funkce rodiny. Dysfunkční rodina, afunkční rodina, úkoly a formy náhradní rodinné péče. Děti sociálně ohrožené. Sociálně podmíněné závady a poruchy chování u dětí a mládeže. </w:t>
      </w:r>
    </w:p>
    <w:p w14:paraId="3E538C10" w14:textId="77777777" w:rsidR="00792DA8" w:rsidRPr="00022D3D" w:rsidRDefault="00792DA8" w:rsidP="00022D3D">
      <w:pPr>
        <w:pStyle w:val="Odstavecseseznamem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14:paraId="718D5C03" w14:textId="1985D546" w:rsidR="00A240CC" w:rsidRPr="00022D3D" w:rsidRDefault="00A240CC" w:rsidP="00022D3D">
      <w:pPr>
        <w:pStyle w:val="Odstavecseseznamem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 xml:space="preserve">Způsoby utváření sociálních postojů a jejich charakteristiky ve vztahu k postiženým jedincům.  Změny a záměrné formování těchto postojů, metody jejich ověřování. </w:t>
      </w:r>
    </w:p>
    <w:p w14:paraId="42CE208F" w14:textId="77777777" w:rsidR="00792DA8" w:rsidRPr="00022D3D" w:rsidRDefault="00792DA8" w:rsidP="00022D3D">
      <w:pPr>
        <w:pStyle w:val="Odstavecseseznamem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14:paraId="61D7E513" w14:textId="77777777" w:rsidR="00792DA8" w:rsidRPr="00022D3D" w:rsidRDefault="00A240CC" w:rsidP="00022D3D">
      <w:pPr>
        <w:pStyle w:val="Odstavecseseznamem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Sociálně psychologická specifika integrace a inkluzivního vzdělávání jedinců se zdravotním postižením do intaktní společnosti.</w:t>
      </w:r>
      <w:r w:rsidRPr="00022D3D">
        <w:rPr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327BE551" w14:textId="77777777" w:rsidR="00792DA8" w:rsidRPr="00022D3D" w:rsidRDefault="00792DA8" w:rsidP="00022D3D">
      <w:pPr>
        <w:pStyle w:val="Odstavecseseznamem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14:paraId="16B3F4E5" w14:textId="380CE5C7" w:rsidR="00A240CC" w:rsidRPr="00022D3D" w:rsidRDefault="00A240CC" w:rsidP="00022D3D">
      <w:pPr>
        <w:pStyle w:val="Odstavecseseznamem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 xml:space="preserve">Faktory ovlivňující pozici postiženého dítěte ve skupině, vliv skupinových norem a hodnot. Možnosti řízení nebo ovlivnění skupinových procesů. </w:t>
      </w:r>
    </w:p>
    <w:p w14:paraId="2EAAAD61" w14:textId="77777777" w:rsidR="00792DA8" w:rsidRPr="00022D3D" w:rsidRDefault="00792DA8" w:rsidP="00022D3D">
      <w:pPr>
        <w:pStyle w:val="Odstavecseseznamem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14:paraId="10C6BA47" w14:textId="1560690C" w:rsidR="00A240CC" w:rsidRPr="00022D3D" w:rsidRDefault="00A240CC" w:rsidP="00022D3D">
      <w:pPr>
        <w:pStyle w:val="Odstavecseseznamem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 xml:space="preserve">Psychologická charakteristika osobnosti, struktura a dynamika, osobnosti, obsahový rozbor struktury osobnosti. </w:t>
      </w:r>
    </w:p>
    <w:p w14:paraId="7D0ABA11" w14:textId="77777777" w:rsidR="00792DA8" w:rsidRPr="00022D3D" w:rsidRDefault="00792DA8" w:rsidP="00022D3D">
      <w:pPr>
        <w:pStyle w:val="Odstavecseseznamem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14:paraId="32E4FB67" w14:textId="7E5AD0D7" w:rsidR="00A240CC" w:rsidRPr="00022D3D" w:rsidRDefault="00A240CC" w:rsidP="00022D3D">
      <w:pPr>
        <w:pStyle w:val="Odstavecseseznamem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 xml:space="preserve">Vymezení temperamentu, jeho vliv na průběh poznávacích procesů, emocí a chování. </w:t>
      </w:r>
    </w:p>
    <w:p w14:paraId="1EDF6EA0" w14:textId="77777777" w:rsidR="00792DA8" w:rsidRPr="00022D3D" w:rsidRDefault="00792DA8" w:rsidP="00022D3D">
      <w:pPr>
        <w:pStyle w:val="Odstavecseseznamem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14:paraId="158D6E72" w14:textId="1F912905" w:rsidR="00A240CC" w:rsidRPr="00022D3D" w:rsidRDefault="00A240CC" w:rsidP="00022D3D">
      <w:pPr>
        <w:pStyle w:val="Odstavecseseznamem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Emoční procesy, jejich vlastnosti (ambivalence, pestrost časového trvání aj.), projevy citů (složka tělesná a výrazová), význam citů v životě člověka, pojem emoční inteligence.</w:t>
      </w:r>
    </w:p>
    <w:p w14:paraId="2C4C822E" w14:textId="77777777" w:rsidR="00792DA8" w:rsidRPr="00022D3D" w:rsidRDefault="00792DA8" w:rsidP="00022D3D">
      <w:pPr>
        <w:pStyle w:val="Odstavecseseznamem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14:paraId="6DD2BE96" w14:textId="7CA3A060" w:rsidR="00A240CC" w:rsidRPr="00022D3D" w:rsidRDefault="00A240CC" w:rsidP="00022D3D">
      <w:pPr>
        <w:pStyle w:val="Odstavecseseznamem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Psychologická problematika dospělosti a stáří (tělesné, psychické změny, krize životního středu, rodina a její význam), gerontopsychologie.</w:t>
      </w:r>
    </w:p>
    <w:p w14:paraId="1F4F24C3" w14:textId="77777777" w:rsidR="00792DA8" w:rsidRPr="00022D3D" w:rsidRDefault="00792DA8" w:rsidP="00022D3D">
      <w:pPr>
        <w:pStyle w:val="Odstavecseseznamem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14:paraId="48E68304" w14:textId="0E2AE991" w:rsidR="00A240CC" w:rsidRPr="00022D3D" w:rsidRDefault="00A240CC" w:rsidP="00022D3D">
      <w:pPr>
        <w:pStyle w:val="Odstavecseseznamem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 xml:space="preserve">Náročnost profese speciálního pedagoga, zátěžové situace a jejich řešení. Formy podpory k prevenci syndromu vyhoření. </w:t>
      </w:r>
    </w:p>
    <w:p w14:paraId="62E47C93" w14:textId="77777777" w:rsidR="00257CC2" w:rsidRDefault="00257CC2" w:rsidP="00022D3D">
      <w:pPr>
        <w:spacing w:after="0" w:line="240" w:lineRule="auto"/>
        <w:contextualSpacing w:val="0"/>
        <w:rPr>
          <w:rFonts w:cs="Arial"/>
          <w:szCs w:val="20"/>
        </w:rPr>
      </w:pPr>
    </w:p>
    <w:p w14:paraId="7D4CF2DD" w14:textId="77777777" w:rsidR="00257CC2" w:rsidRDefault="00257CC2" w:rsidP="00022D3D">
      <w:pPr>
        <w:spacing w:after="0" w:line="240" w:lineRule="auto"/>
        <w:contextualSpacing w:val="0"/>
        <w:rPr>
          <w:rFonts w:cs="Arial"/>
          <w:szCs w:val="20"/>
        </w:rPr>
      </w:pPr>
    </w:p>
    <w:p w14:paraId="11B8F18A" w14:textId="77777777" w:rsidR="00257CC2" w:rsidRDefault="00257CC2" w:rsidP="00022D3D">
      <w:pPr>
        <w:spacing w:after="0" w:line="240" w:lineRule="auto"/>
        <w:contextualSpacing w:val="0"/>
        <w:rPr>
          <w:rFonts w:cs="Arial"/>
          <w:szCs w:val="20"/>
        </w:rPr>
      </w:pPr>
    </w:p>
    <w:p w14:paraId="2EBB3D9C" w14:textId="77777777" w:rsidR="00257CC2" w:rsidRDefault="00257CC2" w:rsidP="00022D3D">
      <w:pPr>
        <w:spacing w:after="0" w:line="240" w:lineRule="auto"/>
        <w:contextualSpacing w:val="0"/>
        <w:rPr>
          <w:rFonts w:cs="Arial"/>
          <w:szCs w:val="20"/>
        </w:rPr>
      </w:pPr>
    </w:p>
    <w:p w14:paraId="6037665B" w14:textId="77777777" w:rsidR="00257CC2" w:rsidRPr="00022D3D" w:rsidRDefault="00257CC2" w:rsidP="00257CC2">
      <w:pPr>
        <w:spacing w:after="0" w:line="360" w:lineRule="auto"/>
        <w:contextualSpacing w:val="0"/>
        <w:jc w:val="left"/>
        <w:rPr>
          <w:rFonts w:cs="Arial"/>
          <w:b/>
          <w:bCs/>
          <w:szCs w:val="20"/>
        </w:rPr>
      </w:pPr>
      <w:r w:rsidRPr="00022D3D">
        <w:rPr>
          <w:rFonts w:cs="Arial"/>
          <w:b/>
          <w:bCs/>
          <w:szCs w:val="20"/>
        </w:rPr>
        <w:lastRenderedPageBreak/>
        <w:t>Psychologie:</w:t>
      </w:r>
    </w:p>
    <w:p w14:paraId="485EA559" w14:textId="77777777" w:rsidR="00257CC2" w:rsidRPr="00022D3D" w:rsidRDefault="00257CC2" w:rsidP="00257CC2">
      <w:pPr>
        <w:spacing w:after="0" w:line="360" w:lineRule="auto"/>
        <w:contextualSpacing w:val="0"/>
        <w:jc w:val="left"/>
        <w:rPr>
          <w:rFonts w:cs="Arial"/>
          <w:b/>
          <w:bCs/>
          <w:szCs w:val="20"/>
        </w:rPr>
      </w:pPr>
      <w:r w:rsidRPr="00022D3D">
        <w:rPr>
          <w:rFonts w:cs="Arial"/>
          <w:b/>
          <w:bCs/>
          <w:szCs w:val="20"/>
        </w:rPr>
        <w:t>Základní literatura:</w:t>
      </w:r>
    </w:p>
    <w:p w14:paraId="71FA1D92" w14:textId="77777777" w:rsidR="00257CC2" w:rsidRPr="00022D3D" w:rsidRDefault="00257CC2" w:rsidP="00257CC2">
      <w:pPr>
        <w:pStyle w:val="Odstavecseseznamem"/>
        <w:numPr>
          <w:ilvl w:val="0"/>
          <w:numId w:val="22"/>
        </w:numPr>
        <w:spacing w:after="0" w:line="360" w:lineRule="auto"/>
        <w:ind w:left="0" w:firstLine="0"/>
        <w:contextualSpacing w:val="0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Kunhartová, M., Potměšilová, P., &amp; Potměšil, M. (2017). Náročné otcovství : být otcem dítěte s postižením (Vydání první). Univerzita Karlova, nakladatelství Karolinum.</w:t>
      </w:r>
    </w:p>
    <w:p w14:paraId="234D6CDE" w14:textId="77777777" w:rsidR="00257CC2" w:rsidRPr="00022D3D" w:rsidRDefault="00257CC2" w:rsidP="00257CC2">
      <w:pPr>
        <w:pStyle w:val="Odstavecseseznamem"/>
        <w:numPr>
          <w:ilvl w:val="0"/>
          <w:numId w:val="22"/>
        </w:numPr>
        <w:spacing w:after="0" w:line="360" w:lineRule="auto"/>
        <w:ind w:left="0" w:firstLine="0"/>
        <w:contextualSpacing w:val="0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 xml:space="preserve">Petrová, A., Plevová, I. (2008).  Kapitoly z obecné psychologie I. Olomouc: UP. </w:t>
      </w:r>
    </w:p>
    <w:p w14:paraId="6C5639D1" w14:textId="77777777" w:rsidR="00257CC2" w:rsidRPr="00022D3D" w:rsidRDefault="00257CC2" w:rsidP="00257CC2">
      <w:pPr>
        <w:pStyle w:val="Odstavecseseznamem"/>
        <w:numPr>
          <w:ilvl w:val="0"/>
          <w:numId w:val="22"/>
        </w:numPr>
        <w:spacing w:after="0" w:line="360" w:lineRule="auto"/>
        <w:ind w:left="0" w:firstLine="0"/>
        <w:contextualSpacing w:val="0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Plevová, I., Petrová, A. (2012). Obecná psychologie. Olomouc: VUP.</w:t>
      </w:r>
    </w:p>
    <w:p w14:paraId="42F4F778" w14:textId="77777777" w:rsidR="00257CC2" w:rsidRPr="00022D3D" w:rsidRDefault="00257CC2" w:rsidP="00257CC2">
      <w:pPr>
        <w:pStyle w:val="Odstavecseseznamem"/>
        <w:numPr>
          <w:ilvl w:val="0"/>
          <w:numId w:val="22"/>
        </w:numPr>
        <w:spacing w:after="0" w:line="360" w:lineRule="auto"/>
        <w:ind w:left="0" w:firstLine="0"/>
        <w:contextualSpacing w:val="0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Plháková, A. (2013). Učebnice obecné psychologie. Praha: Grada.</w:t>
      </w:r>
    </w:p>
    <w:p w14:paraId="4AC689D7" w14:textId="77777777" w:rsidR="00257CC2" w:rsidRPr="00022D3D" w:rsidRDefault="00257CC2" w:rsidP="00257CC2">
      <w:pPr>
        <w:pStyle w:val="Odstavecseseznamem"/>
        <w:numPr>
          <w:ilvl w:val="0"/>
          <w:numId w:val="22"/>
        </w:numPr>
        <w:spacing w:after="0" w:line="360" w:lineRule="auto"/>
        <w:ind w:left="0" w:firstLine="0"/>
        <w:contextualSpacing w:val="0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Pugnerová, M. A Kol. (2019). Psychologie pro studenty pedagogických oborů. Praha: Grada.</w:t>
      </w:r>
    </w:p>
    <w:p w14:paraId="3DA2CF61" w14:textId="77777777" w:rsidR="00257CC2" w:rsidRPr="00022D3D" w:rsidRDefault="00257CC2" w:rsidP="00257CC2">
      <w:pPr>
        <w:pStyle w:val="Odstavecseseznamem"/>
        <w:numPr>
          <w:ilvl w:val="0"/>
          <w:numId w:val="22"/>
        </w:numPr>
        <w:spacing w:after="0" w:line="360" w:lineRule="auto"/>
        <w:ind w:left="0" w:firstLine="0"/>
        <w:contextualSpacing w:val="0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Pugnerová, M., Kvintová, J. (2016). Přehled poruch psychického vývoje. Praha: Grada.</w:t>
      </w:r>
    </w:p>
    <w:p w14:paraId="29FA80A6" w14:textId="77777777" w:rsidR="00257CC2" w:rsidRPr="00022D3D" w:rsidRDefault="00257CC2" w:rsidP="00257CC2">
      <w:pPr>
        <w:pStyle w:val="Odstavecseseznamem"/>
        <w:numPr>
          <w:ilvl w:val="0"/>
          <w:numId w:val="22"/>
        </w:numPr>
        <w:spacing w:after="0" w:line="360" w:lineRule="auto"/>
        <w:ind w:left="0" w:firstLine="0"/>
        <w:contextualSpacing w:val="0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 xml:space="preserve">Šimíčková-Čížková, J. a kol. (2010).  Přehled vývojové psychologie. 3. upravené vydání. Olomouc: Vydavatelství UP. </w:t>
      </w:r>
    </w:p>
    <w:p w14:paraId="0A2633EE" w14:textId="77777777" w:rsidR="00257CC2" w:rsidRPr="00022D3D" w:rsidRDefault="00257CC2" w:rsidP="00257CC2">
      <w:pPr>
        <w:pStyle w:val="Odstavecseseznamem"/>
        <w:numPr>
          <w:ilvl w:val="0"/>
          <w:numId w:val="22"/>
        </w:numPr>
        <w:spacing w:after="0" w:line="360" w:lineRule="auto"/>
        <w:ind w:left="0" w:firstLine="0"/>
        <w:contextualSpacing w:val="0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Vágnerová, M. (2010). Psychologie osobnosti (Vyd. 1.). Univerzita Karlova v Praze, nakladatelství Karolinum.</w:t>
      </w:r>
    </w:p>
    <w:p w14:paraId="76A2D9D8" w14:textId="77777777" w:rsidR="00257CC2" w:rsidRPr="00022D3D" w:rsidRDefault="00257CC2" w:rsidP="00257CC2">
      <w:pPr>
        <w:pStyle w:val="Odstavecseseznamem"/>
        <w:numPr>
          <w:ilvl w:val="0"/>
          <w:numId w:val="22"/>
        </w:numPr>
        <w:spacing w:after="0" w:line="360" w:lineRule="auto"/>
        <w:ind w:left="0" w:firstLine="0"/>
        <w:contextualSpacing w:val="0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Vágnerová, M. (2012). Vývojová psychologie : dětství a dospívání (Vyd. 2., a přeprac.). Univerzita Karlova v Praze, nakladatelství Karolinum.</w:t>
      </w:r>
    </w:p>
    <w:p w14:paraId="608C2FFF" w14:textId="77777777" w:rsidR="00257CC2" w:rsidRPr="00022D3D" w:rsidRDefault="00257CC2" w:rsidP="00257CC2">
      <w:pPr>
        <w:pStyle w:val="Odstavecseseznamem"/>
        <w:numPr>
          <w:ilvl w:val="0"/>
          <w:numId w:val="22"/>
        </w:numPr>
        <w:spacing w:after="0" w:line="360" w:lineRule="auto"/>
        <w:ind w:left="0" w:firstLine="0"/>
        <w:contextualSpacing w:val="0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Vágnerová, M. (2014). Současná psychopatologie pro pomáhající profese (Vyd. 1.). Portál.</w:t>
      </w:r>
    </w:p>
    <w:p w14:paraId="7D1A45A4" w14:textId="77777777" w:rsidR="00257CC2" w:rsidRPr="00022D3D" w:rsidRDefault="00257CC2" w:rsidP="00257CC2">
      <w:pPr>
        <w:pStyle w:val="Odstavecseseznamem"/>
        <w:numPr>
          <w:ilvl w:val="0"/>
          <w:numId w:val="22"/>
        </w:numPr>
        <w:spacing w:after="0" w:line="360" w:lineRule="auto"/>
        <w:ind w:left="0" w:firstLine="0"/>
        <w:contextualSpacing w:val="0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Vágnerová, M. (2017). Obecná psychologie. Dílčí aspekty lidské psychiky a jejich orgánový základ (1. elektronické vydání). Karolinum.</w:t>
      </w:r>
    </w:p>
    <w:p w14:paraId="73EE9604" w14:textId="77777777" w:rsidR="00257CC2" w:rsidRPr="00022D3D" w:rsidRDefault="00257CC2" w:rsidP="00257CC2">
      <w:pPr>
        <w:pStyle w:val="Odstavecseseznamem"/>
        <w:numPr>
          <w:ilvl w:val="0"/>
          <w:numId w:val="22"/>
        </w:numPr>
        <w:spacing w:after="0" w:line="360" w:lineRule="auto"/>
        <w:ind w:left="0" w:firstLine="0"/>
        <w:contextualSpacing w:val="0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Vágnerová, M. (2017). Vývoj dětské kresby : a její diagnostické využití (1. vydání). Raabe.</w:t>
      </w:r>
    </w:p>
    <w:p w14:paraId="22FE17F5" w14:textId="77777777" w:rsidR="00257CC2" w:rsidRPr="00022D3D" w:rsidRDefault="00257CC2" w:rsidP="00257CC2">
      <w:pPr>
        <w:pStyle w:val="Odstavecseseznamem"/>
        <w:numPr>
          <w:ilvl w:val="0"/>
          <w:numId w:val="22"/>
        </w:numPr>
        <w:spacing w:after="0" w:line="360" w:lineRule="auto"/>
        <w:ind w:left="0" w:firstLine="0"/>
        <w:contextualSpacing w:val="0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 xml:space="preserve">Vágnerová, M., Csémy, L., &amp; Marek, J. (2018). Bezdomovectví ve středním věku : příčiny, souvislosti a perspektivy (První vydání). </w:t>
      </w:r>
      <w:proofErr w:type="gramStart"/>
      <w:r w:rsidRPr="00022D3D">
        <w:rPr>
          <w:rFonts w:ascii="Arial" w:hAnsi="Arial" w:cs="Arial"/>
          <w:sz w:val="20"/>
          <w:szCs w:val="20"/>
          <w:lang w:val="cs-CZ"/>
        </w:rPr>
        <w:t>nakladatelství</w:t>
      </w:r>
      <w:proofErr w:type="gramEnd"/>
      <w:r w:rsidRPr="00022D3D">
        <w:rPr>
          <w:rFonts w:ascii="Arial" w:hAnsi="Arial" w:cs="Arial"/>
          <w:sz w:val="20"/>
          <w:szCs w:val="20"/>
          <w:lang w:val="cs-CZ"/>
        </w:rPr>
        <w:t xml:space="preserve"> Karolinum.</w:t>
      </w:r>
    </w:p>
    <w:p w14:paraId="08E9D944" w14:textId="77777777" w:rsidR="00257CC2" w:rsidRPr="00022D3D" w:rsidRDefault="00257CC2" w:rsidP="00257CC2">
      <w:pPr>
        <w:pStyle w:val="Odstavecseseznamem"/>
        <w:numPr>
          <w:ilvl w:val="0"/>
          <w:numId w:val="22"/>
        </w:numPr>
        <w:spacing w:after="0" w:line="360" w:lineRule="auto"/>
        <w:ind w:left="0" w:firstLine="0"/>
        <w:contextualSpacing w:val="0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Vágnerová, M., Krejčová, L., &amp; Strnadová, I. (2009). Náročné mateřství : být matkou postiženého dítěte (Vyd. 1.). Univerzita Karlova v Praze, nakladatelství Karolinum.</w:t>
      </w:r>
    </w:p>
    <w:p w14:paraId="0E40AF37" w14:textId="77777777" w:rsidR="00257CC2" w:rsidRPr="00022D3D" w:rsidRDefault="00257CC2" w:rsidP="00257CC2">
      <w:pPr>
        <w:pStyle w:val="Odstavecseseznamem"/>
        <w:numPr>
          <w:ilvl w:val="0"/>
          <w:numId w:val="22"/>
        </w:numPr>
        <w:spacing w:after="0" w:line="360" w:lineRule="auto"/>
        <w:ind w:left="0" w:firstLine="0"/>
        <w:contextualSpacing w:val="0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Výrost, J., Slaměník, I. (2009). Sociální psychologie. Praha: Grada Publishing.</w:t>
      </w:r>
    </w:p>
    <w:p w14:paraId="628E9C95" w14:textId="77777777" w:rsidR="00257CC2" w:rsidRDefault="00257CC2" w:rsidP="00257CC2">
      <w:pPr>
        <w:spacing w:after="0" w:line="360" w:lineRule="auto"/>
        <w:contextualSpacing w:val="0"/>
        <w:jc w:val="left"/>
        <w:rPr>
          <w:rFonts w:cs="Arial"/>
          <w:szCs w:val="20"/>
        </w:rPr>
      </w:pPr>
    </w:p>
    <w:p w14:paraId="1419E489" w14:textId="77777777" w:rsidR="00257CC2" w:rsidRDefault="00257CC2" w:rsidP="00257CC2">
      <w:pPr>
        <w:spacing w:after="0" w:line="360" w:lineRule="auto"/>
        <w:contextualSpacing w:val="0"/>
        <w:jc w:val="left"/>
        <w:rPr>
          <w:rFonts w:cs="Arial"/>
          <w:szCs w:val="20"/>
        </w:rPr>
      </w:pPr>
    </w:p>
    <w:p w14:paraId="40611E88" w14:textId="77777777" w:rsidR="00257CC2" w:rsidRPr="00022D3D" w:rsidRDefault="00257CC2" w:rsidP="00257CC2">
      <w:pPr>
        <w:spacing w:after="0" w:line="360" w:lineRule="auto"/>
        <w:contextualSpacing w:val="0"/>
        <w:jc w:val="left"/>
        <w:rPr>
          <w:rFonts w:cs="Arial"/>
          <w:szCs w:val="20"/>
        </w:rPr>
      </w:pPr>
    </w:p>
    <w:p w14:paraId="68DD1B2D" w14:textId="77777777" w:rsidR="00257CC2" w:rsidRPr="00022D3D" w:rsidRDefault="00257CC2" w:rsidP="00257CC2">
      <w:pPr>
        <w:spacing w:after="0" w:line="360" w:lineRule="auto"/>
        <w:contextualSpacing w:val="0"/>
        <w:jc w:val="left"/>
        <w:rPr>
          <w:rFonts w:cs="Arial"/>
          <w:b/>
          <w:bCs/>
          <w:szCs w:val="20"/>
        </w:rPr>
      </w:pPr>
      <w:r w:rsidRPr="00022D3D">
        <w:rPr>
          <w:rFonts w:cs="Arial"/>
          <w:b/>
          <w:bCs/>
          <w:szCs w:val="20"/>
        </w:rPr>
        <w:t>Psychologie:</w:t>
      </w:r>
    </w:p>
    <w:p w14:paraId="05686A0A" w14:textId="77777777" w:rsidR="00257CC2" w:rsidRPr="00022D3D" w:rsidRDefault="00257CC2" w:rsidP="00257CC2">
      <w:pPr>
        <w:spacing w:after="0" w:line="360" w:lineRule="auto"/>
        <w:contextualSpacing w:val="0"/>
        <w:jc w:val="left"/>
        <w:rPr>
          <w:rFonts w:cs="Arial"/>
          <w:b/>
          <w:bCs/>
          <w:szCs w:val="20"/>
        </w:rPr>
      </w:pPr>
      <w:r w:rsidRPr="00022D3D">
        <w:rPr>
          <w:rFonts w:cs="Arial"/>
          <w:b/>
          <w:bCs/>
          <w:szCs w:val="20"/>
        </w:rPr>
        <w:t>Další doporučená literatura:</w:t>
      </w:r>
    </w:p>
    <w:p w14:paraId="11B8A933" w14:textId="77777777" w:rsidR="00257CC2" w:rsidRPr="00022D3D" w:rsidRDefault="00257CC2" w:rsidP="00257CC2">
      <w:pPr>
        <w:spacing w:after="0" w:line="360" w:lineRule="auto"/>
        <w:contextualSpacing w:val="0"/>
        <w:jc w:val="left"/>
        <w:rPr>
          <w:rFonts w:cs="Arial"/>
          <w:szCs w:val="20"/>
        </w:rPr>
      </w:pPr>
    </w:p>
    <w:p w14:paraId="743FB967" w14:textId="77777777" w:rsidR="00257CC2" w:rsidRPr="00022D3D" w:rsidRDefault="00257CC2" w:rsidP="00257CC2">
      <w:pPr>
        <w:pStyle w:val="Odstavecseseznamem"/>
        <w:numPr>
          <w:ilvl w:val="0"/>
          <w:numId w:val="23"/>
        </w:numPr>
        <w:spacing w:after="0" w:line="360" w:lineRule="auto"/>
        <w:ind w:left="0" w:firstLine="0"/>
        <w:contextualSpacing w:val="0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 xml:space="preserve">Atkinsonova, R., Atkinson, E. E., A Bern, D. J. (1995). Psychologie. Praha: Victoria Publishing. </w:t>
      </w:r>
    </w:p>
    <w:p w14:paraId="4BB8A73E" w14:textId="77777777" w:rsidR="00257CC2" w:rsidRPr="00022D3D" w:rsidRDefault="00257CC2" w:rsidP="00257CC2">
      <w:pPr>
        <w:pStyle w:val="Odstavecseseznamem"/>
        <w:numPr>
          <w:ilvl w:val="0"/>
          <w:numId w:val="23"/>
        </w:numPr>
        <w:spacing w:after="0" w:line="360" w:lineRule="auto"/>
        <w:ind w:left="0" w:firstLine="0"/>
        <w:contextualSpacing w:val="0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 xml:space="preserve">Baštecky, J., Et Al. (1994). Gerontopsychiatrie. Praha: Grada Avicenum. </w:t>
      </w:r>
    </w:p>
    <w:p w14:paraId="05F4D510" w14:textId="77777777" w:rsidR="00257CC2" w:rsidRPr="00022D3D" w:rsidRDefault="00257CC2" w:rsidP="00257CC2">
      <w:pPr>
        <w:pStyle w:val="Odstavecseseznamem"/>
        <w:numPr>
          <w:ilvl w:val="0"/>
          <w:numId w:val="23"/>
        </w:numPr>
        <w:spacing w:after="0" w:line="360" w:lineRule="auto"/>
        <w:ind w:left="0" w:firstLine="0"/>
        <w:contextualSpacing w:val="0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Goleman, D. (1997). Emoční inteligence. Praha: Columbus.</w:t>
      </w:r>
    </w:p>
    <w:p w14:paraId="1C9E6AA1" w14:textId="77777777" w:rsidR="00257CC2" w:rsidRPr="00022D3D" w:rsidRDefault="00257CC2" w:rsidP="00257CC2">
      <w:pPr>
        <w:pStyle w:val="Odstavecseseznamem"/>
        <w:numPr>
          <w:ilvl w:val="0"/>
          <w:numId w:val="23"/>
        </w:numPr>
        <w:spacing w:after="0" w:line="360" w:lineRule="auto"/>
        <w:ind w:left="0" w:firstLine="0"/>
        <w:contextualSpacing w:val="0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lastRenderedPageBreak/>
        <w:t>Gregor, O. (1990). Stárnout, to je kumšt. 2. vyd. Praha: Olympia.</w:t>
      </w:r>
    </w:p>
    <w:p w14:paraId="046D7596" w14:textId="77777777" w:rsidR="00257CC2" w:rsidRPr="00022D3D" w:rsidRDefault="00257CC2" w:rsidP="00257CC2">
      <w:pPr>
        <w:pStyle w:val="Odstavecseseznamem"/>
        <w:numPr>
          <w:ilvl w:val="0"/>
          <w:numId w:val="23"/>
        </w:numPr>
        <w:spacing w:after="0" w:line="360" w:lineRule="auto"/>
        <w:ind w:left="0" w:firstLine="0"/>
        <w:contextualSpacing w:val="0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 xml:space="preserve">Haškovcová, H. (1990). Fenomén stáří. Praha: Panorama. </w:t>
      </w:r>
    </w:p>
    <w:p w14:paraId="7644BFD3" w14:textId="77777777" w:rsidR="00257CC2" w:rsidRPr="00022D3D" w:rsidRDefault="00257CC2" w:rsidP="00257CC2">
      <w:pPr>
        <w:pStyle w:val="Odstavecseseznamem"/>
        <w:numPr>
          <w:ilvl w:val="0"/>
          <w:numId w:val="23"/>
        </w:numPr>
        <w:spacing w:after="0" w:line="360" w:lineRule="auto"/>
        <w:ind w:left="0" w:firstLine="0"/>
        <w:contextualSpacing w:val="0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Mareš, J. (2013).  Pedagogická psychologie. Praha: Portál.</w:t>
      </w:r>
    </w:p>
    <w:p w14:paraId="467FF4AB" w14:textId="77777777" w:rsidR="00257CC2" w:rsidRPr="00022D3D" w:rsidRDefault="00257CC2" w:rsidP="00257CC2">
      <w:pPr>
        <w:pStyle w:val="Odstavecseseznamem"/>
        <w:numPr>
          <w:ilvl w:val="0"/>
          <w:numId w:val="23"/>
        </w:numPr>
        <w:spacing w:after="0" w:line="360" w:lineRule="auto"/>
        <w:ind w:left="0" w:firstLine="0"/>
        <w:contextualSpacing w:val="0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Shapiro, E. L. (1998). Emoční inteligence dítěte a její rozvoj. Praha: Portál.</w:t>
      </w:r>
    </w:p>
    <w:p w14:paraId="35DA1711" w14:textId="77777777" w:rsidR="00257CC2" w:rsidRPr="00022D3D" w:rsidRDefault="00257CC2" w:rsidP="00257CC2">
      <w:pPr>
        <w:pStyle w:val="Odstavecseseznamem"/>
        <w:numPr>
          <w:ilvl w:val="0"/>
          <w:numId w:val="23"/>
        </w:numPr>
        <w:spacing w:after="0" w:line="360" w:lineRule="auto"/>
        <w:ind w:left="0" w:firstLine="0"/>
        <w:contextualSpacing w:val="0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 xml:space="preserve">Švancara, J.. (1979).  Psychologie stárnutí a stáří. Praha: SPN. </w:t>
      </w:r>
    </w:p>
    <w:p w14:paraId="0AB3C3F1" w14:textId="77777777" w:rsidR="00257CC2" w:rsidRPr="00022D3D" w:rsidRDefault="00257CC2" w:rsidP="00257CC2">
      <w:pPr>
        <w:pStyle w:val="Odstavecseseznamem"/>
        <w:numPr>
          <w:ilvl w:val="0"/>
          <w:numId w:val="23"/>
        </w:numPr>
        <w:spacing w:after="0" w:line="360" w:lineRule="auto"/>
        <w:ind w:left="0" w:firstLine="0"/>
        <w:contextualSpacing w:val="0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RYBAROVA, E., a kol. (1998). Psychologie a pedagogika. Praha: Avicenum.</w:t>
      </w:r>
    </w:p>
    <w:p w14:paraId="2D70A315" w14:textId="77777777" w:rsidR="00257CC2" w:rsidRPr="00022D3D" w:rsidRDefault="00257CC2" w:rsidP="00257CC2">
      <w:pPr>
        <w:pStyle w:val="Odstavecseseznamem"/>
        <w:numPr>
          <w:ilvl w:val="0"/>
          <w:numId w:val="23"/>
        </w:numPr>
        <w:spacing w:after="0" w:line="360" w:lineRule="auto"/>
        <w:ind w:left="0" w:firstLine="0"/>
        <w:contextualSpacing w:val="0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VAGNEROVA, M., VALENTOVA, L. (1994). Psychicky vývoj dítěte a jeho variabilita. Praha: Karolinum.</w:t>
      </w:r>
    </w:p>
    <w:p w14:paraId="552D2EC0" w14:textId="77777777" w:rsidR="00257CC2" w:rsidRPr="00022D3D" w:rsidRDefault="00257CC2" w:rsidP="00257CC2">
      <w:pPr>
        <w:spacing w:after="0" w:line="360" w:lineRule="auto"/>
        <w:contextualSpacing w:val="0"/>
        <w:jc w:val="left"/>
        <w:rPr>
          <w:rFonts w:cs="Arial"/>
          <w:szCs w:val="20"/>
        </w:rPr>
      </w:pPr>
    </w:p>
    <w:p w14:paraId="4E3D1A7A" w14:textId="7F16F4D3" w:rsidR="00456AC2" w:rsidRPr="00022D3D" w:rsidRDefault="00456AC2" w:rsidP="00022D3D">
      <w:pPr>
        <w:spacing w:after="0" w:line="240" w:lineRule="auto"/>
        <w:contextualSpacing w:val="0"/>
        <w:rPr>
          <w:rFonts w:eastAsiaTheme="minorHAnsi" w:cs="Arial"/>
          <w:szCs w:val="20"/>
        </w:rPr>
      </w:pPr>
      <w:r w:rsidRPr="00022D3D">
        <w:rPr>
          <w:rFonts w:cs="Arial"/>
          <w:szCs w:val="20"/>
        </w:rPr>
        <w:br w:type="page"/>
      </w:r>
    </w:p>
    <w:p w14:paraId="6B5DF423" w14:textId="77777777" w:rsidR="00B9651B" w:rsidRPr="00022D3D" w:rsidRDefault="00B9651B" w:rsidP="00B9651B">
      <w:pPr>
        <w:spacing w:after="0" w:line="360" w:lineRule="auto"/>
        <w:contextualSpacing w:val="0"/>
        <w:jc w:val="center"/>
        <w:rPr>
          <w:rFonts w:cs="Arial"/>
          <w:b/>
          <w:bCs/>
          <w:sz w:val="24"/>
          <w:szCs w:val="24"/>
        </w:rPr>
      </w:pPr>
      <w:r w:rsidRPr="00022D3D">
        <w:rPr>
          <w:rFonts w:cs="Arial"/>
          <w:b/>
          <w:bCs/>
          <w:sz w:val="24"/>
          <w:szCs w:val="24"/>
        </w:rPr>
        <w:lastRenderedPageBreak/>
        <w:t>Okruhy ke státní závěrečné zkoušce</w:t>
      </w:r>
    </w:p>
    <w:p w14:paraId="5894974B" w14:textId="4E8BAEF8" w:rsidR="00B9651B" w:rsidRPr="00324A1C" w:rsidRDefault="00B9651B" w:rsidP="00B9651B">
      <w:pPr>
        <w:spacing w:after="0" w:line="360" w:lineRule="auto"/>
        <w:contextualSpacing w:val="0"/>
        <w:jc w:val="left"/>
        <w:rPr>
          <w:rFonts w:cs="Arial"/>
          <w:b/>
          <w:szCs w:val="20"/>
        </w:rPr>
      </w:pPr>
      <w:r w:rsidRPr="00324A1C">
        <w:rPr>
          <w:rFonts w:eastAsia="Times New Roman" w:cs="Arial"/>
          <w:b/>
          <w:bCs/>
          <w:szCs w:val="20"/>
          <w:highlight w:val="green"/>
          <w:lang w:eastAsia="cs-CZ"/>
        </w:rPr>
        <w:t>Speciální pedagogika – intervence u dětí v předškolním věku (SPIP-NMgr)</w:t>
      </w:r>
      <w:r w:rsidRPr="00324A1C">
        <w:rPr>
          <w:rFonts w:eastAsia="Times New Roman" w:cs="Arial"/>
          <w:b/>
          <w:bCs/>
          <w:szCs w:val="20"/>
          <w:lang w:eastAsia="cs-CZ"/>
        </w:rPr>
        <w:br/>
      </w:r>
      <w:r w:rsidRPr="00324A1C">
        <w:rPr>
          <w:rFonts w:cs="Arial"/>
          <w:b/>
          <w:bCs/>
          <w:szCs w:val="20"/>
        </w:rPr>
        <w:t>Název předmětu SZZ</w:t>
      </w:r>
      <w:r w:rsidRPr="00324A1C">
        <w:rPr>
          <w:rFonts w:cs="Arial"/>
          <w:b/>
          <w:szCs w:val="20"/>
        </w:rPr>
        <w:t>: Speciální pedagogika a psychologie</w:t>
      </w:r>
    </w:p>
    <w:p w14:paraId="577CFB4D" w14:textId="77777777" w:rsidR="00B9651B" w:rsidRPr="00324A1C" w:rsidRDefault="00B9651B" w:rsidP="00B9651B">
      <w:pPr>
        <w:spacing w:after="0" w:line="360" w:lineRule="auto"/>
        <w:contextualSpacing w:val="0"/>
        <w:rPr>
          <w:rFonts w:cs="Arial"/>
          <w:b/>
          <w:szCs w:val="20"/>
        </w:rPr>
      </w:pPr>
      <w:r w:rsidRPr="00324A1C">
        <w:rPr>
          <w:rFonts w:cs="Arial"/>
          <w:b/>
          <w:bCs/>
          <w:szCs w:val="20"/>
        </w:rPr>
        <w:t>Zkratka předmětu SZZ</w:t>
      </w:r>
      <w:r w:rsidRPr="00324A1C">
        <w:rPr>
          <w:rFonts w:cs="Arial"/>
          <w:b/>
          <w:szCs w:val="20"/>
        </w:rPr>
        <w:t xml:space="preserve">: USS/SZZSE  </w:t>
      </w:r>
    </w:p>
    <w:p w14:paraId="70C197C1" w14:textId="77777777" w:rsidR="00B9651B" w:rsidRPr="00022D3D" w:rsidRDefault="00B9651B" w:rsidP="00B9651B">
      <w:pPr>
        <w:spacing w:after="0" w:line="360" w:lineRule="auto"/>
        <w:contextualSpacing w:val="0"/>
        <w:rPr>
          <w:rFonts w:cs="Arial"/>
          <w:b/>
          <w:bCs/>
          <w:szCs w:val="20"/>
        </w:rPr>
      </w:pPr>
      <w:r w:rsidRPr="00022D3D">
        <w:rPr>
          <w:rFonts w:cs="Arial"/>
          <w:b/>
          <w:bCs/>
          <w:szCs w:val="20"/>
        </w:rPr>
        <w:t xml:space="preserve">Poznámka: </w:t>
      </w:r>
      <w:r w:rsidRPr="00022D3D">
        <w:rPr>
          <w:rFonts w:cs="Arial"/>
          <w:szCs w:val="20"/>
        </w:rPr>
        <w:t>Studenti si losují 2 + 2 zkušební otázky (SPP+PSY)</w:t>
      </w:r>
    </w:p>
    <w:p w14:paraId="2C65E177" w14:textId="77777777" w:rsidR="00B9651B" w:rsidRPr="007A62BE" w:rsidRDefault="00B9651B" w:rsidP="00B9651B">
      <w:pPr>
        <w:spacing w:after="0" w:line="240" w:lineRule="auto"/>
        <w:rPr>
          <w:rFonts w:ascii="Times New Roman" w:hAnsi="Times New Roman"/>
          <w:szCs w:val="20"/>
        </w:rPr>
      </w:pPr>
    </w:p>
    <w:p w14:paraId="0DE921F4" w14:textId="77777777" w:rsidR="00B9651B" w:rsidRPr="00B9651B" w:rsidRDefault="00B9651B" w:rsidP="00B9651B">
      <w:pPr>
        <w:spacing w:after="0" w:line="240" w:lineRule="auto"/>
        <w:rPr>
          <w:rFonts w:cs="Arial"/>
          <w:b/>
          <w:bCs/>
          <w:szCs w:val="20"/>
        </w:rPr>
      </w:pPr>
      <w:r w:rsidRPr="00B9651B">
        <w:rPr>
          <w:rFonts w:cs="Arial"/>
          <w:b/>
          <w:bCs/>
          <w:szCs w:val="20"/>
        </w:rPr>
        <w:t>Speciální pedagogika raného a předškolního věku dětí se zdravotním postižením:</w:t>
      </w:r>
    </w:p>
    <w:p w14:paraId="43C83474" w14:textId="77777777" w:rsidR="00B9651B" w:rsidRPr="00B9651B" w:rsidRDefault="00B9651B" w:rsidP="00B9651B">
      <w:pPr>
        <w:spacing w:after="0" w:line="240" w:lineRule="auto"/>
        <w:rPr>
          <w:rFonts w:cs="Arial"/>
          <w:szCs w:val="20"/>
        </w:rPr>
      </w:pPr>
    </w:p>
    <w:p w14:paraId="7291236C" w14:textId="77777777" w:rsidR="00B9651B" w:rsidRPr="00B9651B" w:rsidRDefault="00B9651B" w:rsidP="00B9651B">
      <w:pPr>
        <w:spacing w:after="0" w:line="240" w:lineRule="auto"/>
        <w:rPr>
          <w:rFonts w:cs="Arial"/>
          <w:szCs w:val="20"/>
        </w:rPr>
      </w:pPr>
    </w:p>
    <w:p w14:paraId="4508EBE8" w14:textId="77777777" w:rsidR="00B9651B" w:rsidRPr="00B9651B" w:rsidRDefault="00B9651B" w:rsidP="00B9651B">
      <w:pPr>
        <w:pStyle w:val="Odstavecseseznamem"/>
        <w:numPr>
          <w:ilvl w:val="0"/>
          <w:numId w:val="29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 xml:space="preserve">Diagnostika ve speciální pedagogice raného a předškolního věku  </w:t>
      </w:r>
    </w:p>
    <w:p w14:paraId="024EFEEC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Diagnostické metody a nástroje pro hodnocení schopností a dovedností dětí se zdravotním postižením.</w:t>
      </w:r>
    </w:p>
    <w:p w14:paraId="2B965CD5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Identifikace vývojových rizik a jejich dopady na edukaci.</w:t>
      </w:r>
    </w:p>
    <w:p w14:paraId="42741A98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7B2D0112" w14:textId="77777777" w:rsidR="00B9651B" w:rsidRPr="00B9651B" w:rsidRDefault="00B9651B" w:rsidP="00B9651B">
      <w:pPr>
        <w:pStyle w:val="Odstavecseseznamem"/>
        <w:numPr>
          <w:ilvl w:val="0"/>
          <w:numId w:val="29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 xml:space="preserve">Komunikační dovednosti u dětí s různými druhy zdravotního postižení  </w:t>
      </w:r>
    </w:p>
    <w:p w14:paraId="088F172A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Rozvoj řečových a jazykových dovedností.</w:t>
      </w:r>
    </w:p>
    <w:p w14:paraId="7478510A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Alternativní a augmentativní komunikace.</w:t>
      </w:r>
    </w:p>
    <w:p w14:paraId="46C9E1F8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49EED251" w14:textId="77777777" w:rsidR="00B9651B" w:rsidRPr="00B9651B" w:rsidRDefault="00B9651B" w:rsidP="00B9651B">
      <w:pPr>
        <w:pStyle w:val="Odstavecseseznamem"/>
        <w:numPr>
          <w:ilvl w:val="0"/>
          <w:numId w:val="29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 xml:space="preserve">Specifika dětí s poruchou autistického spektra (PAS)  </w:t>
      </w:r>
    </w:p>
    <w:p w14:paraId="6A07447D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Diagnostika a přístupy k edukaci dětí s PAS.</w:t>
      </w:r>
    </w:p>
    <w:p w14:paraId="33DB7229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Význam strukturovaného prostředí a vizuální podpory.</w:t>
      </w:r>
    </w:p>
    <w:p w14:paraId="04B76750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0B03286E" w14:textId="77777777" w:rsidR="00B9651B" w:rsidRPr="00B9651B" w:rsidRDefault="00B9651B" w:rsidP="00B9651B">
      <w:pPr>
        <w:pStyle w:val="Odstavecseseznamem"/>
        <w:numPr>
          <w:ilvl w:val="0"/>
          <w:numId w:val="29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 xml:space="preserve">Speciálněpedagogická podpora dětí s mentálním postižením  </w:t>
      </w:r>
    </w:p>
    <w:p w14:paraId="1332B890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Vzdělávací potřeby a adaptační mechanismy dětí s mentálním postižením.</w:t>
      </w:r>
    </w:p>
    <w:p w14:paraId="1BDF336C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Rozvoj sebeobsluhy a sociálních dovedností.</w:t>
      </w:r>
    </w:p>
    <w:p w14:paraId="5CC4782B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784303D3" w14:textId="77777777" w:rsidR="00B9651B" w:rsidRPr="00B9651B" w:rsidRDefault="00B9651B" w:rsidP="00B9651B">
      <w:pPr>
        <w:pStyle w:val="Odstavecseseznamem"/>
        <w:numPr>
          <w:ilvl w:val="0"/>
          <w:numId w:val="29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 xml:space="preserve">Práce s dětmi s tělesným postižením a podpora mobility a pohybových dovedností  </w:t>
      </w:r>
    </w:p>
    <w:p w14:paraId="3DF6BFAC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Pomůcky a techniky pro podporu mobility.</w:t>
      </w:r>
    </w:p>
    <w:p w14:paraId="3E23F370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Specifika vzdělávání a přizpůsobení prostředí.</w:t>
      </w:r>
    </w:p>
    <w:p w14:paraId="043EF43F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7E2CBF38" w14:textId="77777777" w:rsidR="00B9651B" w:rsidRPr="00B9651B" w:rsidRDefault="00B9651B" w:rsidP="00B9651B">
      <w:pPr>
        <w:pStyle w:val="Odstavecseseznamem"/>
        <w:numPr>
          <w:ilvl w:val="0"/>
          <w:numId w:val="29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 xml:space="preserve">Multidisciplinární spolupráce v rané péči  </w:t>
      </w:r>
    </w:p>
    <w:p w14:paraId="15B0B93D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Spolupráce s dalšími odborníky (psycholog, fyzioterapeut, logoped).</w:t>
      </w:r>
    </w:p>
    <w:p w14:paraId="37BF103C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Rodina jako součást týmu, mezioborová komunikace.</w:t>
      </w:r>
    </w:p>
    <w:p w14:paraId="37DE94AE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70FAAA9A" w14:textId="77777777" w:rsidR="00B9651B" w:rsidRPr="00B9651B" w:rsidRDefault="00B9651B" w:rsidP="00B9651B">
      <w:pPr>
        <w:pStyle w:val="Odstavecseseznamem"/>
        <w:numPr>
          <w:ilvl w:val="0"/>
          <w:numId w:val="29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 xml:space="preserve">Metody a strategie pro rozvoj smyslového vnímání u dětí se smyslovým postižením  </w:t>
      </w:r>
    </w:p>
    <w:p w14:paraId="5B6FDC84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Edukační postupy pro děti se zrakovým a sluchovým postižením.</w:t>
      </w:r>
    </w:p>
    <w:p w14:paraId="6D6B967B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Tvorba smyslově bohatého prostředí.</w:t>
      </w:r>
    </w:p>
    <w:p w14:paraId="5378E76A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6052BBBA" w14:textId="77777777" w:rsidR="00B9651B" w:rsidRPr="00B9651B" w:rsidRDefault="00B9651B" w:rsidP="00B9651B">
      <w:pPr>
        <w:pStyle w:val="Odstavecseseznamem"/>
        <w:numPr>
          <w:ilvl w:val="0"/>
          <w:numId w:val="29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 xml:space="preserve">Psychosociální aspekty zdravotního postižení a jejich vliv na vývoj dítěte  </w:t>
      </w:r>
    </w:p>
    <w:p w14:paraId="60F8AFD3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Vliv zdravotního postižení na sebepojetí a sociální vztahy dítěte.</w:t>
      </w:r>
    </w:p>
    <w:p w14:paraId="3F7E2903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Podpora adaptace a začleňování do kolektivu.</w:t>
      </w:r>
    </w:p>
    <w:p w14:paraId="65F83F7D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7FA891B9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00EB54F5" w14:textId="77777777" w:rsidR="00B9651B" w:rsidRPr="00B9651B" w:rsidRDefault="00B9651B" w:rsidP="00B9651B">
      <w:pPr>
        <w:pStyle w:val="Odstavecseseznamem"/>
        <w:numPr>
          <w:ilvl w:val="0"/>
          <w:numId w:val="29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Vývoj raného a předškolního dítěte se zdravotním postižením</w:t>
      </w:r>
    </w:p>
    <w:p w14:paraId="5F26DA19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Fáze psychomotorického a sociálního vývoje, specifika vývoje u dětí se zdravotním postižením a vliv zdravotních omezení na celkový rozvoj.</w:t>
      </w:r>
    </w:p>
    <w:p w14:paraId="7089D988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736B23A6" w14:textId="77777777" w:rsidR="00B9651B" w:rsidRPr="00B9651B" w:rsidRDefault="00B9651B" w:rsidP="00B9651B">
      <w:pPr>
        <w:pStyle w:val="Odstavecseseznamem"/>
        <w:numPr>
          <w:ilvl w:val="0"/>
          <w:numId w:val="29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Diagnostika v somatopedii a speciální pedagogice</w:t>
      </w:r>
    </w:p>
    <w:p w14:paraId="70439136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Diagnostické nástroje a metody pro raný a předškolní věk, jejich použití a interpretace výsledků. Zásady diferenciální diagnostiky v somatopedii.</w:t>
      </w:r>
    </w:p>
    <w:p w14:paraId="6B26B2D6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46A79D13" w14:textId="77777777" w:rsidR="00B9651B" w:rsidRPr="00B9651B" w:rsidRDefault="00B9651B" w:rsidP="00B9651B">
      <w:pPr>
        <w:pStyle w:val="Odstavecseseznamem"/>
        <w:numPr>
          <w:ilvl w:val="0"/>
          <w:numId w:val="29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Intervenční přístupy a metody v somatopedii</w:t>
      </w:r>
    </w:p>
    <w:p w14:paraId="1F873CCD" w14:textId="45F7F454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Různé typy terapeutických a podpůrných přístupů, jako jsou fyzioterapie, ergoterapie, logopedie a alternativní a augmentativní komunikace. Užití těchto metod v předškolním věku.</w:t>
      </w:r>
    </w:p>
    <w:p w14:paraId="22344DAE" w14:textId="77777777" w:rsidR="00B9651B" w:rsidRPr="00B9651B" w:rsidRDefault="00B9651B" w:rsidP="00B9651B">
      <w:pPr>
        <w:pStyle w:val="Odstavecseseznamem"/>
        <w:numPr>
          <w:ilvl w:val="0"/>
          <w:numId w:val="29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lastRenderedPageBreak/>
        <w:t>Význam rodiny a spolupráce s rodinou dítěte se zdravotním postižením</w:t>
      </w:r>
    </w:p>
    <w:p w14:paraId="4B94D172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Vztahy mezi rodinou a odborníky, podpora rodiny, konzultace, zapojení rodičů do terapeutických a vzdělávacích plánů, krize a zvládání zátěže.</w:t>
      </w:r>
    </w:p>
    <w:p w14:paraId="2733D5F6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0AA40627" w14:textId="77777777" w:rsidR="00B9651B" w:rsidRPr="00B9651B" w:rsidRDefault="00B9651B" w:rsidP="00B9651B">
      <w:pPr>
        <w:pStyle w:val="Odstavecseseznamem"/>
        <w:numPr>
          <w:ilvl w:val="0"/>
          <w:numId w:val="29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Vývoj řeči a komunikace u dětí se zdravotním postižením</w:t>
      </w:r>
    </w:p>
    <w:p w14:paraId="518CBA18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Základní principy vývoje řeči u dětí s postižením, diagnostika řečových poruch, možnosti logopedické intervence a alternativní formy komunikace.</w:t>
      </w:r>
    </w:p>
    <w:p w14:paraId="1ECBFFD7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13229BC6" w14:textId="77777777" w:rsidR="00B9651B" w:rsidRPr="00B9651B" w:rsidRDefault="00B9651B" w:rsidP="00B9651B">
      <w:pPr>
        <w:pStyle w:val="Odstavecseseznamem"/>
        <w:numPr>
          <w:ilvl w:val="0"/>
          <w:numId w:val="29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 xml:space="preserve">Raný a předškolní věk dítěte se sluchovým postižením  </w:t>
      </w:r>
    </w:p>
    <w:p w14:paraId="31BEA50A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Vývojová specifika dětí se sluchovým postižením.</w:t>
      </w:r>
    </w:p>
    <w:p w14:paraId="79CE4D9E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Vliv sluchového postižení na vývoj kognitivních a sociálních dovedností. Vývoj verbální a neverbální komunikace u dětí se sluchovým postižením.</w:t>
      </w:r>
    </w:p>
    <w:p w14:paraId="7A849032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</w:p>
    <w:p w14:paraId="4A9CBA49" w14:textId="77777777" w:rsidR="00B9651B" w:rsidRPr="00B9651B" w:rsidRDefault="00B9651B" w:rsidP="00B9651B">
      <w:pPr>
        <w:pStyle w:val="Odstavecseseznamem"/>
        <w:numPr>
          <w:ilvl w:val="0"/>
          <w:numId w:val="29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 xml:space="preserve">Psychosociální aspekty života dětí se sluchovým postižením  </w:t>
      </w:r>
    </w:p>
    <w:p w14:paraId="79A3608D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Psychické a sociální aspekty raného a předškolního věku u dětí se sluchovým postižením.</w:t>
      </w:r>
    </w:p>
    <w:p w14:paraId="0BBBFFDB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 xml:space="preserve">Role rodiny, vrstevníků a širšího sociálního prostředí. </w:t>
      </w:r>
    </w:p>
    <w:p w14:paraId="46532723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Specifika vývoje mluveného jazyka a možnosti podpory jeho rozvoje.</w:t>
      </w:r>
    </w:p>
    <w:p w14:paraId="7F11347D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5217AA40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70EB496A" w14:textId="77777777" w:rsidR="00B9651B" w:rsidRPr="00B9651B" w:rsidRDefault="00B9651B" w:rsidP="00B9651B">
      <w:pPr>
        <w:pStyle w:val="Odstavecseseznamem"/>
        <w:numPr>
          <w:ilvl w:val="0"/>
          <w:numId w:val="29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 xml:space="preserve">Péče o rodinu dítěte se sluchovým postižením  </w:t>
      </w:r>
    </w:p>
    <w:p w14:paraId="0D6C647E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Možnosti poradenství a podpory rodinám dětí se sluchovým postižením.</w:t>
      </w:r>
    </w:p>
    <w:p w14:paraId="1257E85A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Vliv rodiny na vývoj dítěte a spolupráce s rodinou při rané intervenci.</w:t>
      </w:r>
    </w:p>
    <w:p w14:paraId="51798F79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3F81F970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784B076A" w14:textId="77777777" w:rsidR="00B9651B" w:rsidRPr="00B9651B" w:rsidRDefault="00B9651B" w:rsidP="00B9651B">
      <w:pPr>
        <w:pStyle w:val="Odstavecseseznamem"/>
        <w:numPr>
          <w:ilvl w:val="0"/>
          <w:numId w:val="29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Diagnostika vícečetného postižení</w:t>
      </w:r>
    </w:p>
    <w:p w14:paraId="71686384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Metody a nástroje pro diagnostiku vícečetného postižení v raném a předškolním věku.</w:t>
      </w:r>
    </w:p>
    <w:p w14:paraId="4CBEC274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Rozpoznávání potřeb a omezení u dětí s kombinovanými formami postižení.</w:t>
      </w:r>
    </w:p>
    <w:p w14:paraId="4D36AD96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45AE3E57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489A6A32" w14:textId="77777777" w:rsidR="00B9651B" w:rsidRPr="00B9651B" w:rsidRDefault="00B9651B" w:rsidP="00B9651B">
      <w:pPr>
        <w:pStyle w:val="Odstavecseseznamem"/>
        <w:numPr>
          <w:ilvl w:val="0"/>
          <w:numId w:val="29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Vývoj motoriky a pohybová rehabilitace</w:t>
      </w:r>
    </w:p>
    <w:p w14:paraId="66E8CACA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Vývoj motorických schopností u dětí s vícečetným postižením.</w:t>
      </w:r>
    </w:p>
    <w:p w14:paraId="0BB8A44B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Význam pohybové terapie, fyzioterapie a ergoterapie v raném věku.</w:t>
      </w:r>
    </w:p>
    <w:p w14:paraId="45837CDB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6059AC75" w14:textId="77777777" w:rsidR="00B9651B" w:rsidRPr="00B9651B" w:rsidRDefault="00B9651B" w:rsidP="00B9651B">
      <w:pPr>
        <w:pStyle w:val="Odstavecseseznamem"/>
        <w:numPr>
          <w:ilvl w:val="0"/>
          <w:numId w:val="29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Kognitivní rozvoj a stimulace poznávacích procesů</w:t>
      </w:r>
    </w:p>
    <w:p w14:paraId="6B39E89B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Možnosti stimulace kognitivního rozvoje u dětí s vícečetným postižením.</w:t>
      </w:r>
    </w:p>
    <w:p w14:paraId="279D75ED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Techniky práce s dětmi s poruchami pozornosti, paměti a dalších kognitivních funkcí.</w:t>
      </w:r>
    </w:p>
    <w:p w14:paraId="5EC1C310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</w:p>
    <w:p w14:paraId="4A651EF8" w14:textId="77777777" w:rsidR="00B9651B" w:rsidRPr="00B9651B" w:rsidRDefault="00B9651B" w:rsidP="00B9651B">
      <w:pPr>
        <w:pStyle w:val="Odstavecseseznamem"/>
        <w:numPr>
          <w:ilvl w:val="0"/>
          <w:numId w:val="29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Sociální služby a podpůrné programy pro rodiny s handicapovanými dětmi</w:t>
      </w:r>
    </w:p>
    <w:p w14:paraId="2461E7FD" w14:textId="77777777" w:rsidR="00B9651B" w:rsidRPr="00B9651B" w:rsidRDefault="00B9651B" w:rsidP="00B9651B">
      <w:pPr>
        <w:spacing w:after="0" w:line="240" w:lineRule="auto"/>
        <w:ind w:left="284" w:firstLine="708"/>
        <w:jc w:val="left"/>
        <w:rPr>
          <w:rFonts w:cs="Arial"/>
          <w:szCs w:val="20"/>
        </w:rPr>
      </w:pPr>
      <w:r w:rsidRPr="00B9651B">
        <w:rPr>
          <w:rFonts w:cs="Arial"/>
          <w:szCs w:val="20"/>
        </w:rPr>
        <w:t>Možnosti státní a nestátní podpory pro rodiny dětí s handicapem.</w:t>
      </w:r>
    </w:p>
    <w:p w14:paraId="5B0D8ADB" w14:textId="77777777" w:rsidR="00B9651B" w:rsidRPr="00B9651B" w:rsidRDefault="00B9651B" w:rsidP="00B9651B">
      <w:pPr>
        <w:spacing w:after="0" w:line="240" w:lineRule="auto"/>
        <w:ind w:left="284" w:firstLine="708"/>
        <w:jc w:val="left"/>
        <w:rPr>
          <w:rFonts w:cs="Arial"/>
          <w:szCs w:val="20"/>
        </w:rPr>
      </w:pPr>
      <w:r w:rsidRPr="00B9651B">
        <w:rPr>
          <w:rFonts w:cs="Arial"/>
          <w:szCs w:val="20"/>
        </w:rPr>
        <w:t>Programy rané péče, sociální rehabilitace a financování pomůcek.</w:t>
      </w:r>
    </w:p>
    <w:p w14:paraId="3194EB5F" w14:textId="77777777" w:rsidR="00B9651B" w:rsidRPr="00B9651B" w:rsidRDefault="00B9651B" w:rsidP="00B9651B">
      <w:pPr>
        <w:pStyle w:val="Odstavecseseznamem"/>
        <w:spacing w:after="0" w:line="240" w:lineRule="auto"/>
        <w:ind w:left="284" w:firstLine="696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Možnosti spolupráce poradenského pracovníka s jinými institucemi.</w:t>
      </w:r>
    </w:p>
    <w:p w14:paraId="39165FFF" w14:textId="77777777" w:rsidR="00B9651B" w:rsidRPr="00B9651B" w:rsidRDefault="00B9651B" w:rsidP="00B9651B">
      <w:pPr>
        <w:pStyle w:val="Odstavecseseznamem"/>
        <w:spacing w:after="0" w:line="240" w:lineRule="auto"/>
        <w:ind w:left="284" w:firstLine="696"/>
        <w:rPr>
          <w:rFonts w:ascii="Arial" w:hAnsi="Arial" w:cs="Arial"/>
          <w:sz w:val="20"/>
          <w:szCs w:val="20"/>
          <w:lang w:val="cs-CZ"/>
        </w:rPr>
      </w:pPr>
    </w:p>
    <w:p w14:paraId="2A6D943A" w14:textId="77777777" w:rsidR="00B9651B" w:rsidRPr="00B9651B" w:rsidRDefault="00B9651B" w:rsidP="00B9651B">
      <w:pPr>
        <w:pStyle w:val="Odstavecseseznamem"/>
        <w:numPr>
          <w:ilvl w:val="0"/>
          <w:numId w:val="29"/>
        </w:numPr>
        <w:spacing w:after="16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Diagnostika zrakových vad v rámci raného a předškolního věku</w:t>
      </w:r>
    </w:p>
    <w:p w14:paraId="48DC3FB3" w14:textId="77777777" w:rsidR="00B9651B" w:rsidRPr="00B9651B" w:rsidRDefault="00B9651B" w:rsidP="00B9651B">
      <w:pPr>
        <w:pStyle w:val="Odstavecseseznamem"/>
        <w:spacing w:line="240" w:lineRule="auto"/>
        <w:ind w:left="284" w:firstLine="696"/>
        <w:rPr>
          <w:rFonts w:ascii="Arial" w:hAnsi="Arial" w:cs="Arial"/>
          <w:sz w:val="20"/>
          <w:szCs w:val="20"/>
          <w:lang w:val="cs-CZ"/>
        </w:rPr>
      </w:pPr>
    </w:p>
    <w:p w14:paraId="44848C92" w14:textId="77777777" w:rsidR="00B9651B" w:rsidRPr="00B9651B" w:rsidRDefault="00B9651B" w:rsidP="00B9651B">
      <w:pPr>
        <w:pStyle w:val="Odstavecseseznamem"/>
        <w:numPr>
          <w:ilvl w:val="0"/>
          <w:numId w:val="29"/>
        </w:numPr>
        <w:spacing w:after="16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Priority výchovy u dětí s jednotlivými stupni zrakového postižení v raném věku</w:t>
      </w:r>
    </w:p>
    <w:p w14:paraId="2C118F03" w14:textId="77777777" w:rsidR="00B9651B" w:rsidRPr="00B9651B" w:rsidRDefault="00B9651B" w:rsidP="00B9651B">
      <w:pPr>
        <w:pStyle w:val="Odstavecseseznamem"/>
        <w:spacing w:line="240" w:lineRule="auto"/>
        <w:ind w:left="284"/>
        <w:rPr>
          <w:rFonts w:ascii="Arial" w:hAnsi="Arial" w:cs="Arial"/>
          <w:sz w:val="20"/>
          <w:szCs w:val="20"/>
          <w:lang w:val="cs-CZ"/>
        </w:rPr>
      </w:pPr>
    </w:p>
    <w:p w14:paraId="38A834FD" w14:textId="77777777" w:rsidR="00B9651B" w:rsidRPr="00B9651B" w:rsidRDefault="00B9651B" w:rsidP="00B9651B">
      <w:pPr>
        <w:pStyle w:val="Odstavecseseznamem"/>
        <w:numPr>
          <w:ilvl w:val="0"/>
          <w:numId w:val="29"/>
        </w:numPr>
        <w:spacing w:after="16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Priority výchovy u dětí s jednotlivými stupni zrakového postižení v předškolním věku</w:t>
      </w:r>
    </w:p>
    <w:p w14:paraId="2805B204" w14:textId="77777777" w:rsidR="00B9651B" w:rsidRPr="00B9651B" w:rsidRDefault="00B9651B" w:rsidP="00B9651B">
      <w:pPr>
        <w:pStyle w:val="Odstavecseseznamem"/>
        <w:spacing w:after="0" w:line="240" w:lineRule="auto"/>
        <w:ind w:firstLine="696"/>
        <w:rPr>
          <w:rFonts w:ascii="Arial" w:hAnsi="Arial" w:cs="Arial"/>
          <w:sz w:val="20"/>
          <w:szCs w:val="20"/>
          <w:lang w:val="cs-CZ"/>
        </w:rPr>
      </w:pPr>
    </w:p>
    <w:p w14:paraId="7D8B10B3" w14:textId="77777777" w:rsidR="00B9651B" w:rsidRPr="00B9651B" w:rsidRDefault="00B9651B" w:rsidP="00B9651B">
      <w:pPr>
        <w:spacing w:after="0" w:line="240" w:lineRule="auto"/>
        <w:jc w:val="left"/>
        <w:rPr>
          <w:rFonts w:cs="Arial"/>
          <w:szCs w:val="20"/>
        </w:rPr>
      </w:pPr>
    </w:p>
    <w:p w14:paraId="5B0CADA5" w14:textId="77777777" w:rsidR="00B9651B" w:rsidRPr="00B9651B" w:rsidRDefault="00B9651B" w:rsidP="00B9651B">
      <w:pPr>
        <w:spacing w:after="0" w:line="240" w:lineRule="auto"/>
        <w:jc w:val="left"/>
        <w:rPr>
          <w:rFonts w:cs="Arial"/>
          <w:szCs w:val="20"/>
        </w:rPr>
      </w:pPr>
    </w:p>
    <w:p w14:paraId="106E6E48" w14:textId="77777777" w:rsidR="00B9651B" w:rsidRPr="00B9651B" w:rsidRDefault="00B9651B" w:rsidP="00B9651B">
      <w:pPr>
        <w:spacing w:after="0" w:line="240" w:lineRule="auto"/>
        <w:jc w:val="left"/>
        <w:rPr>
          <w:rFonts w:cs="Arial"/>
          <w:b/>
          <w:bCs/>
          <w:szCs w:val="20"/>
        </w:rPr>
      </w:pPr>
      <w:r w:rsidRPr="00B9651B">
        <w:rPr>
          <w:rFonts w:cs="Arial"/>
          <w:b/>
          <w:bCs/>
          <w:szCs w:val="20"/>
        </w:rPr>
        <w:t>Doporučená studijní literatura:</w:t>
      </w:r>
    </w:p>
    <w:p w14:paraId="778983BD" w14:textId="77777777" w:rsidR="00B9651B" w:rsidRPr="00B9651B" w:rsidRDefault="00B9651B" w:rsidP="00B9651B">
      <w:pPr>
        <w:spacing w:after="0" w:line="240" w:lineRule="auto"/>
        <w:jc w:val="left"/>
        <w:rPr>
          <w:rFonts w:cs="Arial"/>
          <w:szCs w:val="20"/>
        </w:rPr>
      </w:pPr>
      <w:r w:rsidRPr="00B9651B">
        <w:rPr>
          <w:rFonts w:cs="Arial"/>
          <w:szCs w:val="20"/>
        </w:rPr>
        <w:t xml:space="preserve"> </w:t>
      </w:r>
    </w:p>
    <w:p w14:paraId="718FE3B7" w14:textId="77777777" w:rsidR="00B9651B" w:rsidRPr="00B9651B" w:rsidRDefault="00B9651B" w:rsidP="00B9651B">
      <w:pPr>
        <w:pStyle w:val="Odstavecseseznamem"/>
        <w:numPr>
          <w:ilvl w:val="0"/>
          <w:numId w:val="32"/>
        </w:numPr>
        <w:spacing w:after="0" w:line="360" w:lineRule="auto"/>
        <w:rPr>
          <w:rFonts w:ascii="Arial" w:hAnsi="Arial" w:cs="Arial"/>
          <w:bCs/>
          <w:sz w:val="20"/>
          <w:szCs w:val="20"/>
          <w:lang w:val="cs-CZ"/>
        </w:rPr>
      </w:pPr>
      <w:r w:rsidRPr="00B9651B">
        <w:rPr>
          <w:rFonts w:ascii="Arial" w:hAnsi="Arial" w:cs="Arial"/>
          <w:bCs/>
          <w:sz w:val="20"/>
          <w:szCs w:val="20"/>
          <w:lang w:val="cs-CZ"/>
        </w:rPr>
        <w:t xml:space="preserve">BLAŽEK, B., OLMROVÁ, J. 1988 </w:t>
      </w:r>
      <w:r w:rsidRPr="00B9651B">
        <w:rPr>
          <w:rFonts w:ascii="Arial" w:hAnsi="Arial" w:cs="Arial"/>
          <w:bCs/>
          <w:i/>
          <w:sz w:val="20"/>
          <w:szCs w:val="20"/>
          <w:lang w:val="cs-CZ"/>
        </w:rPr>
        <w:t>Světy postižených.</w:t>
      </w:r>
      <w:r w:rsidRPr="00B9651B">
        <w:rPr>
          <w:rFonts w:ascii="Arial" w:hAnsi="Arial" w:cs="Arial"/>
          <w:bCs/>
          <w:sz w:val="20"/>
          <w:szCs w:val="20"/>
          <w:lang w:val="cs-CZ"/>
        </w:rPr>
        <w:t xml:space="preserve"> 1.vyd. Praha: Avicenum.</w:t>
      </w:r>
    </w:p>
    <w:p w14:paraId="381FDFA3" w14:textId="77777777" w:rsidR="00B9651B" w:rsidRPr="00B9651B" w:rsidRDefault="00B9651B" w:rsidP="00B9651B">
      <w:pPr>
        <w:pStyle w:val="Zkladntext"/>
        <w:numPr>
          <w:ilvl w:val="0"/>
          <w:numId w:val="32"/>
        </w:numPr>
        <w:autoSpaceDE w:val="0"/>
        <w:autoSpaceDN w:val="0"/>
        <w:spacing w:after="0" w:line="360" w:lineRule="auto"/>
        <w:contextualSpacing w:val="0"/>
        <w:jc w:val="left"/>
        <w:rPr>
          <w:rFonts w:cs="Arial"/>
          <w:szCs w:val="20"/>
        </w:rPr>
      </w:pPr>
      <w:r w:rsidRPr="00B9651B">
        <w:rPr>
          <w:rFonts w:cs="Arial"/>
          <w:szCs w:val="20"/>
        </w:rPr>
        <w:t xml:space="preserve">GABURA, J., PRUŽINSKÁ, J. 1995. </w:t>
      </w:r>
      <w:r w:rsidRPr="00B9651B">
        <w:rPr>
          <w:rFonts w:cs="Arial"/>
          <w:i/>
          <w:szCs w:val="20"/>
        </w:rPr>
        <w:t>Poradenský proces</w:t>
      </w:r>
      <w:r w:rsidRPr="00B9651B">
        <w:rPr>
          <w:rFonts w:cs="Arial"/>
          <w:szCs w:val="20"/>
        </w:rPr>
        <w:t>. Praha: Sociologické nakladatelství.</w:t>
      </w:r>
    </w:p>
    <w:p w14:paraId="39D3494E" w14:textId="77777777" w:rsidR="00B9651B" w:rsidRPr="00B9651B" w:rsidRDefault="00B9651B" w:rsidP="00B9651B">
      <w:pPr>
        <w:pStyle w:val="Zkladntext"/>
        <w:numPr>
          <w:ilvl w:val="0"/>
          <w:numId w:val="32"/>
        </w:numPr>
        <w:autoSpaceDE w:val="0"/>
        <w:autoSpaceDN w:val="0"/>
        <w:spacing w:after="0" w:line="360" w:lineRule="auto"/>
        <w:contextualSpacing w:val="0"/>
        <w:jc w:val="left"/>
        <w:rPr>
          <w:rFonts w:cs="Arial"/>
          <w:szCs w:val="20"/>
        </w:rPr>
      </w:pPr>
      <w:r w:rsidRPr="00B9651B">
        <w:rPr>
          <w:rFonts w:cs="Arial"/>
          <w:szCs w:val="20"/>
        </w:rPr>
        <w:lastRenderedPageBreak/>
        <w:t xml:space="preserve">HADJ-MOUSSOVÁ, Z. 2002. </w:t>
      </w:r>
      <w:r w:rsidRPr="00B9651B">
        <w:rPr>
          <w:rFonts w:cs="Arial"/>
          <w:i/>
          <w:szCs w:val="20"/>
        </w:rPr>
        <w:t>Úvod do speciálního poradenství</w:t>
      </w:r>
      <w:r w:rsidRPr="00B9651B">
        <w:rPr>
          <w:rFonts w:cs="Arial"/>
          <w:szCs w:val="20"/>
        </w:rPr>
        <w:t xml:space="preserve">. Liberec: Technická Univerzita v Liberci. </w:t>
      </w:r>
    </w:p>
    <w:p w14:paraId="79B00E0C" w14:textId="77777777" w:rsidR="00B9651B" w:rsidRPr="00B9651B" w:rsidRDefault="00B9651B" w:rsidP="00B9651B">
      <w:pPr>
        <w:pStyle w:val="Zkladntext"/>
        <w:numPr>
          <w:ilvl w:val="0"/>
          <w:numId w:val="32"/>
        </w:numPr>
        <w:autoSpaceDE w:val="0"/>
        <w:autoSpaceDN w:val="0"/>
        <w:spacing w:after="0" w:line="360" w:lineRule="auto"/>
        <w:contextualSpacing w:val="0"/>
        <w:jc w:val="left"/>
        <w:rPr>
          <w:rFonts w:cs="Arial"/>
          <w:szCs w:val="20"/>
        </w:rPr>
      </w:pPr>
      <w:r w:rsidRPr="00B9651B">
        <w:rPr>
          <w:rFonts w:cs="Arial"/>
          <w:szCs w:val="20"/>
        </w:rPr>
        <w:t xml:space="preserve">HRABAL, V. 1995. </w:t>
      </w:r>
      <w:r w:rsidRPr="00B9651B">
        <w:rPr>
          <w:rFonts w:cs="Arial"/>
          <w:i/>
          <w:szCs w:val="20"/>
        </w:rPr>
        <w:t>Význam teorie pro poradce a terapeuta</w:t>
      </w:r>
      <w:r w:rsidRPr="00B9651B">
        <w:rPr>
          <w:rFonts w:cs="Arial"/>
          <w:szCs w:val="20"/>
        </w:rPr>
        <w:t>. Katedra pedagogické a školní psychologie Pedagogické fakulty Univerzity Karlovy. Praha.</w:t>
      </w:r>
    </w:p>
    <w:p w14:paraId="7217E4F5" w14:textId="77777777" w:rsidR="00B9651B" w:rsidRPr="00B9651B" w:rsidRDefault="00B9651B" w:rsidP="00B9651B">
      <w:pPr>
        <w:pStyle w:val="Odstavecseseznamem"/>
        <w:numPr>
          <w:ilvl w:val="0"/>
          <w:numId w:val="32"/>
        </w:numPr>
        <w:spacing w:after="0" w:line="360" w:lineRule="auto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CHVÁTALOVÁ, H. 2001. Jak se žije dětem s postižením. Praha: Portál.</w:t>
      </w:r>
    </w:p>
    <w:p w14:paraId="19B77BEC" w14:textId="77777777" w:rsidR="00B9651B" w:rsidRPr="00B9651B" w:rsidRDefault="00B9651B" w:rsidP="00B9651B">
      <w:pPr>
        <w:pStyle w:val="Odstavecseseznamem"/>
        <w:numPr>
          <w:ilvl w:val="0"/>
          <w:numId w:val="32"/>
        </w:numPr>
        <w:spacing w:after="0" w:line="360" w:lineRule="auto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 xml:space="preserve">KOLUCHOVÁ, J. a kolektiv 1989 </w:t>
      </w:r>
      <w:r w:rsidRPr="00B9651B">
        <w:rPr>
          <w:rFonts w:ascii="Arial" w:hAnsi="Arial" w:cs="Arial"/>
          <w:i/>
          <w:sz w:val="20"/>
          <w:szCs w:val="20"/>
          <w:lang w:val="cs-CZ"/>
        </w:rPr>
        <w:t>Přehled patopsychologie dítěte I.</w:t>
      </w:r>
      <w:r w:rsidRPr="00B9651B">
        <w:rPr>
          <w:rFonts w:ascii="Arial" w:hAnsi="Arial" w:cs="Arial"/>
          <w:sz w:val="20"/>
          <w:szCs w:val="20"/>
          <w:lang w:val="cs-CZ"/>
        </w:rPr>
        <w:t xml:space="preserve"> 1.vyd. Olomouc: Univerzita Palackého, nakladatel Praha: SPN.</w:t>
      </w:r>
    </w:p>
    <w:p w14:paraId="2F19DC62" w14:textId="77777777" w:rsidR="00B9651B" w:rsidRPr="00B9651B" w:rsidRDefault="00B9651B" w:rsidP="00B9651B">
      <w:pPr>
        <w:pStyle w:val="Odstavecseseznamem"/>
        <w:numPr>
          <w:ilvl w:val="0"/>
          <w:numId w:val="32"/>
        </w:numPr>
        <w:spacing w:after="0" w:line="360" w:lineRule="auto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KVĚTOŇOVÁ-ŠVECOVÁ, L. (ed.). 2004. Edukace se speciálními potřebami v raném a předškolním věku. Brno: Paido.</w:t>
      </w:r>
    </w:p>
    <w:p w14:paraId="0E2878AA" w14:textId="77777777" w:rsidR="00B9651B" w:rsidRPr="00B9651B" w:rsidRDefault="00B9651B" w:rsidP="00B9651B">
      <w:pPr>
        <w:pStyle w:val="Odstavecseseznamem"/>
        <w:numPr>
          <w:ilvl w:val="0"/>
          <w:numId w:val="32"/>
        </w:numPr>
        <w:spacing w:after="0" w:line="360" w:lineRule="auto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LANG, G., BERBERICHOVÁ, CH. 1998. Každé dítě potřebuje speciální přístup. Praha: Portál.</w:t>
      </w:r>
    </w:p>
    <w:p w14:paraId="41A9DC29" w14:textId="77777777" w:rsidR="00B9651B" w:rsidRPr="00B9651B" w:rsidRDefault="00B9651B" w:rsidP="00B9651B">
      <w:pPr>
        <w:pStyle w:val="Odstavecseseznamem"/>
        <w:numPr>
          <w:ilvl w:val="0"/>
          <w:numId w:val="32"/>
        </w:numPr>
        <w:spacing w:after="0" w:line="360" w:lineRule="auto"/>
        <w:rPr>
          <w:rFonts w:ascii="Arial" w:hAnsi="Arial" w:cs="Arial"/>
          <w:i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MARKOVÁ, Z., STŘEDOVÁ, L. 1987.</w:t>
      </w:r>
      <w:r w:rsidRPr="00B9651B">
        <w:rPr>
          <w:rFonts w:ascii="Arial" w:hAnsi="Arial" w:cs="Arial"/>
          <w:i/>
          <w:sz w:val="20"/>
          <w:szCs w:val="20"/>
          <w:lang w:val="cs-CZ"/>
        </w:rPr>
        <w:t xml:space="preserve"> Mentálně postižené dítě v rodině. </w:t>
      </w:r>
      <w:r w:rsidRPr="00B9651B">
        <w:rPr>
          <w:rFonts w:ascii="Arial" w:hAnsi="Arial" w:cs="Arial"/>
          <w:sz w:val="20"/>
          <w:szCs w:val="20"/>
          <w:lang w:val="cs-CZ"/>
        </w:rPr>
        <w:t xml:space="preserve">1. vyd. Praha: SPN. </w:t>
      </w:r>
    </w:p>
    <w:p w14:paraId="2C6FF8E6" w14:textId="77777777" w:rsidR="00B9651B" w:rsidRPr="00B9651B" w:rsidRDefault="00B9651B" w:rsidP="00B9651B">
      <w:pPr>
        <w:pStyle w:val="Odstavecseseznamem"/>
        <w:numPr>
          <w:ilvl w:val="0"/>
          <w:numId w:val="32"/>
        </w:numPr>
        <w:spacing w:after="0" w:line="360" w:lineRule="auto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 xml:space="preserve">MATĚJČEK, Z. 1992. </w:t>
      </w:r>
      <w:r w:rsidRPr="00B9651B">
        <w:rPr>
          <w:rFonts w:ascii="Arial" w:hAnsi="Arial" w:cs="Arial"/>
          <w:i/>
          <w:sz w:val="20"/>
          <w:szCs w:val="20"/>
          <w:lang w:val="cs-CZ"/>
        </w:rPr>
        <w:t>Dítě a rodina v psychologickém poradenství.</w:t>
      </w:r>
      <w:r w:rsidRPr="00B9651B">
        <w:rPr>
          <w:rFonts w:ascii="Arial" w:hAnsi="Arial" w:cs="Arial"/>
          <w:sz w:val="20"/>
          <w:szCs w:val="20"/>
          <w:lang w:val="cs-CZ"/>
        </w:rPr>
        <w:t xml:space="preserve"> 1. vyd. Praha: SPN.</w:t>
      </w:r>
    </w:p>
    <w:p w14:paraId="5EAC4786" w14:textId="77777777" w:rsidR="00B9651B" w:rsidRPr="00B9651B" w:rsidRDefault="00B9651B" w:rsidP="00B9651B">
      <w:pPr>
        <w:pStyle w:val="Zkladntext"/>
        <w:numPr>
          <w:ilvl w:val="0"/>
          <w:numId w:val="32"/>
        </w:numPr>
        <w:autoSpaceDE w:val="0"/>
        <w:autoSpaceDN w:val="0"/>
        <w:spacing w:after="0" w:line="360" w:lineRule="auto"/>
        <w:contextualSpacing w:val="0"/>
        <w:jc w:val="left"/>
        <w:rPr>
          <w:rFonts w:cs="Arial"/>
          <w:szCs w:val="20"/>
        </w:rPr>
      </w:pPr>
      <w:r w:rsidRPr="00B9651B">
        <w:rPr>
          <w:rFonts w:cs="Arial"/>
          <w:szCs w:val="20"/>
        </w:rPr>
        <w:t xml:space="preserve">NOVOSAD, L. 2000. </w:t>
      </w:r>
      <w:r w:rsidRPr="00B9651B">
        <w:rPr>
          <w:rFonts w:cs="Arial"/>
          <w:i/>
          <w:szCs w:val="20"/>
        </w:rPr>
        <w:t>Základy speciálního poradenství</w:t>
      </w:r>
      <w:r w:rsidRPr="00B9651B">
        <w:rPr>
          <w:rFonts w:cs="Arial"/>
          <w:szCs w:val="20"/>
        </w:rPr>
        <w:t xml:space="preserve">. Praha: Portál. </w:t>
      </w:r>
    </w:p>
    <w:p w14:paraId="1240D3D2" w14:textId="77777777" w:rsidR="00B9651B" w:rsidRPr="00B9651B" w:rsidRDefault="00B9651B" w:rsidP="00B9651B">
      <w:pPr>
        <w:pStyle w:val="Zkladntext"/>
        <w:numPr>
          <w:ilvl w:val="0"/>
          <w:numId w:val="32"/>
        </w:numPr>
        <w:autoSpaceDE w:val="0"/>
        <w:autoSpaceDN w:val="0"/>
        <w:spacing w:after="0" w:line="360" w:lineRule="auto"/>
        <w:contextualSpacing w:val="0"/>
        <w:jc w:val="left"/>
        <w:rPr>
          <w:rFonts w:cs="Arial"/>
          <w:szCs w:val="20"/>
        </w:rPr>
      </w:pPr>
      <w:r w:rsidRPr="00B9651B">
        <w:rPr>
          <w:rFonts w:cs="Arial"/>
          <w:szCs w:val="20"/>
        </w:rPr>
        <w:t xml:space="preserve">NOVOSAD, L. 2009. </w:t>
      </w:r>
      <w:r w:rsidRPr="00B9651B">
        <w:rPr>
          <w:rFonts w:cs="Arial"/>
          <w:i/>
          <w:szCs w:val="20"/>
        </w:rPr>
        <w:t>Poradenství pro osoby se zdravotním a sociálním znevýhodněním</w:t>
      </w:r>
      <w:r w:rsidRPr="00B9651B">
        <w:rPr>
          <w:rFonts w:cs="Arial"/>
          <w:szCs w:val="20"/>
        </w:rPr>
        <w:t>. Praha: Portál.</w:t>
      </w:r>
    </w:p>
    <w:p w14:paraId="5C0AE798" w14:textId="77777777" w:rsidR="00B9651B" w:rsidRPr="00B9651B" w:rsidRDefault="00B9651B" w:rsidP="00B9651B">
      <w:pPr>
        <w:pStyle w:val="Odstavecseseznamem"/>
        <w:numPr>
          <w:ilvl w:val="0"/>
          <w:numId w:val="32"/>
        </w:numPr>
        <w:spacing w:after="0" w:line="360" w:lineRule="auto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 xml:space="preserve">OPATŘILOVÁ, D.(ed.) 2006. </w:t>
      </w:r>
      <w:r w:rsidRPr="00B9651B">
        <w:rPr>
          <w:rFonts w:ascii="Arial" w:hAnsi="Arial" w:cs="Arial"/>
          <w:i/>
          <w:sz w:val="20"/>
          <w:szCs w:val="20"/>
          <w:lang w:val="cs-CZ"/>
        </w:rPr>
        <w:t>Pedagogicko-psychologické poradenství a intervence v raném a předškolním věku u dětí se speciálními vzdělávacími potřebami.</w:t>
      </w:r>
      <w:r w:rsidRPr="00B9651B">
        <w:rPr>
          <w:rFonts w:ascii="Arial" w:hAnsi="Arial" w:cs="Arial"/>
          <w:sz w:val="20"/>
          <w:szCs w:val="20"/>
          <w:lang w:val="cs-CZ"/>
        </w:rPr>
        <w:t xml:space="preserve"> 1.vyd. Brno: Masarykova univerzita - tisk SURSUM Tišnov.</w:t>
      </w:r>
    </w:p>
    <w:p w14:paraId="296396ED" w14:textId="77777777" w:rsidR="00B9651B" w:rsidRPr="00B9651B" w:rsidRDefault="00B9651B" w:rsidP="00B9651B">
      <w:pPr>
        <w:pStyle w:val="Zkladntext"/>
        <w:numPr>
          <w:ilvl w:val="0"/>
          <w:numId w:val="32"/>
        </w:numPr>
        <w:autoSpaceDE w:val="0"/>
        <w:autoSpaceDN w:val="0"/>
        <w:spacing w:after="0" w:line="360" w:lineRule="auto"/>
        <w:contextualSpacing w:val="0"/>
        <w:jc w:val="left"/>
        <w:rPr>
          <w:rFonts w:cs="Arial"/>
          <w:szCs w:val="20"/>
        </w:rPr>
      </w:pPr>
      <w:r w:rsidRPr="00B9651B">
        <w:rPr>
          <w:rFonts w:cs="Arial"/>
          <w:szCs w:val="20"/>
        </w:rPr>
        <w:t xml:space="preserve">PŘINOSILOVÁ, D. 2007. </w:t>
      </w:r>
      <w:r w:rsidRPr="00B9651B">
        <w:rPr>
          <w:rFonts w:cs="Arial"/>
          <w:i/>
          <w:szCs w:val="20"/>
        </w:rPr>
        <w:t>Diagnostika ve speciální pedagogice</w:t>
      </w:r>
      <w:r w:rsidRPr="00B9651B">
        <w:rPr>
          <w:rFonts w:cs="Arial"/>
          <w:szCs w:val="20"/>
        </w:rPr>
        <w:t xml:space="preserve">. Brno: Paido. 2007, 178 s.  ISBN 978-80-7315-157-7. </w:t>
      </w:r>
    </w:p>
    <w:p w14:paraId="6CA1BA5E" w14:textId="77777777" w:rsidR="00B9651B" w:rsidRPr="00B9651B" w:rsidRDefault="00B9651B" w:rsidP="00B9651B">
      <w:pPr>
        <w:pStyle w:val="Odstavecseseznamem"/>
        <w:numPr>
          <w:ilvl w:val="0"/>
          <w:numId w:val="32"/>
        </w:numPr>
        <w:spacing w:after="0" w:line="360" w:lineRule="auto"/>
        <w:rPr>
          <w:rFonts w:ascii="Arial" w:hAnsi="Arial" w:cs="Arial"/>
          <w:i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 xml:space="preserve">VÁGNEROVÁ, M. 2003 </w:t>
      </w:r>
      <w:r w:rsidRPr="00B9651B">
        <w:rPr>
          <w:rFonts w:ascii="Arial" w:hAnsi="Arial" w:cs="Arial"/>
          <w:i/>
          <w:sz w:val="20"/>
          <w:szCs w:val="20"/>
          <w:lang w:val="cs-CZ"/>
        </w:rPr>
        <w:t>Psychologie handicapu. 3. část, Vývoj postiženého dítěte v předškolním věku.</w:t>
      </w:r>
      <w:r w:rsidRPr="00B9651B">
        <w:rPr>
          <w:rFonts w:ascii="Arial" w:hAnsi="Arial" w:cs="Arial"/>
          <w:sz w:val="20"/>
          <w:szCs w:val="20"/>
          <w:lang w:val="cs-CZ"/>
        </w:rPr>
        <w:t xml:space="preserve"> 2. oprav. vyd. Technická univerzita v Liberci.</w:t>
      </w:r>
    </w:p>
    <w:p w14:paraId="137791CD" w14:textId="77777777" w:rsidR="00B9651B" w:rsidRPr="00B9651B" w:rsidRDefault="00B9651B" w:rsidP="00B9651B">
      <w:pPr>
        <w:pStyle w:val="Odstavecseseznamem"/>
        <w:numPr>
          <w:ilvl w:val="0"/>
          <w:numId w:val="32"/>
        </w:numPr>
        <w:spacing w:after="0" w:line="360" w:lineRule="auto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 xml:space="preserve">VÁGNEROVÁ, M. 2004. </w:t>
      </w:r>
      <w:r w:rsidRPr="00B9651B">
        <w:rPr>
          <w:rFonts w:ascii="Arial" w:hAnsi="Arial" w:cs="Arial"/>
          <w:i/>
          <w:sz w:val="20"/>
          <w:szCs w:val="20"/>
          <w:lang w:val="cs-CZ"/>
        </w:rPr>
        <w:t>Psychopatologie pro pomáhající profese.</w:t>
      </w:r>
      <w:r w:rsidRPr="00B9651B">
        <w:rPr>
          <w:rFonts w:ascii="Arial" w:hAnsi="Arial" w:cs="Arial"/>
          <w:sz w:val="20"/>
          <w:szCs w:val="20"/>
          <w:lang w:val="cs-CZ"/>
        </w:rPr>
        <w:t xml:space="preserve"> 3.vyd. Praha: Portál.</w:t>
      </w:r>
    </w:p>
    <w:p w14:paraId="6D211D71" w14:textId="7AB71582" w:rsidR="00B9651B" w:rsidRPr="00B9651B" w:rsidRDefault="00B9651B" w:rsidP="00B9651B">
      <w:pPr>
        <w:pStyle w:val="Odstavecseseznamem"/>
        <w:numPr>
          <w:ilvl w:val="0"/>
          <w:numId w:val="32"/>
        </w:numPr>
        <w:spacing w:after="0" w:line="360" w:lineRule="auto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 xml:space="preserve">VÁGNEROVÁ, M., HADJMOUSSOVÁ, Z. 2003.  </w:t>
      </w:r>
      <w:r w:rsidRPr="00B9651B">
        <w:rPr>
          <w:rFonts w:ascii="Arial" w:hAnsi="Arial" w:cs="Arial"/>
          <w:i/>
          <w:sz w:val="20"/>
          <w:szCs w:val="20"/>
          <w:lang w:val="cs-CZ"/>
        </w:rPr>
        <w:t xml:space="preserve">Psychologie handicapu. 2. část, Rodina a její význam pro rozvoj handicapovaného jedince. </w:t>
      </w:r>
      <w:r w:rsidRPr="00B9651B">
        <w:rPr>
          <w:rFonts w:ascii="Arial" w:hAnsi="Arial" w:cs="Arial"/>
          <w:sz w:val="20"/>
          <w:szCs w:val="20"/>
          <w:lang w:val="cs-CZ"/>
        </w:rPr>
        <w:t>2. oprav. vyd. Technická univerzita v Liberci.</w:t>
      </w:r>
    </w:p>
    <w:p w14:paraId="2A736C31" w14:textId="6EE1E0BE" w:rsidR="00B9651B" w:rsidRPr="00B9651B" w:rsidRDefault="00B9651B" w:rsidP="00B9651B">
      <w:pPr>
        <w:pStyle w:val="Odstavecseseznamem"/>
        <w:numPr>
          <w:ilvl w:val="0"/>
          <w:numId w:val="32"/>
        </w:numPr>
        <w:spacing w:after="0" w:line="360" w:lineRule="auto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 xml:space="preserve">VÁGNEROVÁ, M., HADJMOUSSOVÁ, Z. 2003.  </w:t>
      </w:r>
      <w:r w:rsidRPr="00B9651B">
        <w:rPr>
          <w:rFonts w:ascii="Arial" w:hAnsi="Arial" w:cs="Arial"/>
          <w:i/>
          <w:sz w:val="20"/>
          <w:szCs w:val="20"/>
          <w:lang w:val="cs-CZ"/>
        </w:rPr>
        <w:t>Psychologie handicapu. 1. část, Handicap jako psychosociální problém.</w:t>
      </w:r>
      <w:r w:rsidRPr="00B9651B">
        <w:rPr>
          <w:rFonts w:ascii="Arial" w:hAnsi="Arial" w:cs="Arial"/>
          <w:sz w:val="20"/>
          <w:szCs w:val="20"/>
          <w:lang w:val="cs-CZ"/>
        </w:rPr>
        <w:t xml:space="preserve"> 2. oprav. vyd. Technická univerzita v Liberci.</w:t>
      </w:r>
    </w:p>
    <w:p w14:paraId="290A5C42" w14:textId="7227D99E" w:rsidR="00B9651B" w:rsidRPr="00B9651B" w:rsidRDefault="00B9651B" w:rsidP="00B9651B">
      <w:pPr>
        <w:pStyle w:val="Odstavecseseznamem"/>
        <w:numPr>
          <w:ilvl w:val="0"/>
          <w:numId w:val="32"/>
        </w:numPr>
        <w:spacing w:after="0" w:line="360" w:lineRule="auto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 xml:space="preserve">VÁGNEROVÁ, M., HADJMOUSSOVÁ, Z. 2003. </w:t>
      </w:r>
      <w:r w:rsidRPr="00B9651B">
        <w:rPr>
          <w:rFonts w:ascii="Arial" w:hAnsi="Arial" w:cs="Arial"/>
          <w:i/>
          <w:sz w:val="20"/>
          <w:szCs w:val="20"/>
          <w:lang w:val="cs-CZ"/>
        </w:rPr>
        <w:t>Psychologie handicapu. 4. část, Školní věk a dospívání postiženého dítěte.</w:t>
      </w:r>
      <w:r w:rsidRPr="00B9651B">
        <w:rPr>
          <w:rFonts w:ascii="Arial" w:hAnsi="Arial" w:cs="Arial"/>
          <w:sz w:val="20"/>
          <w:szCs w:val="20"/>
          <w:lang w:val="cs-CZ"/>
        </w:rPr>
        <w:t xml:space="preserve"> 2. oprav. vyd. Technická univerzita v Liberci.</w:t>
      </w:r>
    </w:p>
    <w:p w14:paraId="0D821C42" w14:textId="77777777" w:rsidR="00B9651B" w:rsidRPr="00B9651B" w:rsidRDefault="00B9651B" w:rsidP="00B9651B">
      <w:pPr>
        <w:pStyle w:val="Zkladntext"/>
        <w:numPr>
          <w:ilvl w:val="0"/>
          <w:numId w:val="32"/>
        </w:numPr>
        <w:autoSpaceDE w:val="0"/>
        <w:autoSpaceDN w:val="0"/>
        <w:spacing w:after="0" w:line="360" w:lineRule="auto"/>
        <w:contextualSpacing w:val="0"/>
        <w:jc w:val="left"/>
        <w:rPr>
          <w:rFonts w:cs="Arial"/>
          <w:szCs w:val="20"/>
        </w:rPr>
      </w:pPr>
      <w:r w:rsidRPr="00B9651B">
        <w:rPr>
          <w:rFonts w:cs="Arial"/>
          <w:szCs w:val="20"/>
        </w:rPr>
        <w:t>VÍTKOVÁ, M. (ed.) 2003. Otázky speciálně pedagogického poradenství. Základy, teorie, praxe. Brno: SMD.</w:t>
      </w:r>
    </w:p>
    <w:p w14:paraId="5382C001" w14:textId="23060CD6" w:rsidR="00B9651B" w:rsidRPr="00B9651B" w:rsidRDefault="00B9651B" w:rsidP="00B9651B">
      <w:pPr>
        <w:pStyle w:val="Odstavecseseznamem"/>
        <w:numPr>
          <w:ilvl w:val="0"/>
          <w:numId w:val="32"/>
        </w:numPr>
        <w:spacing w:after="0" w:line="360" w:lineRule="auto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lastRenderedPageBreak/>
        <w:t xml:space="preserve">VÍTKOVÁ, M. (ed.) 2004. Integrativní speciální pedagogika. Integrace školní a speciální. 2. rozšířené a přepracované vydání. Brno: Paido. </w:t>
      </w:r>
    </w:p>
    <w:p w14:paraId="5A0CD0C3" w14:textId="77777777" w:rsidR="00B9651B" w:rsidRPr="00B9651B" w:rsidRDefault="00B9651B" w:rsidP="00B9651B">
      <w:pPr>
        <w:pStyle w:val="Odstavecseseznamem"/>
        <w:numPr>
          <w:ilvl w:val="0"/>
          <w:numId w:val="32"/>
        </w:num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val="cs-CZ"/>
        </w:rPr>
      </w:pPr>
      <w:r w:rsidRPr="00B9651B">
        <w:rPr>
          <w:rFonts w:ascii="Arial" w:hAnsi="Arial" w:cs="Arial"/>
          <w:color w:val="000000"/>
          <w:sz w:val="20"/>
          <w:szCs w:val="20"/>
          <w:shd w:val="clear" w:color="auto" w:fill="FFFFFF"/>
          <w:lang w:val="cs-CZ"/>
        </w:rPr>
        <w:t>JANKOVSKÝ, J. Ucelená rehabilitace dětí s tělesným a kombinovaným postižením. 2. doplněné vyd. Praha: Triton, 2006. ISBN 80-7254-730-5.</w:t>
      </w:r>
    </w:p>
    <w:p w14:paraId="38B19FFB" w14:textId="77777777" w:rsidR="00B9651B" w:rsidRPr="00B9651B" w:rsidRDefault="00B9651B" w:rsidP="00B9651B">
      <w:pPr>
        <w:pStyle w:val="Odstavecseseznamem"/>
        <w:numPr>
          <w:ilvl w:val="0"/>
          <w:numId w:val="32"/>
        </w:num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val="cs-CZ"/>
        </w:rPr>
      </w:pPr>
      <w:r w:rsidRPr="00B9651B">
        <w:rPr>
          <w:rFonts w:ascii="Arial" w:hAnsi="Arial" w:cs="Arial"/>
          <w:color w:val="000000"/>
          <w:sz w:val="20"/>
          <w:szCs w:val="20"/>
          <w:shd w:val="clear" w:color="auto" w:fill="FFFFFF"/>
          <w:lang w:val="cs-CZ"/>
        </w:rPr>
        <w:t>Kolektiv autorů. Manuál o rané péči v Moravskoslezském kraji. 1. vyd. Ostrava: Agentura API s.r.o., 2006.</w:t>
      </w:r>
    </w:p>
    <w:p w14:paraId="1153438B" w14:textId="77777777" w:rsidR="00B9651B" w:rsidRPr="00B9651B" w:rsidRDefault="00B9651B" w:rsidP="00B9651B">
      <w:pPr>
        <w:pStyle w:val="Odstavecseseznamem"/>
        <w:numPr>
          <w:ilvl w:val="0"/>
          <w:numId w:val="32"/>
        </w:num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val="cs-CZ"/>
        </w:rPr>
      </w:pPr>
      <w:r w:rsidRPr="00B9651B">
        <w:rPr>
          <w:rFonts w:ascii="Arial" w:hAnsi="Arial" w:cs="Arial"/>
          <w:color w:val="000000"/>
          <w:sz w:val="20"/>
          <w:szCs w:val="20"/>
          <w:shd w:val="clear" w:color="auto" w:fill="FFFFFF"/>
          <w:lang w:val="cs-CZ"/>
        </w:rPr>
        <w:t>KUČEROVÁ, A. Raná péče a předškolní věk dítěte s postižením nebo znevýhodněním, raná péče. In. JEŘÁBKOVÁ, K., a kol. Komplexní péče o člověka s postižením či znevýhodněním. Olomouc: Univerzita Palackého v Olomouci, 2013. ISBN 978-80-244-3733-0, s. 49-64</w:t>
      </w:r>
    </w:p>
    <w:p w14:paraId="4252D96D" w14:textId="77777777" w:rsidR="00B9651B" w:rsidRPr="00B9651B" w:rsidRDefault="00B9651B" w:rsidP="00B9651B">
      <w:pPr>
        <w:pStyle w:val="Odstavecseseznamem"/>
        <w:numPr>
          <w:ilvl w:val="0"/>
          <w:numId w:val="32"/>
        </w:num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val="cs-CZ"/>
        </w:rPr>
      </w:pPr>
      <w:r w:rsidRPr="00B9651B">
        <w:rPr>
          <w:rFonts w:ascii="Arial" w:hAnsi="Arial" w:cs="Arial"/>
          <w:color w:val="000000"/>
          <w:sz w:val="20"/>
          <w:szCs w:val="20"/>
          <w:shd w:val="clear" w:color="auto" w:fill="FFFFFF"/>
          <w:lang w:val="cs-CZ"/>
        </w:rPr>
        <w:t>OPATŘILOVÁ, D. et al. Pedagogicko-psychologické poradenství a intervence v raném a předškolním věku u dětí se speciálními vzdělávacími potřebami. 1. vyd. Brno: Masarykova univerzita, 2008. ISBN 978-80-210-3977-3.</w:t>
      </w:r>
    </w:p>
    <w:p w14:paraId="7F6C11B2" w14:textId="77777777" w:rsidR="00B9651B" w:rsidRPr="00B9651B" w:rsidRDefault="00B9651B" w:rsidP="00B9651B">
      <w:pPr>
        <w:pStyle w:val="Odstavecseseznamem"/>
        <w:numPr>
          <w:ilvl w:val="0"/>
          <w:numId w:val="32"/>
        </w:num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val="cs-CZ"/>
        </w:rPr>
      </w:pPr>
      <w:r w:rsidRPr="00B9651B">
        <w:rPr>
          <w:rFonts w:ascii="Arial" w:hAnsi="Arial" w:cs="Arial"/>
          <w:color w:val="000000"/>
          <w:sz w:val="20"/>
          <w:szCs w:val="20"/>
          <w:shd w:val="clear" w:color="auto" w:fill="FFFFFF"/>
          <w:lang w:val="cs-CZ"/>
        </w:rPr>
        <w:t>VÁGNEROVÁ, M. Vývojová psychologie. Dětství, dospělost, stáří. 1. vyd. Praha: Portál, 1999. ISBN 80-7178-308-</w:t>
      </w:r>
    </w:p>
    <w:p w14:paraId="6FEFD777" w14:textId="624323B8" w:rsidR="00B9651B" w:rsidRPr="00B9651B" w:rsidRDefault="00B9651B" w:rsidP="00B9651B">
      <w:pPr>
        <w:pStyle w:val="Odstavecseseznamem"/>
        <w:numPr>
          <w:ilvl w:val="0"/>
          <w:numId w:val="32"/>
        </w:num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val="cs-CZ"/>
        </w:rPr>
      </w:pPr>
      <w:r w:rsidRPr="00B9651B">
        <w:rPr>
          <w:rFonts w:ascii="Arial" w:hAnsi="Arial" w:cs="Arial"/>
          <w:color w:val="000000"/>
          <w:sz w:val="20"/>
          <w:szCs w:val="20"/>
          <w:shd w:val="clear" w:color="auto" w:fill="FFFFFF"/>
          <w:lang w:val="cs-CZ"/>
        </w:rPr>
        <w:t xml:space="preserve">OPATŘILOVÁ, D., NOVÁKOVÁ, Z., VÍTKOVÁ, M. et </w:t>
      </w:r>
      <w:proofErr w:type="gramStart"/>
      <w:r w:rsidRPr="00B9651B">
        <w:rPr>
          <w:rFonts w:ascii="Arial" w:hAnsi="Arial" w:cs="Arial"/>
          <w:color w:val="000000"/>
          <w:sz w:val="20"/>
          <w:szCs w:val="20"/>
          <w:shd w:val="clear" w:color="auto" w:fill="FFFFFF"/>
          <w:lang w:val="cs-CZ"/>
        </w:rPr>
        <w:t>al..</w:t>
      </w:r>
      <w:proofErr w:type="gramEnd"/>
      <w:r w:rsidRPr="00B9651B">
        <w:rPr>
          <w:rFonts w:ascii="Arial" w:hAnsi="Arial" w:cs="Arial"/>
          <w:color w:val="000000"/>
          <w:sz w:val="20"/>
          <w:szCs w:val="20"/>
          <w:shd w:val="clear" w:color="auto" w:fill="FFFFFF"/>
          <w:lang w:val="cs-CZ"/>
        </w:rPr>
        <w:t xml:space="preserve"> Intervence u dětí se zdravotním postižením v raném věku. Brno: Paido, 2012. ISBN 978-80-7315-240-6.</w:t>
      </w:r>
    </w:p>
    <w:p w14:paraId="17A361C6" w14:textId="31C663B9" w:rsidR="00B9651B" w:rsidRPr="00B9651B" w:rsidRDefault="00B9651B" w:rsidP="00B9651B">
      <w:pPr>
        <w:spacing w:after="0" w:line="360" w:lineRule="auto"/>
        <w:contextualSpacing w:val="0"/>
        <w:jc w:val="left"/>
        <w:rPr>
          <w:rFonts w:cs="Arial"/>
          <w:b/>
          <w:bCs/>
          <w:szCs w:val="20"/>
        </w:rPr>
      </w:pPr>
    </w:p>
    <w:p w14:paraId="673F429E" w14:textId="77777777" w:rsidR="00B9651B" w:rsidRPr="00B9651B" w:rsidRDefault="00B9651B" w:rsidP="00B9651B">
      <w:pPr>
        <w:spacing w:after="0" w:line="240" w:lineRule="auto"/>
        <w:jc w:val="left"/>
        <w:rPr>
          <w:rFonts w:cs="Arial"/>
          <w:b/>
          <w:bCs/>
          <w:szCs w:val="20"/>
        </w:rPr>
      </w:pPr>
      <w:r w:rsidRPr="00B9651B">
        <w:rPr>
          <w:rFonts w:cs="Arial"/>
          <w:b/>
          <w:bCs/>
          <w:szCs w:val="20"/>
        </w:rPr>
        <w:t>Psychologie raného a předškolního věku dětí se zdravotním postižením:</w:t>
      </w:r>
    </w:p>
    <w:p w14:paraId="00EB867D" w14:textId="77777777" w:rsidR="00B9651B" w:rsidRPr="00B9651B" w:rsidRDefault="00B9651B" w:rsidP="00B9651B">
      <w:pPr>
        <w:spacing w:after="0" w:line="240" w:lineRule="auto"/>
        <w:jc w:val="left"/>
        <w:rPr>
          <w:rFonts w:cs="Arial"/>
          <w:szCs w:val="20"/>
        </w:rPr>
      </w:pPr>
    </w:p>
    <w:p w14:paraId="669309C7" w14:textId="77777777" w:rsidR="00B9651B" w:rsidRPr="00B9651B" w:rsidRDefault="00B9651B" w:rsidP="00B9651B">
      <w:pPr>
        <w:pStyle w:val="Odstavecseseznamem"/>
        <w:numPr>
          <w:ilvl w:val="0"/>
          <w:numId w:val="30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Psychologické aspekty handicapu v raném dětství</w:t>
      </w:r>
    </w:p>
    <w:p w14:paraId="31EB031E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Vývojové potřeby dítěte s handicapem ve věku 0–6 let.</w:t>
      </w:r>
    </w:p>
    <w:p w14:paraId="1FE36374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Dopady handicapu na raný vývoj dítěte a na jeho psychické potřeby.</w:t>
      </w:r>
    </w:p>
    <w:p w14:paraId="716B0C8A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Specifika psychologického a emocionálního vývoje dětí s různými typy handicapů (tělesný, mentální, smyslový aj.).</w:t>
      </w:r>
    </w:p>
    <w:p w14:paraId="32CCFB33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7CCDB11C" w14:textId="77777777" w:rsidR="00B9651B" w:rsidRPr="00B9651B" w:rsidRDefault="00B9651B" w:rsidP="00B9651B">
      <w:pPr>
        <w:pStyle w:val="Odstavecseseznamem"/>
        <w:numPr>
          <w:ilvl w:val="0"/>
          <w:numId w:val="30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Rodinná dynamika a adaptace na situaci dítěte s handicapem</w:t>
      </w:r>
    </w:p>
    <w:p w14:paraId="7A107A5A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Psychologické reakce rodičů na diagnózu (šok, popření, hněv, smutek, přijetí).</w:t>
      </w:r>
    </w:p>
    <w:p w14:paraId="6532C036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Rodinné vztahy a jejich změny v důsledku přítomnosti dítěte s handicapem.</w:t>
      </w:r>
    </w:p>
    <w:p w14:paraId="6704B8A6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Adaptace sourozenců a širší rodiny na situaci handicapu.</w:t>
      </w:r>
    </w:p>
    <w:p w14:paraId="3B2C9AC3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3939F83E" w14:textId="77777777" w:rsidR="00B9651B" w:rsidRPr="00B9651B" w:rsidRDefault="00B9651B" w:rsidP="00B9651B">
      <w:pPr>
        <w:pStyle w:val="Odstavecseseznamem"/>
        <w:numPr>
          <w:ilvl w:val="0"/>
          <w:numId w:val="30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Podpora rodiny a rodičovských kompetencí</w:t>
      </w:r>
    </w:p>
    <w:p w14:paraId="7FF52E59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Psychologické techniky a strategie pro podporu rodičů v roli pečovatele.</w:t>
      </w:r>
    </w:p>
    <w:p w14:paraId="7C0005A3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Způsoby posilování rodičovských kompetencí a zvládání stresu.</w:t>
      </w:r>
    </w:p>
    <w:p w14:paraId="27E5416B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Práce s pocity viny, vyčerpání a sebezničujícími tendencemi u rodičů.</w:t>
      </w:r>
    </w:p>
    <w:p w14:paraId="210B5B72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4BBFF962" w14:textId="77777777" w:rsidR="00B9651B" w:rsidRPr="00B9651B" w:rsidRDefault="00B9651B" w:rsidP="00B9651B">
      <w:pPr>
        <w:pStyle w:val="Odstavecseseznamem"/>
        <w:numPr>
          <w:ilvl w:val="0"/>
          <w:numId w:val="30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Psychologické poradenství pro rodiny s handicapovaným dítětem</w:t>
      </w:r>
    </w:p>
    <w:p w14:paraId="1ECEFDB2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Základní psychologické přístupy a intervence využívané při práci s rodinami dětí s handicapem.</w:t>
      </w:r>
    </w:p>
    <w:p w14:paraId="05E74805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Role poradenství ve zmírňování emoční zátěže rodiny.</w:t>
      </w:r>
    </w:p>
    <w:p w14:paraId="14C29DB1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Techniky krizové intervence a dlouhodobého poradenství.</w:t>
      </w:r>
    </w:p>
    <w:p w14:paraId="092859C8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6C091642" w14:textId="77777777" w:rsidR="00B9651B" w:rsidRPr="00B9651B" w:rsidRDefault="00B9651B" w:rsidP="00B9651B">
      <w:pPr>
        <w:pStyle w:val="Odstavecseseznamem"/>
        <w:numPr>
          <w:ilvl w:val="0"/>
          <w:numId w:val="30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Interdisciplinární spolupráce v podpoře rodiny</w:t>
      </w:r>
    </w:p>
    <w:p w14:paraId="33A7E28E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Role psychologa, sociálního pracovníka, speciálního pedagoga, fyzioterapeuta a dalších specialistů.</w:t>
      </w:r>
    </w:p>
    <w:p w14:paraId="4AAB2FBC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Modely a metody efektivní spolupráce s institucemi a dalšími odborníky.</w:t>
      </w:r>
    </w:p>
    <w:p w14:paraId="24532A72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Koordinace péče o dítě s handicapem v rámci rodiny i širší komunity.</w:t>
      </w:r>
    </w:p>
    <w:p w14:paraId="2648AD19" w14:textId="77777777" w:rsidR="00B9651B" w:rsidRPr="00B9651B" w:rsidRDefault="00B9651B" w:rsidP="00B9651B">
      <w:pPr>
        <w:pStyle w:val="Odstavecseseznamem"/>
        <w:numPr>
          <w:ilvl w:val="0"/>
          <w:numId w:val="30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Význam rané péče a intervence</w:t>
      </w:r>
    </w:p>
    <w:p w14:paraId="4D25701F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lastRenderedPageBreak/>
        <w:t>Cíle a přínosy rané péče pro dítě i rodinu.</w:t>
      </w:r>
    </w:p>
    <w:p w14:paraId="304B3F83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Psychologické aspekty a výhody včasné intervence.</w:t>
      </w:r>
    </w:p>
    <w:p w14:paraId="51D04DCB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Metody a nástroje rané intervence, například ergoterapie, logopedie, fyzioterapie.</w:t>
      </w:r>
    </w:p>
    <w:p w14:paraId="3F455058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61281383" w14:textId="77777777" w:rsidR="00B9651B" w:rsidRPr="00B9651B" w:rsidRDefault="00B9651B" w:rsidP="00B9651B">
      <w:pPr>
        <w:pStyle w:val="Odstavecseseznamem"/>
        <w:numPr>
          <w:ilvl w:val="0"/>
          <w:numId w:val="30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Prevence stresu a vyhoření u pečujících rodičů</w:t>
      </w:r>
    </w:p>
    <w:p w14:paraId="598176BC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Příznaky stresu a vyhoření u rodičů pečujících o dítě s handicapem.</w:t>
      </w:r>
    </w:p>
    <w:p w14:paraId="56B4E496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Psychologické techniky a strategie pro zvládání stresu a vyhoření.</w:t>
      </w:r>
    </w:p>
    <w:p w14:paraId="74B2239C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Význam psychohygieny a time-managementu pro rodiče.</w:t>
      </w:r>
    </w:p>
    <w:p w14:paraId="710CFEB2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1A93E994" w14:textId="77777777" w:rsidR="00B9651B" w:rsidRPr="00B9651B" w:rsidRDefault="00B9651B" w:rsidP="00B9651B">
      <w:pPr>
        <w:pStyle w:val="Odstavecseseznamem"/>
        <w:numPr>
          <w:ilvl w:val="0"/>
          <w:numId w:val="30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Vliv handicapu na psychosociální vývoj dítěte</w:t>
      </w:r>
    </w:p>
    <w:p w14:paraId="3774906F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Rozvoj sociálních dovedností dítěte s handicapem a začleňování do společnosti.</w:t>
      </w:r>
    </w:p>
    <w:p w14:paraId="0DD5B89C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Vliv handicapu na sebevědomí, sebehodnocení a osobnostní vývoj dítěte.</w:t>
      </w:r>
    </w:p>
    <w:p w14:paraId="5B17FAAF" w14:textId="4FF09BC9" w:rsidR="00B9651B" w:rsidRPr="00B9651B" w:rsidRDefault="0016747C" w:rsidP="0016747C">
      <w:pPr>
        <w:spacing w:after="0" w:line="24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     </w:t>
      </w:r>
      <w:r w:rsidR="00B9651B" w:rsidRPr="00B9651B">
        <w:rPr>
          <w:rFonts w:cs="Arial"/>
          <w:szCs w:val="20"/>
        </w:rPr>
        <w:t>Připravenost na vstup do kolektivu a začlenění do předškolních zařízení.</w:t>
      </w:r>
    </w:p>
    <w:p w14:paraId="41F8E663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04AB4381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39494FAE" w14:textId="77777777" w:rsidR="00B9651B" w:rsidRPr="00B9651B" w:rsidRDefault="00B9651B" w:rsidP="00B9651B">
      <w:pPr>
        <w:pStyle w:val="Odstavecseseznamem"/>
        <w:numPr>
          <w:ilvl w:val="0"/>
          <w:numId w:val="30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Komunikační a výchovné strategie u dětí s handicapem</w:t>
      </w:r>
    </w:p>
    <w:p w14:paraId="4C82994E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Principy komunikace s dítětem s handicapem a rozvoj komunikačních dovedností.</w:t>
      </w:r>
    </w:p>
    <w:p w14:paraId="49403009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Podpora kognitivního, emocionálního a sociálního rozvoje.</w:t>
      </w:r>
    </w:p>
    <w:p w14:paraId="3E7F95EC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Specifické výchovné strategie pro rodiče, jak podporovat dítě v sebevyjádření a sebeobsluze.</w:t>
      </w:r>
    </w:p>
    <w:p w14:paraId="3FA7519B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10F27D1B" w14:textId="77777777" w:rsidR="00B9651B" w:rsidRPr="00B9651B" w:rsidRDefault="00B9651B" w:rsidP="00B9651B">
      <w:pPr>
        <w:pStyle w:val="Odstavecseseznamem"/>
        <w:numPr>
          <w:ilvl w:val="0"/>
          <w:numId w:val="30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Psychologické aspekty raného vývoje dítěte</w:t>
      </w:r>
    </w:p>
    <w:p w14:paraId="41B62776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Normativní a individuální variabilita vývoje dětí od narození do 6 let.</w:t>
      </w:r>
    </w:p>
    <w:p w14:paraId="0414AB9E" w14:textId="1CF81612" w:rsidR="00B9651B" w:rsidRPr="00B9651B" w:rsidRDefault="0016747C" w:rsidP="0016747C">
      <w:pPr>
        <w:spacing w:after="0" w:line="24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     </w:t>
      </w:r>
      <w:r w:rsidR="00B9651B" w:rsidRPr="00B9651B">
        <w:rPr>
          <w:rFonts w:cs="Arial"/>
          <w:szCs w:val="20"/>
        </w:rPr>
        <w:t>Kognitivní, emocionální a sociální vývoj.</w:t>
      </w:r>
    </w:p>
    <w:p w14:paraId="28088665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6A189ACB" w14:textId="77777777" w:rsidR="00B9651B" w:rsidRPr="00B9651B" w:rsidRDefault="00B9651B" w:rsidP="00B9651B">
      <w:pPr>
        <w:pStyle w:val="Odstavecseseznamem"/>
        <w:numPr>
          <w:ilvl w:val="0"/>
          <w:numId w:val="30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Vývojové poruchy a zdravotní postižení u dětí raného věku</w:t>
      </w:r>
    </w:p>
    <w:p w14:paraId="4CF7503C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Typologie zdravotních postižení a vývojových poruch (např. poruchy autistického spektra, ADHD, mentální postižení).</w:t>
      </w:r>
    </w:p>
    <w:p w14:paraId="46CDFC9E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Diagnostika, specifika a projevy.</w:t>
      </w:r>
    </w:p>
    <w:p w14:paraId="676105AC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1023943E" w14:textId="77777777" w:rsidR="00B9651B" w:rsidRPr="00B9651B" w:rsidRDefault="00B9651B" w:rsidP="00B9651B">
      <w:pPr>
        <w:pStyle w:val="Odstavecseseznamem"/>
        <w:numPr>
          <w:ilvl w:val="0"/>
          <w:numId w:val="30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Metody diagnostiky a hodnocení vývoje dítěte se zdravotním postižením</w:t>
      </w:r>
    </w:p>
    <w:p w14:paraId="3FFAD28F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Používané diagnostické nástroje a metody hodnocení vývojové úrovně.</w:t>
      </w:r>
    </w:p>
    <w:p w14:paraId="146C8F18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Etické aspekty a specifika diagnostiky dětí s postižením.</w:t>
      </w:r>
    </w:p>
    <w:p w14:paraId="23BA48B6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3C844269" w14:textId="77777777" w:rsidR="00B9651B" w:rsidRPr="00B9651B" w:rsidRDefault="00B9651B" w:rsidP="00B9651B">
      <w:pPr>
        <w:pStyle w:val="Odstavecseseznamem"/>
        <w:numPr>
          <w:ilvl w:val="0"/>
          <w:numId w:val="30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Psychologická intervence a terapie pro děti s postižením</w:t>
      </w:r>
    </w:p>
    <w:p w14:paraId="38F49D3F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Terapeutické přístupy a intervenční metody (např. terapie hrou, senzorická integrace).</w:t>
      </w:r>
    </w:p>
    <w:p w14:paraId="1B415155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Individuální a skupinová práce s dětmi s různými typy postižení.</w:t>
      </w:r>
    </w:p>
    <w:p w14:paraId="33D9DC62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47E85F69" w14:textId="77777777" w:rsidR="00B9651B" w:rsidRPr="00B9651B" w:rsidRDefault="00B9651B" w:rsidP="00B9651B">
      <w:pPr>
        <w:pStyle w:val="Odstavecseseznamem"/>
        <w:numPr>
          <w:ilvl w:val="0"/>
          <w:numId w:val="30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Podpora rodiny dítěte se zdravotním postižením</w:t>
      </w:r>
    </w:p>
    <w:p w14:paraId="38A127BF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Psychosociální dopady na rodinu a zvládací strategie.</w:t>
      </w:r>
    </w:p>
    <w:p w14:paraId="197E93BF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Rodičovská podpora a role rodiny v rehabilitaci a vývoji dítěte.</w:t>
      </w:r>
    </w:p>
    <w:p w14:paraId="27F6B332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3E455078" w14:textId="77777777" w:rsidR="00B9651B" w:rsidRPr="00B9651B" w:rsidRDefault="00B9651B" w:rsidP="00B9651B">
      <w:pPr>
        <w:pStyle w:val="Odstavecseseznamem"/>
        <w:numPr>
          <w:ilvl w:val="0"/>
          <w:numId w:val="30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Specifika vzdělávacího procesu u dětí se zdravotním postižením</w:t>
      </w:r>
    </w:p>
    <w:p w14:paraId="042CD421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Inkluze a integrace ve školním a předškolním prostředí.</w:t>
      </w:r>
    </w:p>
    <w:p w14:paraId="46D2A2DF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Vzdělávací strategie a přizpůsobení vzdělávacího programu.</w:t>
      </w:r>
    </w:p>
    <w:p w14:paraId="19BF1749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52ED0FEE" w14:textId="77777777" w:rsidR="00B9651B" w:rsidRPr="00B9651B" w:rsidRDefault="00B9651B" w:rsidP="00B9651B">
      <w:pPr>
        <w:pStyle w:val="Odstavecseseznamem"/>
        <w:numPr>
          <w:ilvl w:val="0"/>
          <w:numId w:val="30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Etika v práci s dětmi se zdravotním postižením</w:t>
      </w:r>
    </w:p>
    <w:p w14:paraId="6B88F114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Etické principy a dilemata v práci s dětmi a rodinami.</w:t>
      </w:r>
    </w:p>
    <w:p w14:paraId="7F958160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Práva dětí a etická komunikace s rodiči.</w:t>
      </w:r>
    </w:p>
    <w:p w14:paraId="25913C7C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4FCA1738" w14:textId="77777777" w:rsidR="00B9651B" w:rsidRPr="00B9651B" w:rsidRDefault="00B9651B" w:rsidP="00B9651B">
      <w:pPr>
        <w:pStyle w:val="Odstavecseseznamem"/>
        <w:numPr>
          <w:ilvl w:val="0"/>
          <w:numId w:val="30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Psychologické aspekty hry a její význam pro děti se zdravotním postižením</w:t>
      </w:r>
    </w:p>
    <w:p w14:paraId="16E9A5B3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Význam hry pro rozvoj dětí, terapeutická hra.</w:t>
      </w:r>
    </w:p>
    <w:p w14:paraId="1C867C27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Specifika hry u dětí s vývojovým postižením.</w:t>
      </w:r>
    </w:p>
    <w:p w14:paraId="6E559984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64EF4361" w14:textId="77777777" w:rsidR="00B9651B" w:rsidRPr="00B9651B" w:rsidRDefault="00B9651B" w:rsidP="00B9651B">
      <w:pPr>
        <w:pStyle w:val="Odstavecseseznamem"/>
        <w:numPr>
          <w:ilvl w:val="0"/>
          <w:numId w:val="30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Vývoj a rozvoj komunikace u dětí s vývojovými poruchami</w:t>
      </w:r>
    </w:p>
    <w:p w14:paraId="49F8C5C4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Komunikace u dětí s autismem, vývojové poruchy řeči.</w:t>
      </w:r>
    </w:p>
    <w:p w14:paraId="67C7CEC3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Podpůrné komunikační metody (např. augmentativní a alternativní komunikace).</w:t>
      </w:r>
    </w:p>
    <w:p w14:paraId="6A655D9F" w14:textId="77777777" w:rsidR="00B9651B" w:rsidRPr="00B9651B" w:rsidRDefault="00B9651B" w:rsidP="00B9651B">
      <w:pPr>
        <w:pStyle w:val="Odstavecseseznamem"/>
        <w:numPr>
          <w:ilvl w:val="0"/>
          <w:numId w:val="30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lastRenderedPageBreak/>
        <w:t>Psychosociální aspekty přijetí a adaptace na postižení u dítěte</w:t>
      </w:r>
    </w:p>
    <w:p w14:paraId="4DC58297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Reakce dítěte na zdravotní postižení, proces adaptace.</w:t>
      </w:r>
    </w:p>
    <w:p w14:paraId="2D2FAEED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Psychosociální podpora dítěte a rodiny v adaptaci.</w:t>
      </w:r>
    </w:p>
    <w:p w14:paraId="19568C4C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2850FD0D" w14:textId="77777777" w:rsidR="00B9651B" w:rsidRPr="00B9651B" w:rsidRDefault="00B9651B" w:rsidP="00B9651B">
      <w:pPr>
        <w:pStyle w:val="Odstavecseseznamem"/>
        <w:numPr>
          <w:ilvl w:val="0"/>
          <w:numId w:val="30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Poradenství pro rodiče a rodinné intervence</w:t>
      </w:r>
    </w:p>
    <w:p w14:paraId="4608B377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Role psychologa v poradenství, techniky podpory rodičů.</w:t>
      </w:r>
    </w:p>
    <w:p w14:paraId="56D9AA9B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Zvládací strategie pro rodiče dětí se zdravotním postižením.</w:t>
      </w:r>
    </w:p>
    <w:p w14:paraId="7772D5FF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0B8881BD" w14:textId="77777777" w:rsidR="00B9651B" w:rsidRPr="00B9651B" w:rsidRDefault="00B9651B" w:rsidP="00B9651B">
      <w:pPr>
        <w:pStyle w:val="Odstavecseseznamem"/>
        <w:numPr>
          <w:ilvl w:val="0"/>
          <w:numId w:val="30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Legislativní rámec pro práci s dětmi se zdravotním postižením v ČR</w:t>
      </w:r>
    </w:p>
    <w:p w14:paraId="0EE5EAEF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Právní předpisy a normy v oblasti vzdělávání a péče o děti se speciálními potřebami.</w:t>
      </w:r>
    </w:p>
    <w:p w14:paraId="257279F0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Podpora inkluze a rovný přístup k dětem se zdravotním postižením.</w:t>
      </w:r>
    </w:p>
    <w:p w14:paraId="33BCBEFC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6AF7985F" w14:textId="77777777" w:rsidR="00B9651B" w:rsidRPr="00B9651B" w:rsidRDefault="00B9651B" w:rsidP="00B9651B">
      <w:pPr>
        <w:pStyle w:val="Odstavecseseznamem"/>
        <w:numPr>
          <w:ilvl w:val="0"/>
          <w:numId w:val="30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Rozvoj sociálních a emočních dovedností u dětí se zdravotním postižením</w:t>
      </w:r>
    </w:p>
    <w:p w14:paraId="379D51A6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Význam sociálních dovedností a emoční regulace.</w:t>
      </w:r>
    </w:p>
    <w:p w14:paraId="29521EC1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Intervenční metody zaměřené na rozvoj sociálních a emočních dovedností.</w:t>
      </w:r>
    </w:p>
    <w:p w14:paraId="4E729699" w14:textId="77777777" w:rsidR="00B9651B" w:rsidRPr="00B9651B" w:rsidRDefault="00B9651B" w:rsidP="00B9651B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</w:p>
    <w:p w14:paraId="1D08462C" w14:textId="77777777" w:rsidR="00B9651B" w:rsidRPr="00B9651B" w:rsidRDefault="00B9651B" w:rsidP="00B9651B">
      <w:pPr>
        <w:pStyle w:val="Odstavecseseznamem"/>
        <w:numPr>
          <w:ilvl w:val="0"/>
          <w:numId w:val="30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Role poradenství a podpory pro rodiny s handicapovanými dětmi</w:t>
      </w:r>
    </w:p>
    <w:p w14:paraId="6178D09C" w14:textId="5A50E5E8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  <w:r w:rsidRPr="00B9651B">
        <w:rPr>
          <w:rFonts w:cs="Arial"/>
          <w:szCs w:val="20"/>
        </w:rPr>
        <w:t xml:space="preserve"> Různé typy podpory (sociální, psychologická, vzdělávací) a jejich aplikace.</w:t>
      </w:r>
    </w:p>
    <w:p w14:paraId="72E7ED93" w14:textId="77777777" w:rsidR="00B9651B" w:rsidRPr="00B9651B" w:rsidRDefault="00B9651B" w:rsidP="0016747C">
      <w:pPr>
        <w:spacing w:after="0" w:line="240" w:lineRule="auto"/>
        <w:ind w:left="284"/>
        <w:jc w:val="left"/>
        <w:rPr>
          <w:rFonts w:cs="Arial"/>
          <w:szCs w:val="20"/>
        </w:rPr>
      </w:pPr>
      <w:r w:rsidRPr="00B9651B">
        <w:rPr>
          <w:rFonts w:cs="Arial"/>
          <w:szCs w:val="20"/>
        </w:rPr>
        <w:t>Proces poradenství a práce s očekáváními rodiny. Specifika poradenského přístupu pro rodiny s dětmi s postižením.</w:t>
      </w:r>
    </w:p>
    <w:p w14:paraId="469218BD" w14:textId="77777777" w:rsidR="00B9651B" w:rsidRPr="00B9651B" w:rsidRDefault="00B9651B" w:rsidP="00B9651B">
      <w:pPr>
        <w:spacing w:after="0" w:line="240" w:lineRule="auto"/>
        <w:ind w:left="284"/>
        <w:jc w:val="left"/>
        <w:rPr>
          <w:rFonts w:cs="Arial"/>
          <w:szCs w:val="20"/>
        </w:rPr>
      </w:pPr>
    </w:p>
    <w:p w14:paraId="6DCBD9B5" w14:textId="77777777" w:rsidR="00B9651B" w:rsidRPr="00B9651B" w:rsidRDefault="00B9651B" w:rsidP="00B9651B">
      <w:pPr>
        <w:spacing w:after="0" w:line="240" w:lineRule="auto"/>
        <w:jc w:val="left"/>
        <w:rPr>
          <w:rFonts w:cs="Arial"/>
          <w:szCs w:val="20"/>
        </w:rPr>
      </w:pPr>
    </w:p>
    <w:p w14:paraId="406BE6CC" w14:textId="77777777" w:rsidR="00B9651B" w:rsidRPr="00B9651B" w:rsidRDefault="00B9651B" w:rsidP="00B9651B">
      <w:pPr>
        <w:spacing w:after="0" w:line="240" w:lineRule="auto"/>
        <w:jc w:val="left"/>
        <w:rPr>
          <w:rFonts w:cs="Arial"/>
          <w:b/>
          <w:bCs/>
          <w:szCs w:val="20"/>
        </w:rPr>
      </w:pPr>
    </w:p>
    <w:p w14:paraId="0681E546" w14:textId="77777777" w:rsidR="00B9651B" w:rsidRPr="00B9651B" w:rsidRDefault="00B9651B" w:rsidP="00B9651B">
      <w:pPr>
        <w:spacing w:after="0" w:line="240" w:lineRule="auto"/>
        <w:jc w:val="left"/>
        <w:rPr>
          <w:rFonts w:cs="Arial"/>
          <w:b/>
          <w:bCs/>
          <w:szCs w:val="20"/>
        </w:rPr>
      </w:pPr>
      <w:r w:rsidRPr="00B9651B">
        <w:rPr>
          <w:rFonts w:cs="Arial"/>
          <w:b/>
          <w:bCs/>
          <w:szCs w:val="20"/>
        </w:rPr>
        <w:t>Doporučená studijní literatura:</w:t>
      </w:r>
    </w:p>
    <w:p w14:paraId="404554A5" w14:textId="77777777" w:rsidR="00B9651B" w:rsidRPr="00B9651B" w:rsidRDefault="00B9651B" w:rsidP="00B9651B">
      <w:pPr>
        <w:spacing w:after="0" w:line="240" w:lineRule="auto"/>
        <w:jc w:val="left"/>
        <w:rPr>
          <w:rFonts w:cs="Arial"/>
          <w:b/>
          <w:bCs/>
          <w:szCs w:val="20"/>
        </w:rPr>
      </w:pPr>
    </w:p>
    <w:p w14:paraId="3ECD09D8" w14:textId="77777777" w:rsidR="00B9651B" w:rsidRPr="00B9651B" w:rsidRDefault="00B9651B" w:rsidP="00B9651B">
      <w:pPr>
        <w:pStyle w:val="Zkladntext"/>
        <w:numPr>
          <w:ilvl w:val="0"/>
          <w:numId w:val="31"/>
        </w:numPr>
        <w:autoSpaceDE w:val="0"/>
        <w:autoSpaceDN w:val="0"/>
        <w:spacing w:after="0" w:line="360" w:lineRule="auto"/>
        <w:contextualSpacing w:val="0"/>
        <w:jc w:val="left"/>
        <w:rPr>
          <w:rFonts w:cs="Arial"/>
          <w:szCs w:val="20"/>
        </w:rPr>
      </w:pPr>
      <w:r w:rsidRPr="00B9651B">
        <w:rPr>
          <w:rFonts w:cs="Arial"/>
          <w:szCs w:val="20"/>
        </w:rPr>
        <w:t xml:space="preserve">GABURA, J., PRUŽINSKÁ, J. 1995. </w:t>
      </w:r>
      <w:r w:rsidRPr="00B9651B">
        <w:rPr>
          <w:rFonts w:cs="Arial"/>
          <w:i/>
          <w:szCs w:val="20"/>
        </w:rPr>
        <w:t>Poradenský proces</w:t>
      </w:r>
      <w:r w:rsidRPr="00B9651B">
        <w:rPr>
          <w:rFonts w:cs="Arial"/>
          <w:szCs w:val="20"/>
        </w:rPr>
        <w:t>. Praha: Sociologické nakladatelství.</w:t>
      </w:r>
    </w:p>
    <w:p w14:paraId="5AFF7D62" w14:textId="77777777" w:rsidR="00B9651B" w:rsidRPr="00B9651B" w:rsidRDefault="00B9651B" w:rsidP="00B9651B">
      <w:pPr>
        <w:pStyle w:val="Zkladntext"/>
        <w:numPr>
          <w:ilvl w:val="0"/>
          <w:numId w:val="31"/>
        </w:numPr>
        <w:autoSpaceDE w:val="0"/>
        <w:autoSpaceDN w:val="0"/>
        <w:spacing w:after="0" w:line="360" w:lineRule="auto"/>
        <w:contextualSpacing w:val="0"/>
        <w:jc w:val="left"/>
        <w:rPr>
          <w:rFonts w:cs="Arial"/>
          <w:szCs w:val="20"/>
        </w:rPr>
      </w:pPr>
      <w:r w:rsidRPr="00B9651B">
        <w:rPr>
          <w:rFonts w:cs="Arial"/>
          <w:szCs w:val="20"/>
        </w:rPr>
        <w:t xml:space="preserve">HADJ-MOUSSOVÁ, Z. 2002. </w:t>
      </w:r>
      <w:r w:rsidRPr="00B9651B">
        <w:rPr>
          <w:rFonts w:cs="Arial"/>
          <w:i/>
          <w:szCs w:val="20"/>
        </w:rPr>
        <w:t>Úvod do speciálního poradenství</w:t>
      </w:r>
      <w:r w:rsidRPr="00B9651B">
        <w:rPr>
          <w:rFonts w:cs="Arial"/>
          <w:szCs w:val="20"/>
        </w:rPr>
        <w:t xml:space="preserve">. Liberec: Technická Univerzita v Liberci. </w:t>
      </w:r>
    </w:p>
    <w:p w14:paraId="1679F13F" w14:textId="77777777" w:rsidR="00B9651B" w:rsidRPr="00B9651B" w:rsidRDefault="00B9651B" w:rsidP="00B9651B">
      <w:pPr>
        <w:pStyle w:val="Zkladntext"/>
        <w:numPr>
          <w:ilvl w:val="0"/>
          <w:numId w:val="31"/>
        </w:numPr>
        <w:autoSpaceDE w:val="0"/>
        <w:autoSpaceDN w:val="0"/>
        <w:spacing w:after="0" w:line="360" w:lineRule="auto"/>
        <w:contextualSpacing w:val="0"/>
        <w:jc w:val="left"/>
        <w:rPr>
          <w:rFonts w:cs="Arial"/>
          <w:szCs w:val="20"/>
        </w:rPr>
      </w:pPr>
      <w:r w:rsidRPr="00B9651B">
        <w:rPr>
          <w:rFonts w:cs="Arial"/>
          <w:szCs w:val="20"/>
        </w:rPr>
        <w:t xml:space="preserve">HRABAL, V. 1995. </w:t>
      </w:r>
      <w:r w:rsidRPr="00B9651B">
        <w:rPr>
          <w:rFonts w:cs="Arial"/>
          <w:i/>
          <w:szCs w:val="20"/>
        </w:rPr>
        <w:t>Význam teorie pro poradce a terapeuta</w:t>
      </w:r>
      <w:r w:rsidRPr="00B9651B">
        <w:rPr>
          <w:rFonts w:cs="Arial"/>
          <w:szCs w:val="20"/>
        </w:rPr>
        <w:t>. Katedra pedagogické a školní psychologie Pedagogické fakulty Univerzity Karlovy. Praha.</w:t>
      </w:r>
    </w:p>
    <w:p w14:paraId="5F28ACCA" w14:textId="77777777" w:rsidR="00B9651B" w:rsidRPr="00B9651B" w:rsidRDefault="00B9651B" w:rsidP="00B9651B">
      <w:pPr>
        <w:pStyle w:val="Odstavecseseznamem"/>
        <w:numPr>
          <w:ilvl w:val="0"/>
          <w:numId w:val="31"/>
        </w:numPr>
        <w:spacing w:after="0" w:line="360" w:lineRule="auto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CHVÁTALOVÁ, H. 2001. Jak se žije dětem s postižením. Praha: Portál.</w:t>
      </w:r>
    </w:p>
    <w:p w14:paraId="3679B659" w14:textId="77777777" w:rsidR="00B9651B" w:rsidRPr="00B9651B" w:rsidRDefault="00B9651B" w:rsidP="00B9651B">
      <w:pPr>
        <w:pStyle w:val="Odstavecseseznamem"/>
        <w:numPr>
          <w:ilvl w:val="0"/>
          <w:numId w:val="31"/>
        </w:numPr>
        <w:spacing w:after="0" w:line="360" w:lineRule="auto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 xml:space="preserve">KOLUCHOVÁ, J. a kolektiv 1989 </w:t>
      </w:r>
      <w:r w:rsidRPr="00B9651B">
        <w:rPr>
          <w:rFonts w:ascii="Arial" w:hAnsi="Arial" w:cs="Arial"/>
          <w:i/>
          <w:sz w:val="20"/>
          <w:szCs w:val="20"/>
          <w:lang w:val="cs-CZ"/>
        </w:rPr>
        <w:t>Přehled patopsychologie dítěte I.</w:t>
      </w:r>
      <w:r w:rsidRPr="00B9651B">
        <w:rPr>
          <w:rFonts w:ascii="Arial" w:hAnsi="Arial" w:cs="Arial"/>
          <w:sz w:val="20"/>
          <w:szCs w:val="20"/>
          <w:lang w:val="cs-CZ"/>
        </w:rPr>
        <w:t xml:space="preserve"> 1.vyd. Olomouc: Univerzita Palackého, nakladatel Praha: SPN.</w:t>
      </w:r>
    </w:p>
    <w:p w14:paraId="76553C8F" w14:textId="77777777" w:rsidR="00B9651B" w:rsidRPr="00B9651B" w:rsidRDefault="00B9651B" w:rsidP="00B9651B">
      <w:pPr>
        <w:pStyle w:val="Odstavecseseznamem"/>
        <w:numPr>
          <w:ilvl w:val="0"/>
          <w:numId w:val="31"/>
        </w:numPr>
        <w:spacing w:after="0" w:line="360" w:lineRule="auto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KVĚTOŇOVÁ-ŠVECOVÁ, L. (ed.). 2004. Edukace se speciálními potřebami v raném a předškolním věku. Brno: Paido.</w:t>
      </w:r>
    </w:p>
    <w:p w14:paraId="3F013E0C" w14:textId="77777777" w:rsidR="00B9651B" w:rsidRPr="00B9651B" w:rsidRDefault="00B9651B" w:rsidP="00B9651B">
      <w:pPr>
        <w:pStyle w:val="Odstavecseseznamem"/>
        <w:numPr>
          <w:ilvl w:val="0"/>
          <w:numId w:val="31"/>
        </w:numPr>
        <w:spacing w:after="0" w:line="360" w:lineRule="auto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LANG, G., BERBERICHOVÁ, CH. 1998. Každé dítě potřebuje speciální přístup. Praha: Portál.</w:t>
      </w:r>
    </w:p>
    <w:p w14:paraId="2DB63531" w14:textId="77777777" w:rsidR="00B9651B" w:rsidRPr="00B9651B" w:rsidRDefault="00B9651B" w:rsidP="00B9651B">
      <w:pPr>
        <w:pStyle w:val="Odstavecseseznamem"/>
        <w:numPr>
          <w:ilvl w:val="0"/>
          <w:numId w:val="31"/>
        </w:numPr>
        <w:spacing w:after="0" w:line="360" w:lineRule="auto"/>
        <w:rPr>
          <w:rFonts w:ascii="Arial" w:hAnsi="Arial" w:cs="Arial"/>
          <w:i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>MARKOVÁ, Z., STŘEDOVÁ, L. 1987.</w:t>
      </w:r>
      <w:r w:rsidRPr="00B9651B">
        <w:rPr>
          <w:rFonts w:ascii="Arial" w:hAnsi="Arial" w:cs="Arial"/>
          <w:i/>
          <w:sz w:val="20"/>
          <w:szCs w:val="20"/>
          <w:lang w:val="cs-CZ"/>
        </w:rPr>
        <w:t xml:space="preserve"> Mentálně postižené dítě v rodině. </w:t>
      </w:r>
      <w:r w:rsidRPr="00B9651B">
        <w:rPr>
          <w:rFonts w:ascii="Arial" w:hAnsi="Arial" w:cs="Arial"/>
          <w:sz w:val="20"/>
          <w:szCs w:val="20"/>
          <w:lang w:val="cs-CZ"/>
        </w:rPr>
        <w:t xml:space="preserve">1. vyd. Praha: SPN. </w:t>
      </w:r>
    </w:p>
    <w:p w14:paraId="422362AE" w14:textId="77777777" w:rsidR="00B9651B" w:rsidRPr="00B9651B" w:rsidRDefault="00B9651B" w:rsidP="00B9651B">
      <w:pPr>
        <w:pStyle w:val="Odstavecseseznamem"/>
        <w:numPr>
          <w:ilvl w:val="0"/>
          <w:numId w:val="31"/>
        </w:numPr>
        <w:spacing w:after="0" w:line="360" w:lineRule="auto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 xml:space="preserve">MATĚJČEK, Z. 1992. </w:t>
      </w:r>
      <w:r w:rsidRPr="00B9651B">
        <w:rPr>
          <w:rFonts w:ascii="Arial" w:hAnsi="Arial" w:cs="Arial"/>
          <w:i/>
          <w:sz w:val="20"/>
          <w:szCs w:val="20"/>
          <w:lang w:val="cs-CZ"/>
        </w:rPr>
        <w:t>Dítě a rodina v psychologickém poradenství.</w:t>
      </w:r>
      <w:r w:rsidRPr="00B9651B">
        <w:rPr>
          <w:rFonts w:ascii="Arial" w:hAnsi="Arial" w:cs="Arial"/>
          <w:sz w:val="20"/>
          <w:szCs w:val="20"/>
          <w:lang w:val="cs-CZ"/>
        </w:rPr>
        <w:t xml:space="preserve"> 1. vyd. Praha: SPN.</w:t>
      </w:r>
    </w:p>
    <w:p w14:paraId="628D8ACB" w14:textId="77777777" w:rsidR="00B9651B" w:rsidRPr="00B9651B" w:rsidRDefault="00B9651B" w:rsidP="00B9651B">
      <w:pPr>
        <w:pStyle w:val="Zkladntext"/>
        <w:numPr>
          <w:ilvl w:val="0"/>
          <w:numId w:val="31"/>
        </w:numPr>
        <w:autoSpaceDE w:val="0"/>
        <w:autoSpaceDN w:val="0"/>
        <w:spacing w:after="0" w:line="360" w:lineRule="auto"/>
        <w:contextualSpacing w:val="0"/>
        <w:jc w:val="left"/>
        <w:rPr>
          <w:rFonts w:cs="Arial"/>
          <w:szCs w:val="20"/>
        </w:rPr>
      </w:pPr>
      <w:r w:rsidRPr="00B9651B">
        <w:rPr>
          <w:rFonts w:cs="Arial"/>
          <w:szCs w:val="20"/>
        </w:rPr>
        <w:t xml:space="preserve">NOVOSAD, L. 2000. </w:t>
      </w:r>
      <w:r w:rsidRPr="00B9651B">
        <w:rPr>
          <w:rFonts w:cs="Arial"/>
          <w:i/>
          <w:szCs w:val="20"/>
        </w:rPr>
        <w:t>Základy speciálního poradenství</w:t>
      </w:r>
      <w:r w:rsidRPr="00B9651B">
        <w:rPr>
          <w:rFonts w:cs="Arial"/>
          <w:szCs w:val="20"/>
        </w:rPr>
        <w:t xml:space="preserve">. Praha: Portál. </w:t>
      </w:r>
    </w:p>
    <w:p w14:paraId="6B1288ED" w14:textId="77777777" w:rsidR="00B9651B" w:rsidRPr="00B9651B" w:rsidRDefault="00B9651B" w:rsidP="00B9651B">
      <w:pPr>
        <w:pStyle w:val="Zkladntext"/>
        <w:numPr>
          <w:ilvl w:val="0"/>
          <w:numId w:val="31"/>
        </w:numPr>
        <w:autoSpaceDE w:val="0"/>
        <w:autoSpaceDN w:val="0"/>
        <w:spacing w:after="0" w:line="360" w:lineRule="auto"/>
        <w:contextualSpacing w:val="0"/>
        <w:jc w:val="left"/>
        <w:rPr>
          <w:rFonts w:cs="Arial"/>
          <w:szCs w:val="20"/>
        </w:rPr>
      </w:pPr>
      <w:r w:rsidRPr="00B9651B">
        <w:rPr>
          <w:rFonts w:cs="Arial"/>
          <w:szCs w:val="20"/>
        </w:rPr>
        <w:t xml:space="preserve">NOVOSAD, L. 2009. </w:t>
      </w:r>
      <w:r w:rsidRPr="00B9651B">
        <w:rPr>
          <w:rFonts w:cs="Arial"/>
          <w:i/>
          <w:szCs w:val="20"/>
        </w:rPr>
        <w:t>Poradenství pro osoby se zdravotním a sociálním znevýhodněním</w:t>
      </w:r>
      <w:r w:rsidRPr="00B9651B">
        <w:rPr>
          <w:rFonts w:cs="Arial"/>
          <w:szCs w:val="20"/>
        </w:rPr>
        <w:t>. Praha: Portál.</w:t>
      </w:r>
    </w:p>
    <w:p w14:paraId="411BDD9D" w14:textId="77777777" w:rsidR="00B9651B" w:rsidRPr="00B9651B" w:rsidRDefault="00B9651B" w:rsidP="00B9651B">
      <w:pPr>
        <w:pStyle w:val="Odstavecseseznamem"/>
        <w:numPr>
          <w:ilvl w:val="0"/>
          <w:numId w:val="31"/>
        </w:numPr>
        <w:spacing w:after="0" w:line="360" w:lineRule="auto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lastRenderedPageBreak/>
        <w:t xml:space="preserve">OPATŘILOVÁ, D.(ed.) 2006. </w:t>
      </w:r>
      <w:r w:rsidRPr="00B9651B">
        <w:rPr>
          <w:rFonts w:ascii="Arial" w:hAnsi="Arial" w:cs="Arial"/>
          <w:i/>
          <w:sz w:val="20"/>
          <w:szCs w:val="20"/>
          <w:lang w:val="cs-CZ"/>
        </w:rPr>
        <w:t>Pedagogicko-psychologické poradenství a intervence v raném a předškolním věku u dětí se speciálními vzdělávacími potřebami.</w:t>
      </w:r>
      <w:r w:rsidRPr="00B9651B">
        <w:rPr>
          <w:rFonts w:ascii="Arial" w:hAnsi="Arial" w:cs="Arial"/>
          <w:sz w:val="20"/>
          <w:szCs w:val="20"/>
          <w:lang w:val="cs-CZ"/>
        </w:rPr>
        <w:t xml:space="preserve"> 1.vyd. Brno: Masarykova univerzita - tisk SURSUM Tišnov.</w:t>
      </w:r>
    </w:p>
    <w:p w14:paraId="6511B111" w14:textId="77777777" w:rsidR="00B9651B" w:rsidRPr="00B9651B" w:rsidRDefault="00B9651B" w:rsidP="00B9651B">
      <w:pPr>
        <w:pStyle w:val="Zkladntext"/>
        <w:numPr>
          <w:ilvl w:val="0"/>
          <w:numId w:val="31"/>
        </w:numPr>
        <w:autoSpaceDE w:val="0"/>
        <w:autoSpaceDN w:val="0"/>
        <w:spacing w:after="0" w:line="360" w:lineRule="auto"/>
        <w:contextualSpacing w:val="0"/>
        <w:jc w:val="left"/>
        <w:rPr>
          <w:rFonts w:cs="Arial"/>
          <w:szCs w:val="20"/>
        </w:rPr>
      </w:pPr>
      <w:r w:rsidRPr="00B9651B">
        <w:rPr>
          <w:rFonts w:cs="Arial"/>
          <w:szCs w:val="20"/>
        </w:rPr>
        <w:t xml:space="preserve">PŘINOSILOVÁ, D. 2007. </w:t>
      </w:r>
      <w:r w:rsidRPr="00B9651B">
        <w:rPr>
          <w:rFonts w:cs="Arial"/>
          <w:i/>
          <w:szCs w:val="20"/>
        </w:rPr>
        <w:t>Diagnostika ve speciální pedagogice</w:t>
      </w:r>
      <w:r w:rsidRPr="00B9651B">
        <w:rPr>
          <w:rFonts w:cs="Arial"/>
          <w:szCs w:val="20"/>
        </w:rPr>
        <w:t xml:space="preserve">. Brno: Paido. 2007, 178 s.  ISBN 978-80-7315-157-7. </w:t>
      </w:r>
    </w:p>
    <w:p w14:paraId="72C2BBA1" w14:textId="77777777" w:rsidR="00B9651B" w:rsidRPr="00B9651B" w:rsidRDefault="00B9651B" w:rsidP="00B9651B">
      <w:pPr>
        <w:pStyle w:val="Odstavecseseznamem"/>
        <w:numPr>
          <w:ilvl w:val="0"/>
          <w:numId w:val="31"/>
        </w:numPr>
        <w:spacing w:after="0" w:line="360" w:lineRule="auto"/>
        <w:rPr>
          <w:rFonts w:ascii="Arial" w:hAnsi="Arial" w:cs="Arial"/>
          <w:i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 xml:space="preserve">VÁGNEROVÁ, M. 2003 </w:t>
      </w:r>
      <w:r w:rsidRPr="00B9651B">
        <w:rPr>
          <w:rFonts w:ascii="Arial" w:hAnsi="Arial" w:cs="Arial"/>
          <w:i/>
          <w:sz w:val="20"/>
          <w:szCs w:val="20"/>
          <w:lang w:val="cs-CZ"/>
        </w:rPr>
        <w:t>Psychologie handicapu. 3. část, Vývoj postiženého dítěte v předškolním věku.</w:t>
      </w:r>
      <w:r w:rsidRPr="00B9651B">
        <w:rPr>
          <w:rFonts w:ascii="Arial" w:hAnsi="Arial" w:cs="Arial"/>
          <w:sz w:val="20"/>
          <w:szCs w:val="20"/>
          <w:lang w:val="cs-CZ"/>
        </w:rPr>
        <w:t xml:space="preserve"> 2. oprav. vyd. Technická univerzita v Liberci.</w:t>
      </w:r>
    </w:p>
    <w:p w14:paraId="33A50341" w14:textId="77777777" w:rsidR="00B9651B" w:rsidRPr="00B9651B" w:rsidRDefault="00B9651B" w:rsidP="00B9651B">
      <w:pPr>
        <w:pStyle w:val="Odstavecseseznamem"/>
        <w:numPr>
          <w:ilvl w:val="0"/>
          <w:numId w:val="31"/>
        </w:numPr>
        <w:spacing w:after="0" w:line="360" w:lineRule="auto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 xml:space="preserve">VÁGNEROVÁ, M. 2004. </w:t>
      </w:r>
      <w:r w:rsidRPr="00B9651B">
        <w:rPr>
          <w:rFonts w:ascii="Arial" w:hAnsi="Arial" w:cs="Arial"/>
          <w:i/>
          <w:sz w:val="20"/>
          <w:szCs w:val="20"/>
          <w:lang w:val="cs-CZ"/>
        </w:rPr>
        <w:t>Psychopatologie pro pomáhající profese.</w:t>
      </w:r>
      <w:r w:rsidRPr="00B9651B">
        <w:rPr>
          <w:rFonts w:ascii="Arial" w:hAnsi="Arial" w:cs="Arial"/>
          <w:sz w:val="20"/>
          <w:szCs w:val="20"/>
          <w:lang w:val="cs-CZ"/>
        </w:rPr>
        <w:t xml:space="preserve"> 3.vyd. Praha: Portál.</w:t>
      </w:r>
    </w:p>
    <w:p w14:paraId="5C7AA084" w14:textId="77777777" w:rsidR="00B9651B" w:rsidRPr="00B9651B" w:rsidRDefault="00B9651B" w:rsidP="00B9651B">
      <w:pPr>
        <w:pStyle w:val="Odstavecseseznamem"/>
        <w:numPr>
          <w:ilvl w:val="0"/>
          <w:numId w:val="31"/>
        </w:numPr>
        <w:spacing w:after="0" w:line="360" w:lineRule="auto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 xml:space="preserve">VÁGNEROVÁ, M., HADJMOUSSOVÁ, Z. 2003.  </w:t>
      </w:r>
      <w:r w:rsidRPr="00B9651B">
        <w:rPr>
          <w:rFonts w:ascii="Arial" w:hAnsi="Arial" w:cs="Arial"/>
          <w:i/>
          <w:sz w:val="20"/>
          <w:szCs w:val="20"/>
          <w:lang w:val="cs-CZ"/>
        </w:rPr>
        <w:t xml:space="preserve">Psychologie handicapu. </w:t>
      </w:r>
      <w:proofErr w:type="gramStart"/>
      <w:r w:rsidRPr="00B9651B">
        <w:rPr>
          <w:rFonts w:ascii="Arial" w:hAnsi="Arial" w:cs="Arial"/>
          <w:i/>
          <w:sz w:val="20"/>
          <w:szCs w:val="20"/>
          <w:lang w:val="cs-CZ"/>
        </w:rPr>
        <w:t>2.část</w:t>
      </w:r>
      <w:proofErr w:type="gramEnd"/>
      <w:r w:rsidRPr="00B9651B">
        <w:rPr>
          <w:rFonts w:ascii="Arial" w:hAnsi="Arial" w:cs="Arial"/>
          <w:i/>
          <w:sz w:val="20"/>
          <w:szCs w:val="20"/>
          <w:lang w:val="cs-CZ"/>
        </w:rPr>
        <w:t xml:space="preserve">, Rodina a její význam pro rozvoj handicapovaného jedince. </w:t>
      </w:r>
      <w:r w:rsidRPr="00B9651B">
        <w:rPr>
          <w:rFonts w:ascii="Arial" w:hAnsi="Arial" w:cs="Arial"/>
          <w:sz w:val="20"/>
          <w:szCs w:val="20"/>
          <w:lang w:val="cs-CZ"/>
        </w:rPr>
        <w:t>2. oprav. vyd. Technická univerzita v Liberci.</w:t>
      </w:r>
    </w:p>
    <w:p w14:paraId="676CC1DD" w14:textId="77777777" w:rsidR="00B9651B" w:rsidRPr="00B9651B" w:rsidRDefault="00B9651B" w:rsidP="00B9651B">
      <w:pPr>
        <w:pStyle w:val="Odstavecseseznamem"/>
        <w:numPr>
          <w:ilvl w:val="0"/>
          <w:numId w:val="31"/>
        </w:numPr>
        <w:spacing w:after="0" w:line="360" w:lineRule="auto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 xml:space="preserve">VÁGNEROVÁ, M., HADJMOUSSOVÁ, Z. 2003.  </w:t>
      </w:r>
      <w:r w:rsidRPr="00B9651B">
        <w:rPr>
          <w:rFonts w:ascii="Arial" w:hAnsi="Arial" w:cs="Arial"/>
          <w:i/>
          <w:sz w:val="20"/>
          <w:szCs w:val="20"/>
          <w:lang w:val="cs-CZ"/>
        </w:rPr>
        <w:t xml:space="preserve">Psychologie </w:t>
      </w:r>
      <w:proofErr w:type="gramStart"/>
      <w:r w:rsidRPr="00B9651B">
        <w:rPr>
          <w:rFonts w:ascii="Arial" w:hAnsi="Arial" w:cs="Arial"/>
          <w:i/>
          <w:sz w:val="20"/>
          <w:szCs w:val="20"/>
          <w:lang w:val="cs-CZ"/>
        </w:rPr>
        <w:t>handicapu.1.část</w:t>
      </w:r>
      <w:proofErr w:type="gramEnd"/>
      <w:r w:rsidRPr="00B9651B">
        <w:rPr>
          <w:rFonts w:ascii="Arial" w:hAnsi="Arial" w:cs="Arial"/>
          <w:i/>
          <w:sz w:val="20"/>
          <w:szCs w:val="20"/>
          <w:lang w:val="cs-CZ"/>
        </w:rPr>
        <w:t>, Handicap jako psychosociální problém.</w:t>
      </w:r>
      <w:r w:rsidRPr="00B9651B">
        <w:rPr>
          <w:rFonts w:ascii="Arial" w:hAnsi="Arial" w:cs="Arial"/>
          <w:sz w:val="20"/>
          <w:szCs w:val="20"/>
          <w:lang w:val="cs-CZ"/>
        </w:rPr>
        <w:t xml:space="preserve"> . 2. oprav. vyd. Technická univerzita v Liberci.</w:t>
      </w:r>
    </w:p>
    <w:p w14:paraId="52563A4A" w14:textId="207D8A22" w:rsidR="00B9651B" w:rsidRPr="00B9651B" w:rsidRDefault="00B9651B" w:rsidP="00B9651B">
      <w:pPr>
        <w:pStyle w:val="Odstavecseseznamem"/>
        <w:numPr>
          <w:ilvl w:val="0"/>
          <w:numId w:val="31"/>
        </w:numPr>
        <w:spacing w:after="0" w:line="360" w:lineRule="auto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 xml:space="preserve">VÁGNEROVÁ, M., HADJMOUSSOVÁ, Z. 2003. </w:t>
      </w:r>
      <w:r w:rsidRPr="00B9651B">
        <w:rPr>
          <w:rFonts w:ascii="Arial" w:hAnsi="Arial" w:cs="Arial"/>
          <w:i/>
          <w:sz w:val="20"/>
          <w:szCs w:val="20"/>
          <w:lang w:val="cs-CZ"/>
        </w:rPr>
        <w:t xml:space="preserve">Psychologie handicapu. </w:t>
      </w:r>
      <w:r w:rsidR="00257CC2" w:rsidRPr="00B9651B">
        <w:rPr>
          <w:rFonts w:ascii="Arial" w:hAnsi="Arial" w:cs="Arial"/>
          <w:i/>
          <w:sz w:val="20"/>
          <w:szCs w:val="20"/>
          <w:lang w:val="cs-CZ"/>
        </w:rPr>
        <w:t>4. část</w:t>
      </w:r>
      <w:r w:rsidRPr="00B9651B">
        <w:rPr>
          <w:rFonts w:ascii="Arial" w:hAnsi="Arial" w:cs="Arial"/>
          <w:i/>
          <w:sz w:val="20"/>
          <w:szCs w:val="20"/>
          <w:lang w:val="cs-CZ"/>
        </w:rPr>
        <w:t>, Školní věk a dospívání postiženého dítěte.</w:t>
      </w:r>
      <w:r w:rsidRPr="00B9651B">
        <w:rPr>
          <w:rFonts w:ascii="Arial" w:hAnsi="Arial" w:cs="Arial"/>
          <w:sz w:val="20"/>
          <w:szCs w:val="20"/>
          <w:lang w:val="cs-CZ"/>
        </w:rPr>
        <w:t xml:space="preserve"> 2. oprav. vyd. Technická univerzita v Liberci.</w:t>
      </w:r>
    </w:p>
    <w:p w14:paraId="5106FE27" w14:textId="77777777" w:rsidR="00B9651B" w:rsidRPr="00B9651B" w:rsidRDefault="00B9651B" w:rsidP="00B9651B">
      <w:pPr>
        <w:pStyle w:val="Zkladntext"/>
        <w:numPr>
          <w:ilvl w:val="0"/>
          <w:numId w:val="31"/>
        </w:numPr>
        <w:autoSpaceDE w:val="0"/>
        <w:autoSpaceDN w:val="0"/>
        <w:spacing w:after="0" w:line="360" w:lineRule="auto"/>
        <w:contextualSpacing w:val="0"/>
        <w:jc w:val="left"/>
        <w:rPr>
          <w:rFonts w:cs="Arial"/>
          <w:szCs w:val="20"/>
        </w:rPr>
      </w:pPr>
      <w:r w:rsidRPr="00B9651B">
        <w:rPr>
          <w:rFonts w:cs="Arial"/>
          <w:szCs w:val="20"/>
        </w:rPr>
        <w:t>VÍTKOVÁ, M. (ed.) 2003. Otázky speciálně pedagogického poradenství. Základy, teorie, praxe. Brno: SMD.</w:t>
      </w:r>
    </w:p>
    <w:p w14:paraId="1450ECC5" w14:textId="03D0C710" w:rsidR="00B9651B" w:rsidRPr="00B9651B" w:rsidRDefault="00B9651B" w:rsidP="00B9651B">
      <w:pPr>
        <w:pStyle w:val="Odstavecseseznamem"/>
        <w:numPr>
          <w:ilvl w:val="0"/>
          <w:numId w:val="31"/>
        </w:numPr>
        <w:spacing w:after="0" w:line="360" w:lineRule="auto"/>
        <w:rPr>
          <w:rFonts w:ascii="Arial" w:hAnsi="Arial" w:cs="Arial"/>
          <w:sz w:val="20"/>
          <w:szCs w:val="20"/>
          <w:lang w:val="cs-CZ"/>
        </w:rPr>
      </w:pPr>
      <w:r w:rsidRPr="00B9651B">
        <w:rPr>
          <w:rFonts w:ascii="Arial" w:hAnsi="Arial" w:cs="Arial"/>
          <w:sz w:val="20"/>
          <w:szCs w:val="20"/>
          <w:lang w:val="cs-CZ"/>
        </w:rPr>
        <w:t xml:space="preserve">VÍTKOVÁ, </w:t>
      </w:r>
      <w:proofErr w:type="gramStart"/>
      <w:r w:rsidRPr="00B9651B">
        <w:rPr>
          <w:rFonts w:ascii="Arial" w:hAnsi="Arial" w:cs="Arial"/>
          <w:sz w:val="20"/>
          <w:szCs w:val="20"/>
          <w:lang w:val="cs-CZ"/>
        </w:rPr>
        <w:t>M.(ed.</w:t>
      </w:r>
      <w:proofErr w:type="gramEnd"/>
      <w:r w:rsidRPr="00B9651B">
        <w:rPr>
          <w:rFonts w:ascii="Arial" w:hAnsi="Arial" w:cs="Arial"/>
          <w:sz w:val="20"/>
          <w:szCs w:val="20"/>
          <w:lang w:val="cs-CZ"/>
        </w:rPr>
        <w:t xml:space="preserve">) 2004. Integrativní speciální pedagogika. Integrace školní a </w:t>
      </w:r>
      <w:r w:rsidR="00257CC2" w:rsidRPr="00B9651B">
        <w:rPr>
          <w:rFonts w:ascii="Arial" w:hAnsi="Arial" w:cs="Arial"/>
          <w:sz w:val="20"/>
          <w:szCs w:val="20"/>
          <w:lang w:val="cs-CZ"/>
        </w:rPr>
        <w:t>speciální. 2. rozšířené</w:t>
      </w:r>
      <w:r w:rsidRPr="00B9651B">
        <w:rPr>
          <w:rFonts w:ascii="Arial" w:hAnsi="Arial" w:cs="Arial"/>
          <w:sz w:val="20"/>
          <w:szCs w:val="20"/>
          <w:lang w:val="cs-CZ"/>
        </w:rPr>
        <w:t xml:space="preserve"> a přepracované vydání. Brno: Paido. </w:t>
      </w:r>
    </w:p>
    <w:p w14:paraId="7F9809CB" w14:textId="77777777" w:rsidR="00B9651B" w:rsidRPr="00B9651B" w:rsidRDefault="00B9651B" w:rsidP="00B9651B">
      <w:pPr>
        <w:pStyle w:val="Odstavecseseznamem"/>
        <w:numPr>
          <w:ilvl w:val="0"/>
          <w:numId w:val="31"/>
        </w:num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val="cs-CZ"/>
        </w:rPr>
      </w:pPr>
      <w:r w:rsidRPr="00B9651B">
        <w:rPr>
          <w:rFonts w:ascii="Arial" w:hAnsi="Arial" w:cs="Arial"/>
          <w:color w:val="000000"/>
          <w:sz w:val="20"/>
          <w:szCs w:val="20"/>
          <w:shd w:val="clear" w:color="auto" w:fill="FFFFFF"/>
          <w:lang w:val="cs-CZ"/>
        </w:rPr>
        <w:t>KURIC, J. (2001). Ontogenetická psychologie. CERM.</w:t>
      </w:r>
    </w:p>
    <w:p w14:paraId="06BCB4D9" w14:textId="77777777" w:rsidR="00B9651B" w:rsidRPr="00B9651B" w:rsidRDefault="00B9651B" w:rsidP="00B9651B">
      <w:pPr>
        <w:pStyle w:val="Odstavecseseznamem"/>
        <w:numPr>
          <w:ilvl w:val="0"/>
          <w:numId w:val="31"/>
        </w:numPr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val="cs-CZ"/>
        </w:rPr>
      </w:pPr>
      <w:r w:rsidRPr="00B9651B">
        <w:rPr>
          <w:rFonts w:ascii="Arial" w:hAnsi="Arial" w:cs="Arial"/>
          <w:color w:val="000000"/>
          <w:sz w:val="20"/>
          <w:szCs w:val="20"/>
          <w:shd w:val="clear" w:color="auto" w:fill="FFFFFF"/>
          <w:lang w:val="cs-CZ"/>
        </w:rPr>
        <w:t>ŠULOVÁ, L., ZAOUCHE-GAUDRON, C. (2016). Předškolní dítě a jeho. Univerzita Karlova v Praze: Karolinum.</w:t>
      </w:r>
    </w:p>
    <w:p w14:paraId="1072A54D" w14:textId="77777777" w:rsidR="00B9651B" w:rsidRPr="00B9651B" w:rsidRDefault="00B9651B" w:rsidP="00B9651B">
      <w:pPr>
        <w:pStyle w:val="Odstavecseseznamem"/>
        <w:numPr>
          <w:ilvl w:val="0"/>
          <w:numId w:val="31"/>
        </w:numPr>
        <w:spacing w:after="0" w:line="240" w:lineRule="auto"/>
        <w:rPr>
          <w:rFonts w:ascii="Arial" w:hAnsi="Arial" w:cs="Arial"/>
          <w:b/>
          <w:bCs/>
          <w:sz w:val="20"/>
          <w:szCs w:val="20"/>
          <w:lang w:val="cs-CZ"/>
        </w:rPr>
      </w:pPr>
      <w:r w:rsidRPr="00B9651B">
        <w:rPr>
          <w:rFonts w:ascii="Arial" w:hAnsi="Arial" w:cs="Arial"/>
          <w:color w:val="000000"/>
          <w:sz w:val="20"/>
          <w:szCs w:val="20"/>
          <w:shd w:val="clear" w:color="auto" w:fill="FFFFFF"/>
          <w:lang w:val="cs-CZ"/>
        </w:rPr>
        <w:t>THOROVÁ, K. (2015). Proměny lidské psychiky od početí po smrt. Praha: Portál.</w:t>
      </w:r>
    </w:p>
    <w:p w14:paraId="193C44DB" w14:textId="77777777" w:rsidR="00B9651B" w:rsidRPr="00B9651B" w:rsidRDefault="00B9651B" w:rsidP="00B9651B">
      <w:pPr>
        <w:pStyle w:val="Odstavecseseznamem"/>
        <w:numPr>
          <w:ilvl w:val="0"/>
          <w:numId w:val="31"/>
        </w:numPr>
        <w:spacing w:after="0" w:line="240" w:lineRule="auto"/>
        <w:rPr>
          <w:rFonts w:ascii="Arial" w:hAnsi="Arial" w:cs="Arial"/>
          <w:b/>
          <w:bCs/>
          <w:sz w:val="20"/>
          <w:szCs w:val="20"/>
          <w:lang w:val="cs-CZ"/>
        </w:rPr>
      </w:pPr>
      <w:r w:rsidRPr="00B9651B">
        <w:rPr>
          <w:rFonts w:ascii="Arial" w:hAnsi="Arial" w:cs="Arial"/>
          <w:color w:val="000000"/>
          <w:sz w:val="20"/>
          <w:szCs w:val="20"/>
          <w:shd w:val="clear" w:color="auto" w:fill="FFFFFF"/>
          <w:lang w:val="cs-CZ"/>
        </w:rPr>
        <w:t>VÁGNEROVÁ, M. (2013). Vývojová psychologie: dětství a dospívání. Vyd. 2., dopl. a přeprac. Praha: Karolinum.</w:t>
      </w:r>
      <w:r w:rsidRPr="00B9651B">
        <w:rPr>
          <w:rFonts w:ascii="Arial" w:hAnsi="Arial" w:cs="Arial"/>
          <w:color w:val="000000"/>
          <w:sz w:val="20"/>
          <w:szCs w:val="20"/>
          <w:lang w:val="cs-CZ"/>
        </w:rPr>
        <w:br/>
      </w:r>
    </w:p>
    <w:p w14:paraId="382A3CC8" w14:textId="77777777" w:rsidR="00B9651B" w:rsidRPr="00B9651B" w:rsidRDefault="00B9651B" w:rsidP="00B9651B">
      <w:pPr>
        <w:spacing w:after="0" w:line="240" w:lineRule="auto"/>
        <w:jc w:val="left"/>
        <w:rPr>
          <w:rFonts w:cs="Arial"/>
          <w:b/>
          <w:bCs/>
          <w:szCs w:val="20"/>
        </w:rPr>
      </w:pPr>
    </w:p>
    <w:p w14:paraId="476A997A" w14:textId="77777777" w:rsidR="00B9651B" w:rsidRPr="00B9651B" w:rsidRDefault="00B9651B" w:rsidP="00B9651B">
      <w:pPr>
        <w:spacing w:after="0" w:line="240" w:lineRule="auto"/>
        <w:jc w:val="left"/>
        <w:rPr>
          <w:rFonts w:cs="Arial"/>
          <w:b/>
          <w:bCs/>
          <w:szCs w:val="20"/>
        </w:rPr>
      </w:pPr>
    </w:p>
    <w:p w14:paraId="5F8EA879" w14:textId="64C12986" w:rsidR="00B9651B" w:rsidRDefault="00B9651B" w:rsidP="00B9651B">
      <w:pPr>
        <w:spacing w:after="0" w:line="240" w:lineRule="auto"/>
        <w:rPr>
          <w:rFonts w:cs="Arial"/>
          <w:b/>
          <w:bCs/>
          <w:szCs w:val="20"/>
        </w:rPr>
      </w:pPr>
    </w:p>
    <w:p w14:paraId="6162E187" w14:textId="2972EECE" w:rsidR="00B9651B" w:rsidRDefault="00B9651B" w:rsidP="00B9651B">
      <w:pPr>
        <w:spacing w:after="0" w:line="240" w:lineRule="auto"/>
        <w:rPr>
          <w:rFonts w:cs="Arial"/>
          <w:b/>
          <w:bCs/>
          <w:szCs w:val="20"/>
        </w:rPr>
      </w:pPr>
    </w:p>
    <w:p w14:paraId="39402ADB" w14:textId="6DB8DB1D" w:rsidR="00B9651B" w:rsidRDefault="00B9651B" w:rsidP="00B9651B">
      <w:pPr>
        <w:spacing w:after="0" w:line="240" w:lineRule="auto"/>
        <w:rPr>
          <w:rFonts w:cs="Arial"/>
          <w:b/>
          <w:bCs/>
          <w:szCs w:val="20"/>
        </w:rPr>
      </w:pPr>
    </w:p>
    <w:p w14:paraId="67BAD348" w14:textId="054852CB" w:rsidR="00B9651B" w:rsidRDefault="00B9651B" w:rsidP="00B9651B">
      <w:pPr>
        <w:spacing w:after="0" w:line="240" w:lineRule="auto"/>
        <w:rPr>
          <w:rFonts w:cs="Arial"/>
          <w:b/>
          <w:bCs/>
          <w:szCs w:val="20"/>
        </w:rPr>
      </w:pPr>
    </w:p>
    <w:p w14:paraId="429CDCDC" w14:textId="16D1B6B8" w:rsidR="00B9651B" w:rsidRDefault="00B9651B" w:rsidP="00B9651B">
      <w:pPr>
        <w:spacing w:after="0" w:line="240" w:lineRule="auto"/>
        <w:rPr>
          <w:rFonts w:cs="Arial"/>
          <w:b/>
          <w:bCs/>
          <w:szCs w:val="20"/>
        </w:rPr>
      </w:pPr>
    </w:p>
    <w:p w14:paraId="065B7FAC" w14:textId="7F3DA041" w:rsidR="00B9651B" w:rsidRDefault="00B9651B" w:rsidP="00B9651B">
      <w:pPr>
        <w:spacing w:after="0" w:line="240" w:lineRule="auto"/>
        <w:rPr>
          <w:rFonts w:cs="Arial"/>
          <w:b/>
          <w:bCs/>
          <w:szCs w:val="20"/>
        </w:rPr>
      </w:pPr>
    </w:p>
    <w:p w14:paraId="7A39D558" w14:textId="17BA9B5D" w:rsidR="00B9651B" w:rsidRDefault="00B9651B" w:rsidP="00B9651B">
      <w:pPr>
        <w:spacing w:after="0" w:line="240" w:lineRule="auto"/>
        <w:rPr>
          <w:rFonts w:cs="Arial"/>
          <w:b/>
          <w:bCs/>
          <w:szCs w:val="20"/>
        </w:rPr>
      </w:pPr>
    </w:p>
    <w:p w14:paraId="6CE70524" w14:textId="75BD256B" w:rsidR="00B9651B" w:rsidRDefault="00B9651B" w:rsidP="00B9651B">
      <w:pPr>
        <w:spacing w:after="0" w:line="240" w:lineRule="auto"/>
        <w:rPr>
          <w:rFonts w:cs="Arial"/>
          <w:b/>
          <w:bCs/>
          <w:szCs w:val="20"/>
        </w:rPr>
      </w:pPr>
    </w:p>
    <w:p w14:paraId="74517713" w14:textId="745201D2" w:rsidR="00B9651B" w:rsidRDefault="00B9651B" w:rsidP="00B9651B">
      <w:pPr>
        <w:spacing w:after="0" w:line="240" w:lineRule="auto"/>
        <w:rPr>
          <w:rFonts w:cs="Arial"/>
          <w:b/>
          <w:bCs/>
          <w:szCs w:val="20"/>
        </w:rPr>
      </w:pPr>
    </w:p>
    <w:p w14:paraId="091CC11D" w14:textId="2F2937B3" w:rsidR="00B9651B" w:rsidRDefault="00B9651B" w:rsidP="00B9651B">
      <w:pPr>
        <w:spacing w:after="0" w:line="240" w:lineRule="auto"/>
        <w:rPr>
          <w:rFonts w:cs="Arial"/>
          <w:b/>
          <w:bCs/>
          <w:szCs w:val="20"/>
        </w:rPr>
      </w:pPr>
    </w:p>
    <w:p w14:paraId="5B4A906A" w14:textId="569309CC" w:rsidR="00B9651B" w:rsidRDefault="00B9651B" w:rsidP="00B9651B">
      <w:pPr>
        <w:spacing w:after="0" w:line="240" w:lineRule="auto"/>
        <w:rPr>
          <w:rFonts w:cs="Arial"/>
          <w:b/>
          <w:bCs/>
          <w:szCs w:val="20"/>
        </w:rPr>
      </w:pPr>
    </w:p>
    <w:p w14:paraId="61EBC866" w14:textId="77777777" w:rsidR="00B9651B" w:rsidRPr="00B9651B" w:rsidRDefault="00B9651B" w:rsidP="00B9651B">
      <w:pPr>
        <w:spacing w:after="0" w:line="240" w:lineRule="auto"/>
        <w:rPr>
          <w:rFonts w:cs="Arial"/>
          <w:b/>
          <w:bCs/>
          <w:szCs w:val="20"/>
        </w:rPr>
      </w:pPr>
    </w:p>
    <w:p w14:paraId="7EE20AE9" w14:textId="40C98E7F" w:rsidR="00B9651B" w:rsidRPr="00B9651B" w:rsidRDefault="00B9651B" w:rsidP="00B9651B">
      <w:pPr>
        <w:spacing w:after="0" w:line="240" w:lineRule="auto"/>
        <w:rPr>
          <w:rFonts w:cs="Arial"/>
          <w:b/>
          <w:bCs/>
          <w:szCs w:val="20"/>
        </w:rPr>
      </w:pPr>
    </w:p>
    <w:p w14:paraId="0F6C6FBD" w14:textId="4E0751B8" w:rsidR="00B9651B" w:rsidRPr="00B9651B" w:rsidRDefault="00B9651B" w:rsidP="00B9651B">
      <w:pPr>
        <w:spacing w:after="0" w:line="240" w:lineRule="auto"/>
        <w:rPr>
          <w:rFonts w:cs="Arial"/>
          <w:b/>
          <w:bCs/>
          <w:szCs w:val="20"/>
        </w:rPr>
      </w:pPr>
    </w:p>
    <w:p w14:paraId="4AE7AE69" w14:textId="77777777" w:rsidR="00366D02" w:rsidRPr="00D52048" w:rsidRDefault="00366D02" w:rsidP="00366D02">
      <w:pPr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  <w:r w:rsidRPr="00D52048">
        <w:rPr>
          <w:rFonts w:cs="Arial"/>
          <w:b/>
          <w:bCs/>
          <w:sz w:val="24"/>
          <w:szCs w:val="24"/>
        </w:rPr>
        <w:lastRenderedPageBreak/>
        <w:t>Okruhy ke státní závěrečné zkoušce</w:t>
      </w:r>
    </w:p>
    <w:p w14:paraId="351AC684" w14:textId="0B30C4DD" w:rsidR="00366D02" w:rsidRPr="00022D3D" w:rsidRDefault="00A72837" w:rsidP="00366D02">
      <w:pPr>
        <w:spacing w:after="0" w:line="36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  <w:highlight w:val="yellow"/>
        </w:rPr>
        <w:t>Studijní program</w:t>
      </w:r>
      <w:r w:rsidR="00366D02" w:rsidRPr="00A72837">
        <w:rPr>
          <w:rFonts w:cs="Arial"/>
          <w:b/>
          <w:bCs/>
          <w:szCs w:val="20"/>
          <w:highlight w:val="yellow"/>
        </w:rPr>
        <w:t xml:space="preserve">: Muzikoterapie (MUZT-NMgr) </w:t>
      </w:r>
    </w:p>
    <w:p w14:paraId="7B678FB6" w14:textId="77777777" w:rsidR="00366D02" w:rsidRPr="00324A1C" w:rsidRDefault="00366D02" w:rsidP="00366D02">
      <w:pPr>
        <w:spacing w:after="0" w:line="360" w:lineRule="auto"/>
        <w:rPr>
          <w:rFonts w:cs="Arial"/>
          <w:b/>
          <w:bCs/>
          <w:szCs w:val="20"/>
        </w:rPr>
      </w:pPr>
      <w:r w:rsidRPr="00324A1C">
        <w:rPr>
          <w:rFonts w:cs="Arial"/>
          <w:b/>
          <w:bCs/>
          <w:szCs w:val="20"/>
        </w:rPr>
        <w:t xml:space="preserve">Název předmětu SZZ: </w:t>
      </w:r>
      <w:r w:rsidRPr="00324A1C">
        <w:rPr>
          <w:rFonts w:cs="Arial"/>
          <w:b/>
          <w:szCs w:val="20"/>
        </w:rPr>
        <w:t>Speciální pedagogika a psychologie</w:t>
      </w:r>
    </w:p>
    <w:p w14:paraId="4F0138B8" w14:textId="77777777" w:rsidR="00366D02" w:rsidRPr="00324A1C" w:rsidRDefault="00366D02" w:rsidP="00366D02">
      <w:pPr>
        <w:spacing w:after="0" w:line="360" w:lineRule="auto"/>
        <w:rPr>
          <w:rFonts w:cs="Arial"/>
          <w:b/>
          <w:szCs w:val="20"/>
        </w:rPr>
      </w:pPr>
      <w:r w:rsidRPr="00324A1C">
        <w:rPr>
          <w:rFonts w:cs="Arial"/>
          <w:b/>
          <w:bCs/>
          <w:szCs w:val="20"/>
        </w:rPr>
        <w:t xml:space="preserve">Zkratka předmětu SZZ: </w:t>
      </w:r>
      <w:r w:rsidRPr="00324A1C">
        <w:rPr>
          <w:rFonts w:cs="Arial"/>
          <w:b/>
          <w:szCs w:val="20"/>
        </w:rPr>
        <w:t>USS/SZZ</w:t>
      </w:r>
      <w:bookmarkStart w:id="1" w:name="_GoBack"/>
      <w:bookmarkEnd w:id="1"/>
      <w:r w:rsidRPr="00324A1C">
        <w:rPr>
          <w:rFonts w:cs="Arial"/>
          <w:b/>
          <w:szCs w:val="20"/>
        </w:rPr>
        <w:t>SE</w:t>
      </w:r>
    </w:p>
    <w:p w14:paraId="7CE9D191" w14:textId="77777777" w:rsidR="00366D02" w:rsidRPr="00022D3D" w:rsidRDefault="00366D02" w:rsidP="00366D02">
      <w:pPr>
        <w:spacing w:after="0" w:line="360" w:lineRule="auto"/>
        <w:contextualSpacing w:val="0"/>
        <w:rPr>
          <w:rFonts w:cs="Arial"/>
          <w:szCs w:val="20"/>
        </w:rPr>
      </w:pPr>
      <w:r w:rsidRPr="00022D3D">
        <w:rPr>
          <w:rFonts w:cs="Arial"/>
          <w:b/>
          <w:bCs/>
          <w:szCs w:val="20"/>
        </w:rPr>
        <w:t xml:space="preserve">Poznámka: </w:t>
      </w:r>
      <w:r w:rsidRPr="00022D3D">
        <w:rPr>
          <w:rFonts w:cs="Arial"/>
          <w:szCs w:val="20"/>
        </w:rPr>
        <w:t xml:space="preserve">Studenti si losují </w:t>
      </w:r>
      <w:r w:rsidRPr="00D52048">
        <w:rPr>
          <w:rFonts w:cs="Arial"/>
          <w:szCs w:val="20"/>
        </w:rPr>
        <w:t>1 + 1 zkušební otázky</w:t>
      </w:r>
      <w:r w:rsidRPr="00022D3D">
        <w:rPr>
          <w:rFonts w:cs="Arial"/>
          <w:szCs w:val="20"/>
        </w:rPr>
        <w:t xml:space="preserve"> (SPP+PSY).</w:t>
      </w:r>
    </w:p>
    <w:p w14:paraId="3119A901" w14:textId="77777777" w:rsidR="00366D02" w:rsidRPr="00022D3D" w:rsidRDefault="00366D02" w:rsidP="00366D02">
      <w:pPr>
        <w:spacing w:after="0" w:line="360" w:lineRule="auto"/>
        <w:contextualSpacing w:val="0"/>
        <w:rPr>
          <w:rFonts w:cs="Arial"/>
          <w:szCs w:val="20"/>
        </w:rPr>
      </w:pPr>
    </w:p>
    <w:p w14:paraId="4075529F" w14:textId="77777777" w:rsidR="00366D02" w:rsidRPr="00022D3D" w:rsidRDefault="00366D02" w:rsidP="00366D02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Cs w:val="20"/>
          <w:bdr w:val="none" w:sz="0" w:space="0" w:color="auto" w:frame="1"/>
          <w:lang w:eastAsia="cs-CZ"/>
        </w:rPr>
      </w:pPr>
      <w:r w:rsidRPr="00A72837">
        <w:rPr>
          <w:rFonts w:eastAsia="Times New Roman" w:cs="Arial"/>
          <w:b/>
          <w:bCs/>
          <w:color w:val="000000"/>
          <w:szCs w:val="20"/>
          <w:bdr w:val="none" w:sz="0" w:space="0" w:color="auto" w:frame="1"/>
          <w:lang w:eastAsia="cs-CZ"/>
        </w:rPr>
        <w:t>Speciální pedagogika:</w:t>
      </w:r>
    </w:p>
    <w:p w14:paraId="6FEF6DA2" w14:textId="77777777" w:rsidR="00366D02" w:rsidRPr="00022D3D" w:rsidRDefault="00366D02" w:rsidP="00366D02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Cs w:val="20"/>
          <w:lang w:eastAsia="cs-CZ"/>
        </w:rPr>
      </w:pPr>
      <w:r w:rsidRPr="00022D3D">
        <w:rPr>
          <w:rFonts w:eastAsia="Times New Roman" w:cs="Arial"/>
          <w:b/>
          <w:bCs/>
          <w:i/>
          <w:iCs/>
          <w:color w:val="000000"/>
          <w:szCs w:val="20"/>
          <w:bdr w:val="none" w:sz="0" w:space="0" w:color="auto" w:frame="1"/>
          <w:lang w:eastAsia="cs-CZ"/>
        </w:rPr>
        <w:t> </w:t>
      </w:r>
    </w:p>
    <w:p w14:paraId="4F4DD1D1" w14:textId="77777777" w:rsidR="00366D02" w:rsidRPr="00B317EA" w:rsidRDefault="00366D02" w:rsidP="00366D02">
      <w:pPr>
        <w:shd w:val="clear" w:color="auto" w:fill="FFFFFF"/>
        <w:spacing w:after="0" w:line="240" w:lineRule="auto"/>
        <w:rPr>
          <w:rFonts w:eastAsia="Times New Roman" w:cs="Arial"/>
          <w:color w:val="000000"/>
          <w:szCs w:val="20"/>
          <w:lang w:eastAsia="cs-CZ"/>
        </w:rPr>
      </w:pPr>
      <w:r w:rsidRPr="00022D3D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>1. Speciální pedagogika – vymezení a postavení v systému věd. Základní terminologie týkající se konceptu disability a </w:t>
      </w:r>
      <w:r w:rsidRPr="00022D3D">
        <w:rPr>
          <w:rFonts w:eastAsia="Times New Roman" w:cs="Arial"/>
          <w:color w:val="000000"/>
          <w:szCs w:val="20"/>
          <w:bdr w:val="none" w:sz="0" w:space="0" w:color="auto" w:frame="1"/>
          <w:shd w:val="clear" w:color="auto" w:fill="FFFFFF"/>
          <w:lang w:eastAsia="cs-CZ"/>
        </w:rPr>
        <w:t>modely zdravotního postižení </w:t>
      </w:r>
      <w:r w:rsidRPr="00022D3D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 xml:space="preserve">(v pojetí ICIDH a MKF). Metody speciální pedagogiky (reedukace, kompenzace a další). Vývoj speciální pedagogiky (reflexe Sovákova pojetí </w:t>
      </w:r>
      <w:r w:rsidRPr="00B317EA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>vztahu společnosti k lidem s postižením), současný stav a nová východiska speciální pedagogiky, inkluzivní pedagogika.</w:t>
      </w:r>
    </w:p>
    <w:p w14:paraId="77772367" w14:textId="77777777" w:rsidR="00366D02" w:rsidRPr="00B317EA" w:rsidRDefault="00366D02" w:rsidP="00366D02">
      <w:pPr>
        <w:shd w:val="clear" w:color="auto" w:fill="FFFFFF"/>
        <w:spacing w:after="0" w:line="240" w:lineRule="auto"/>
        <w:rPr>
          <w:rFonts w:eastAsia="Times New Roman" w:cs="Arial"/>
          <w:color w:val="000000"/>
          <w:szCs w:val="20"/>
          <w:lang w:eastAsia="cs-CZ"/>
        </w:rPr>
      </w:pPr>
      <w:r w:rsidRPr="00B317EA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br/>
        <w:t>2. Rehabilitace osob (terminologie, jednotlivé složky, zásady a vývoj rehabilitace ve 20. až 21. století v ČR i v zahraničí). Interprofesní spolupráce. Mezinárodní organizace ve vztahu k rehabilitaci.</w:t>
      </w:r>
    </w:p>
    <w:p w14:paraId="30961683" w14:textId="77777777" w:rsidR="00366D02" w:rsidRPr="00B317EA" w:rsidRDefault="00366D02" w:rsidP="00366D02">
      <w:pPr>
        <w:shd w:val="clear" w:color="auto" w:fill="FFFFFF"/>
        <w:spacing w:after="0" w:line="240" w:lineRule="auto"/>
        <w:rPr>
          <w:rFonts w:eastAsia="Times New Roman" w:cs="Arial"/>
          <w:color w:val="000000"/>
          <w:szCs w:val="20"/>
          <w:lang w:eastAsia="cs-CZ"/>
        </w:rPr>
      </w:pPr>
      <w:r w:rsidRPr="00B317EA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> </w:t>
      </w:r>
    </w:p>
    <w:p w14:paraId="08EA6F3E" w14:textId="77777777" w:rsidR="00366D02" w:rsidRPr="00B317EA" w:rsidRDefault="00366D02" w:rsidP="00366D02">
      <w:pPr>
        <w:shd w:val="clear" w:color="auto" w:fill="FFFFFF"/>
        <w:spacing w:after="0" w:line="240" w:lineRule="auto"/>
        <w:rPr>
          <w:rFonts w:eastAsia="Times New Roman" w:cs="Arial"/>
          <w:color w:val="000000"/>
          <w:szCs w:val="20"/>
          <w:lang w:eastAsia="cs-CZ"/>
        </w:rPr>
      </w:pPr>
      <w:r w:rsidRPr="00B317EA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>3. Systém podpory pro osoby se zdravotním postižením poskytovaný z resortu zdravotnictví (lékařské a nelékařské zdravotnické profese, zdravotnické prostředky a nástroje léčebné rehabilitace, </w:t>
      </w:r>
      <w:r w:rsidRPr="00B317EA">
        <w:rPr>
          <w:rFonts w:eastAsia="Times New Roman" w:cs="Arial"/>
          <w:color w:val="000000"/>
          <w:szCs w:val="20"/>
          <w:bdr w:val="none" w:sz="0" w:space="0" w:color="auto" w:frame="1"/>
          <w:shd w:val="clear" w:color="auto" w:fill="FFFFFF"/>
          <w:lang w:eastAsia="cs-CZ"/>
        </w:rPr>
        <w:t>zdravotnická zařízení</w:t>
      </w:r>
      <w:r w:rsidRPr="00B317EA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>). </w:t>
      </w:r>
    </w:p>
    <w:p w14:paraId="24BA5439" w14:textId="77777777" w:rsidR="00366D02" w:rsidRPr="00B317EA" w:rsidRDefault="00366D02" w:rsidP="00366D02">
      <w:pPr>
        <w:shd w:val="clear" w:color="auto" w:fill="FFFFFF"/>
        <w:spacing w:after="0" w:line="240" w:lineRule="auto"/>
        <w:rPr>
          <w:rFonts w:eastAsia="Times New Roman" w:cs="Arial"/>
          <w:color w:val="000000"/>
          <w:szCs w:val="20"/>
          <w:lang w:eastAsia="cs-CZ"/>
        </w:rPr>
      </w:pPr>
    </w:p>
    <w:p w14:paraId="1B3DD91D" w14:textId="77777777" w:rsidR="00366D02" w:rsidRPr="00B317EA" w:rsidRDefault="00366D02" w:rsidP="00366D02">
      <w:pPr>
        <w:shd w:val="clear" w:color="auto" w:fill="FFFFFF"/>
        <w:spacing w:after="0" w:line="240" w:lineRule="auto"/>
        <w:rPr>
          <w:rFonts w:eastAsia="Times New Roman" w:cs="Arial"/>
          <w:color w:val="000000"/>
          <w:szCs w:val="20"/>
          <w:bdr w:val="none" w:sz="0" w:space="0" w:color="auto" w:frame="1"/>
          <w:shd w:val="clear" w:color="auto" w:fill="FFFFFF"/>
          <w:lang w:eastAsia="cs-CZ"/>
        </w:rPr>
      </w:pPr>
      <w:r w:rsidRPr="00B317EA">
        <w:rPr>
          <w:rFonts w:eastAsia="Times New Roman" w:cs="Arial"/>
          <w:color w:val="000000"/>
          <w:szCs w:val="20"/>
          <w:bdr w:val="none" w:sz="0" w:space="0" w:color="auto" w:frame="1"/>
          <w:shd w:val="clear" w:color="auto" w:fill="FFFFFF"/>
          <w:lang w:eastAsia="cs-CZ"/>
        </w:rPr>
        <w:t>4. Sociální rehabilitace a systém sociálních služeb (dle zákona č. 108/2006 Sb., o sociálních službách a vyhlášky č. 505/2006 Sb. v platném znění) - druhy služeb, příspěvek na péči, stupně závislosti, charakteristika základních sociálních služeb; standardy kvality v sociálních službách, transformace sociálních služeb.</w:t>
      </w:r>
    </w:p>
    <w:p w14:paraId="2EBEEF2C" w14:textId="77777777" w:rsidR="00366D02" w:rsidRPr="00B317EA" w:rsidRDefault="00366D02" w:rsidP="00366D02">
      <w:pPr>
        <w:shd w:val="clear" w:color="auto" w:fill="FFFFFF"/>
        <w:spacing w:after="0" w:line="240" w:lineRule="auto"/>
        <w:rPr>
          <w:rFonts w:eastAsia="Times New Roman" w:cs="Arial"/>
          <w:color w:val="000000"/>
          <w:szCs w:val="20"/>
          <w:lang w:eastAsia="cs-CZ"/>
        </w:rPr>
      </w:pPr>
    </w:p>
    <w:p w14:paraId="6DEA4951" w14:textId="77777777" w:rsidR="00366D02" w:rsidRPr="00B317EA" w:rsidRDefault="00366D02" w:rsidP="00366D02">
      <w:pPr>
        <w:shd w:val="clear" w:color="auto" w:fill="FFFFFF"/>
        <w:spacing w:after="0" w:line="240" w:lineRule="auto"/>
        <w:rPr>
          <w:rFonts w:eastAsia="Times New Roman" w:cs="Arial"/>
          <w:color w:val="000000"/>
          <w:szCs w:val="20"/>
          <w:lang w:eastAsia="cs-CZ"/>
        </w:rPr>
      </w:pPr>
      <w:r w:rsidRPr="00B317EA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>5. Pracovní rehabilitace a zaměstnávání osob se zdravotním postižením – možnosti profesní přípravy a podpory při zaměstnávání, proces a nástroje pracovní rehabilitace. </w:t>
      </w:r>
    </w:p>
    <w:p w14:paraId="500B9C90" w14:textId="77777777" w:rsidR="00366D02" w:rsidRPr="00B317EA" w:rsidRDefault="00366D02" w:rsidP="00366D02">
      <w:pPr>
        <w:shd w:val="clear" w:color="auto" w:fill="FFFFFF"/>
        <w:spacing w:after="0" w:line="240" w:lineRule="auto"/>
        <w:rPr>
          <w:rFonts w:eastAsia="Times New Roman" w:cs="Arial"/>
          <w:color w:val="000000"/>
          <w:szCs w:val="20"/>
          <w:lang w:eastAsia="cs-CZ"/>
        </w:rPr>
      </w:pPr>
    </w:p>
    <w:p w14:paraId="68822F21" w14:textId="77777777" w:rsidR="00366D02" w:rsidRPr="00B317EA" w:rsidRDefault="00366D02" w:rsidP="00366D02">
      <w:pPr>
        <w:shd w:val="clear" w:color="auto" w:fill="FFFFFF"/>
        <w:spacing w:after="0" w:line="240" w:lineRule="auto"/>
        <w:rPr>
          <w:rFonts w:eastAsia="Times New Roman" w:cs="Arial"/>
          <w:color w:val="000000"/>
          <w:szCs w:val="20"/>
          <w:lang w:eastAsia="cs-CZ"/>
        </w:rPr>
      </w:pPr>
      <w:r w:rsidRPr="00B317EA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>6. Socializace osob se speciálními potřebami – vymezení termínu, pohled psychologický – socializace ve vývoji dítěte, socializace v rodině – úkoly, které plní rodina v socializaci a narušení jejich naplnění u dětí s různými druhy postiženími či znevýhodnění, pohled speciálněpedagogický – sociabilita, integrace, školní integrace, sociální integrace, pracovní integrace, segregace, inkluze (např. 3 možnosti vnímání termínu dle Lechty); stupně socializace (Sovák v historickém kontextu, Jesenský, Ludíková) </w:t>
      </w:r>
    </w:p>
    <w:p w14:paraId="6556F7A0" w14:textId="77777777" w:rsidR="00366D02" w:rsidRPr="00B317EA" w:rsidRDefault="00366D02" w:rsidP="00366D02">
      <w:pPr>
        <w:shd w:val="clear" w:color="auto" w:fill="FFFFFF"/>
        <w:spacing w:after="0" w:line="240" w:lineRule="auto"/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</w:pPr>
      <w:r w:rsidRPr="00B317EA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br/>
        <w:t xml:space="preserve">7. Kvalita života osob s postižením či znevýhodněním – vývoj pojmu kvalita života, vymezení pojmu kvalita života (různá pojetí, příp. chápání), 2 základní dimenze kvality života, přístupy ke zkoumání kvality </w:t>
      </w:r>
      <w:proofErr w:type="gramStart"/>
      <w:r w:rsidRPr="00B317EA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>života</w:t>
      </w:r>
      <w:proofErr w:type="gramEnd"/>
      <w:r w:rsidRPr="00B317EA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 xml:space="preserve"> –</w:t>
      </w:r>
      <w:proofErr w:type="gramStart"/>
      <w:r w:rsidRPr="00B317EA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>psychologický</w:t>
      </w:r>
      <w:proofErr w:type="gramEnd"/>
      <w:r w:rsidRPr="00B317EA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>, sociologický a zdravotnický.</w:t>
      </w:r>
    </w:p>
    <w:p w14:paraId="5466B1E1" w14:textId="77777777" w:rsidR="00366D02" w:rsidRPr="00B317EA" w:rsidRDefault="00366D02" w:rsidP="00366D02">
      <w:pPr>
        <w:shd w:val="clear" w:color="auto" w:fill="FFFFFF"/>
        <w:spacing w:after="0" w:line="240" w:lineRule="auto"/>
        <w:rPr>
          <w:rFonts w:eastAsia="Times New Roman" w:cs="Arial"/>
          <w:color w:val="000000"/>
          <w:szCs w:val="20"/>
          <w:lang w:eastAsia="cs-CZ"/>
        </w:rPr>
      </w:pPr>
    </w:p>
    <w:p w14:paraId="02C2EF24" w14:textId="77777777" w:rsidR="00366D02" w:rsidRPr="00B317EA" w:rsidRDefault="00366D02" w:rsidP="00366D02">
      <w:pPr>
        <w:shd w:val="clear" w:color="auto" w:fill="FFFFFF"/>
        <w:spacing w:after="0" w:line="240" w:lineRule="auto"/>
        <w:rPr>
          <w:rFonts w:eastAsia="Times New Roman" w:cs="Arial"/>
          <w:color w:val="000000"/>
          <w:szCs w:val="20"/>
          <w:lang w:eastAsia="cs-CZ"/>
        </w:rPr>
      </w:pPr>
      <w:r w:rsidRPr="00B317EA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>8. Speciálněpedagogické poradenství (poradenství, druhy poradenství, cíl, metody poradenské práce); školská poradenská zařízení (PPP, SPC) a jejich úloha při výchově a vzdělávání žáka se SVP, školní poradenské pracoviště, poradenství v sociálních službách (základní a odborné soc. poradenství); raná péče (charakteristika, cílové skupiny, oblasti podpory, průběh poskytování služby, principy rané péče) </w:t>
      </w:r>
    </w:p>
    <w:p w14:paraId="0B5CE8DC" w14:textId="77777777" w:rsidR="00366D02" w:rsidRPr="00B317EA" w:rsidRDefault="00366D02" w:rsidP="00366D02">
      <w:pPr>
        <w:shd w:val="clear" w:color="auto" w:fill="FFFFFF"/>
        <w:spacing w:line="240" w:lineRule="auto"/>
        <w:rPr>
          <w:rFonts w:eastAsia="Times New Roman" w:cs="Arial"/>
          <w:color w:val="000000"/>
          <w:szCs w:val="20"/>
          <w:lang w:eastAsia="cs-CZ"/>
        </w:rPr>
      </w:pPr>
    </w:p>
    <w:p w14:paraId="065DFCEB" w14:textId="77777777" w:rsidR="00366D02" w:rsidRPr="00B317EA" w:rsidRDefault="00366D02" w:rsidP="00366D02">
      <w:pPr>
        <w:shd w:val="clear" w:color="auto" w:fill="FFFFFF"/>
        <w:spacing w:after="0" w:line="240" w:lineRule="auto"/>
        <w:rPr>
          <w:rFonts w:eastAsia="Times New Roman" w:cs="Arial"/>
          <w:color w:val="000000"/>
          <w:szCs w:val="20"/>
          <w:lang w:eastAsia="cs-CZ"/>
        </w:rPr>
      </w:pPr>
      <w:r w:rsidRPr="00B317EA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>9. Speciálněpedagogická diagnostika (definice diagnostiky, diagnózy, druhy diagnostiky, specped. diagnostika – definice, členění, principy, diagnostické metody – klinické a testové), hlavní oblasti speciálně pedagogické diagnostiky podle zaměření (rozumové schopnosti, lateralita, motorika,…); úkoly speciálně pedagogické diagnostiky v jednotlivých obdobích vývoje; etiologie ve speciální pedagogice (endogenní x exogenní příčiny, anorganické, organické a psychosociální příčiny působící v pre-, peri- a postnatálním období), prevence </w:t>
      </w:r>
    </w:p>
    <w:p w14:paraId="5EBC884B" w14:textId="77777777" w:rsidR="00366D02" w:rsidRPr="00B317EA" w:rsidRDefault="00366D02" w:rsidP="00366D02">
      <w:pPr>
        <w:shd w:val="clear" w:color="auto" w:fill="FFFFFF"/>
        <w:spacing w:line="240" w:lineRule="auto"/>
        <w:rPr>
          <w:rFonts w:eastAsia="Times New Roman" w:cs="Arial"/>
          <w:color w:val="000000"/>
          <w:szCs w:val="20"/>
          <w:lang w:eastAsia="cs-CZ"/>
        </w:rPr>
      </w:pPr>
    </w:p>
    <w:p w14:paraId="01C59A64" w14:textId="77777777" w:rsidR="00366D02" w:rsidRPr="00B317EA" w:rsidRDefault="00366D02" w:rsidP="00366D02">
      <w:pPr>
        <w:shd w:val="clear" w:color="auto" w:fill="FFFFFF"/>
        <w:spacing w:after="0" w:line="240" w:lineRule="auto"/>
        <w:rPr>
          <w:rFonts w:eastAsia="Times New Roman" w:cs="Arial"/>
          <w:color w:val="000000"/>
          <w:szCs w:val="20"/>
          <w:lang w:eastAsia="cs-CZ"/>
        </w:rPr>
      </w:pPr>
      <w:r w:rsidRPr="00B317EA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lastRenderedPageBreak/>
        <w:t>10. Rodina dítěte se speciálními potřebami (funkce rodiny, reakce rodičů na závažné onemocnění či postižení dítěte, </w:t>
      </w:r>
      <w:r w:rsidRPr="00B317EA">
        <w:rPr>
          <w:rFonts w:eastAsia="Times New Roman" w:cs="Arial"/>
          <w:color w:val="000000"/>
          <w:szCs w:val="20"/>
          <w:bdr w:val="none" w:sz="0" w:space="0" w:color="auto" w:frame="1"/>
          <w:shd w:val="clear" w:color="auto" w:fill="FFFFFF"/>
          <w:lang w:eastAsia="cs-CZ"/>
        </w:rPr>
        <w:t>pečovatelská zátěž a důsledky rodičovského stresu, potřeby rodičů a jejich uspokojování, formální a neformální podpora rodiny, </w:t>
      </w:r>
      <w:r w:rsidRPr="00B317EA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>sourozenec dítěte s postižením) </w:t>
      </w:r>
    </w:p>
    <w:p w14:paraId="14C0A58E" w14:textId="77777777" w:rsidR="00366D02" w:rsidRPr="00B317EA" w:rsidRDefault="00366D02" w:rsidP="00366D02">
      <w:pPr>
        <w:shd w:val="clear" w:color="auto" w:fill="FFFFFF"/>
        <w:spacing w:line="240" w:lineRule="auto"/>
        <w:rPr>
          <w:rFonts w:eastAsia="Times New Roman" w:cs="Arial"/>
          <w:color w:val="000000"/>
          <w:szCs w:val="20"/>
          <w:lang w:eastAsia="cs-CZ"/>
        </w:rPr>
      </w:pPr>
    </w:p>
    <w:p w14:paraId="3D9BE70B" w14:textId="77777777" w:rsidR="00366D02" w:rsidRPr="00B317EA" w:rsidRDefault="00366D02" w:rsidP="00366D02">
      <w:pPr>
        <w:shd w:val="clear" w:color="auto" w:fill="FFFFFF"/>
        <w:spacing w:after="0" w:line="240" w:lineRule="auto"/>
        <w:rPr>
          <w:rFonts w:eastAsia="Times New Roman" w:cs="Arial"/>
          <w:color w:val="000000"/>
          <w:szCs w:val="20"/>
          <w:lang w:eastAsia="cs-CZ"/>
        </w:rPr>
      </w:pPr>
      <w:r w:rsidRPr="00B317EA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>11. Legislativní vymezení speciálního vzdělávání dětí, žáků a studentů se speciálními vzdělávacími potřebami; školský zákon, vyhláška č.27/2016 Sb. a vyhláška č. 72/2005 Sb. v aktuálním znění (např. definice žáka se SVP, podpůrná vzdělávací opatření, odst. 9 §16 školského zákona, druhy a stupně odpůrných opatření, atd.) </w:t>
      </w:r>
    </w:p>
    <w:p w14:paraId="20FB7328" w14:textId="77777777" w:rsidR="00366D02" w:rsidRPr="00B317EA" w:rsidRDefault="00366D02" w:rsidP="00366D02">
      <w:pPr>
        <w:shd w:val="clear" w:color="auto" w:fill="FFFFFF"/>
        <w:spacing w:line="240" w:lineRule="auto"/>
        <w:textAlignment w:val="baseline"/>
        <w:rPr>
          <w:rFonts w:eastAsia="Times New Roman" w:cs="Arial"/>
          <w:color w:val="000000"/>
          <w:szCs w:val="20"/>
          <w:lang w:eastAsia="cs-CZ"/>
        </w:rPr>
      </w:pPr>
    </w:p>
    <w:p w14:paraId="697D770F" w14:textId="77777777" w:rsidR="00366D02" w:rsidRPr="00B317EA" w:rsidRDefault="00366D02" w:rsidP="00366D02">
      <w:pPr>
        <w:shd w:val="clear" w:color="auto" w:fill="FFFFFF"/>
        <w:spacing w:line="240" w:lineRule="auto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B317EA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>12. Expresivní terapie a další terapeutické přístupy u osob se speciálními potřebami, např. terapie hru, zooterapie, psychomotorické terapie a další. </w:t>
      </w:r>
    </w:p>
    <w:p w14:paraId="0D4D56C4" w14:textId="77777777" w:rsidR="00366D02" w:rsidRPr="00B317EA" w:rsidRDefault="00366D02" w:rsidP="00366D02">
      <w:pPr>
        <w:shd w:val="clear" w:color="auto" w:fill="FFFFFF"/>
        <w:spacing w:line="240" w:lineRule="auto"/>
        <w:rPr>
          <w:rFonts w:eastAsia="Times New Roman" w:cs="Arial"/>
          <w:color w:val="000000"/>
          <w:szCs w:val="20"/>
          <w:lang w:eastAsia="cs-CZ"/>
        </w:rPr>
      </w:pPr>
    </w:p>
    <w:p w14:paraId="6B064849" w14:textId="77777777" w:rsidR="00366D02" w:rsidRPr="00B317EA" w:rsidRDefault="00366D02" w:rsidP="00366D02">
      <w:pPr>
        <w:shd w:val="clear" w:color="auto" w:fill="FFFFFF"/>
        <w:spacing w:after="0" w:line="240" w:lineRule="auto"/>
        <w:rPr>
          <w:rFonts w:eastAsia="Times New Roman" w:cs="Arial"/>
          <w:color w:val="000000"/>
          <w:szCs w:val="20"/>
          <w:lang w:eastAsia="cs-CZ"/>
        </w:rPr>
      </w:pPr>
      <w:r w:rsidRPr="00B317EA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>13. Alternativní a augmentativní komunikace u osob se speciálními potřebami - vymezení, členění, analýza obsahu komunikace, formy a prostředky, nácvik a specifika AAK u jednotlivých typů speciálních potřeb.</w:t>
      </w:r>
    </w:p>
    <w:p w14:paraId="6B10035D" w14:textId="77777777" w:rsidR="00366D02" w:rsidRPr="00B317EA" w:rsidRDefault="00366D02" w:rsidP="00366D02">
      <w:pPr>
        <w:shd w:val="clear" w:color="auto" w:fill="FFFFFF"/>
        <w:spacing w:line="240" w:lineRule="auto"/>
        <w:rPr>
          <w:rFonts w:eastAsia="Times New Roman" w:cs="Arial"/>
          <w:color w:val="000000"/>
          <w:szCs w:val="20"/>
          <w:lang w:eastAsia="cs-CZ"/>
        </w:rPr>
      </w:pPr>
    </w:p>
    <w:p w14:paraId="605E07E3" w14:textId="77777777" w:rsidR="00366D02" w:rsidRPr="00B317EA" w:rsidRDefault="00366D02" w:rsidP="00366D02">
      <w:pPr>
        <w:shd w:val="clear" w:color="auto" w:fill="FFFFFF"/>
        <w:spacing w:after="0" w:line="240" w:lineRule="auto"/>
        <w:rPr>
          <w:rFonts w:eastAsia="Times New Roman" w:cs="Arial"/>
          <w:color w:val="000000"/>
          <w:szCs w:val="20"/>
          <w:lang w:eastAsia="cs-CZ"/>
        </w:rPr>
      </w:pPr>
      <w:r w:rsidRPr="00B317EA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>14. Asistivní technologie u osob se zdravotním postižením - obory zabývající se problematikou AT, členění AT, poskytování a hrazení, AT pro jednotlivé typy speciálních potřeb  </w:t>
      </w:r>
    </w:p>
    <w:p w14:paraId="1261681C" w14:textId="77777777" w:rsidR="00366D02" w:rsidRPr="00B317EA" w:rsidRDefault="00366D02" w:rsidP="00366D02">
      <w:pPr>
        <w:shd w:val="clear" w:color="auto" w:fill="FFFFFF"/>
        <w:spacing w:line="240" w:lineRule="auto"/>
        <w:textAlignment w:val="baseline"/>
        <w:rPr>
          <w:rFonts w:eastAsia="Times New Roman" w:cs="Arial"/>
          <w:color w:val="000000"/>
          <w:szCs w:val="20"/>
          <w:lang w:eastAsia="cs-CZ"/>
        </w:rPr>
      </w:pPr>
    </w:p>
    <w:p w14:paraId="3DE3A914" w14:textId="77777777" w:rsidR="00366D02" w:rsidRPr="00B317EA" w:rsidRDefault="00366D02" w:rsidP="00366D02">
      <w:pPr>
        <w:shd w:val="clear" w:color="auto" w:fill="FFFFFF"/>
        <w:spacing w:line="240" w:lineRule="auto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B317EA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>15. Vztah mezi speciálním pedagogem a osobou se speciálními potřebami – kvality dobrého vztahu a specifika interakčního procesu daná speciálními potřebami, problematika moci a podpory, rizika utváření a rozvoje vztahu. Prevence syndrom vyhoření a možnosti podpory osobám v pomáhajících profesích.</w:t>
      </w:r>
    </w:p>
    <w:p w14:paraId="61DA32DD" w14:textId="7638EFC7" w:rsidR="00366D02" w:rsidRPr="00B317EA" w:rsidRDefault="00366D02" w:rsidP="00366D02">
      <w:pPr>
        <w:spacing w:after="0" w:line="240" w:lineRule="auto"/>
        <w:contextualSpacing w:val="0"/>
        <w:rPr>
          <w:rFonts w:cs="Arial"/>
          <w:szCs w:val="20"/>
        </w:rPr>
      </w:pPr>
    </w:p>
    <w:p w14:paraId="0ADE36E2" w14:textId="77777777" w:rsidR="00366D02" w:rsidRPr="00022D3D" w:rsidRDefault="00366D02" w:rsidP="00366D02">
      <w:pPr>
        <w:spacing w:after="0" w:line="360" w:lineRule="auto"/>
        <w:contextualSpacing w:val="0"/>
        <w:rPr>
          <w:rFonts w:cs="Arial"/>
          <w:b/>
          <w:bCs/>
          <w:szCs w:val="20"/>
        </w:rPr>
      </w:pPr>
      <w:r w:rsidRPr="00022D3D">
        <w:rPr>
          <w:rFonts w:cs="Arial"/>
          <w:b/>
          <w:bCs/>
          <w:szCs w:val="20"/>
        </w:rPr>
        <w:t>Literatura a zdroje:</w:t>
      </w:r>
    </w:p>
    <w:p w14:paraId="09EC337A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BARTOŇOVÁ, M. Současné trendy v edukaci dětí a žáků se speciálními vzdělávacími potřebami v České republice. Brno: Paido, 2005. ISBN 80-86633-37-3.</w:t>
      </w:r>
    </w:p>
    <w:p w14:paraId="457F8BB6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BEDNÁŘ, M. Kvalita v sociálních službách. Olomouc: UP, 2013. ISBN 978-80-244-3069-0.</w:t>
      </w:r>
    </w:p>
    <w:p w14:paraId="491FAE64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BENDOVÁ, P., JEŘÁBKOVÁ, K., RŮŽIČKOVÁ, V.: Kompenzační pomůcky pro osoby se specifickými potřebami. Olomouc: VUP, 2006.</w:t>
      </w:r>
    </w:p>
    <w:p w14:paraId="5F721408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CINLEROVÁ, P.; POKORNÁ, D.; CHALUPOVÁ, E. Diagnostika specifických poruch učení u adolescentů a dospělých osob. Praha: Portál. 2003. ISBN 80-7178-640-3.</w:t>
      </w:r>
    </w:p>
    <w:p w14:paraId="367771B7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DE VITO, J. A.: Základy mezilidské komunikace. Praha: Grada publishing, 2001.</w:t>
      </w:r>
    </w:p>
    <w:p w14:paraId="1F524828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DRAPELA, V. J., HRABAL, V. et al. Vybrané poradenské směry. Praha: UK, 1995.</w:t>
      </w:r>
    </w:p>
    <w:p w14:paraId="32A6F5BB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proofErr w:type="gramStart"/>
      <w:r w:rsidRPr="00022D3D">
        <w:rPr>
          <w:rFonts w:ascii="Arial" w:hAnsi="Arial" w:cs="Arial"/>
          <w:sz w:val="20"/>
          <w:szCs w:val="20"/>
          <w:lang w:val="cs-CZ"/>
        </w:rPr>
        <w:t>DRYDEN, W.  Poradenství</w:t>
      </w:r>
      <w:proofErr w:type="gramEnd"/>
      <w:r w:rsidRPr="00022D3D">
        <w:rPr>
          <w:rFonts w:ascii="Arial" w:hAnsi="Arial" w:cs="Arial"/>
          <w:sz w:val="20"/>
          <w:szCs w:val="20"/>
          <w:lang w:val="cs-CZ"/>
        </w:rPr>
        <w:t>. Praha:Portál, 2008. ISBN 978-80-7367-371-0.</w:t>
      </w:r>
    </w:p>
    <w:p w14:paraId="4A2DE08C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GABURA, J., PRUŽINSKÁ, J. Poradenský proces. Praha: Sociologické nakladatelství, 1995. ISBN 80-85850-10-9.</w:t>
      </w:r>
    </w:p>
    <w:p w14:paraId="5D0C3DFD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HADJ MOUSSOVÁ, Z. Úvod do speciálního poradenství. Liberec: Technická univerzita v Liberci, 2002. ISBN 80-7083-659-8.</w:t>
      </w:r>
    </w:p>
    <w:p w14:paraId="39B2F8AA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HADJ MOUSSOVÁ, Z. Pedagogicko-psychologické poradenství III. Intervence. Praha: Univerzita Karlova, 2004. ISBN 80-7290-146-X.</w:t>
      </w:r>
    </w:p>
    <w:p w14:paraId="21FA5EDC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HANÁK, P. a kol. 2005. Diagnostika a edukace dětí a žáků s těžkým zdravotním postižením. Praha: IPPPČR. ISBN 80-86856-10-0.</w:t>
      </w:r>
    </w:p>
    <w:p w14:paraId="1D15F43E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CHVÁTALOVÁ, H.: Jak se žije dětem s postižením. Praha: Portál, 2001.</w:t>
      </w:r>
    </w:p>
    <w:p w14:paraId="6E47AB96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JANKOVSKÝ, J. Etika pro pomáhající profese. Praha: Triton, 2003.</w:t>
      </w:r>
    </w:p>
    <w:p w14:paraId="4E8E9B1E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JANOVCOVÁ, Z. Alternativní a augmentativní komunikace. Brno: PdF MU, 2003</w:t>
      </w:r>
    </w:p>
    <w:p w14:paraId="4FE1B107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JEŘÁBKOVÁ, K. a kol. Komplexní péče o jedince s postižením či znevýhodněním. Olomouc: UP, 2013. ISBN 978-80-244-3733-0 (brož.).</w:t>
      </w:r>
    </w:p>
    <w:p w14:paraId="20513F4C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JEŘÁBKOVÁ, K. a kol. Teoretické základy speciální pedagogiky pro speciální pedagogy. Olomouc: UP, 2013. ISBN 978-80-244-3734-7 (brož.).</w:t>
      </w:r>
    </w:p>
    <w:p w14:paraId="67F613B5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JEŘÁBKOVÁ, K. a kol. Úvod do speciální pedagogiky. Olomouc: UP, 2013. ISBN 978-80-244-3731-6 (brož.).</w:t>
      </w:r>
    </w:p>
    <w:p w14:paraId="665F036F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lastRenderedPageBreak/>
        <w:t>JEŘÁBKOVÁ, K. a kol. Lidé s postižením – historické aspekty. Olomouc: UP, 2013. ISBN978-80-2443-602-9.</w:t>
      </w:r>
    </w:p>
    <w:p w14:paraId="66139CC1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JESENSKÝ, J. Základy komprehenzivní speciální pedagogiky. Hradec Králové, Gaudeamus, 2000.</w:t>
      </w:r>
    </w:p>
    <w:p w14:paraId="19717361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JESENSKÝ, J. Andragogika a gerontagogika handicapovaných. Praha, Karolinum, 2000.</w:t>
      </w:r>
    </w:p>
    <w:p w14:paraId="30640CDB" w14:textId="5F158E02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 xml:space="preserve">Kalendová, P., Potměšil, M.: </w:t>
      </w:r>
      <w:r w:rsidR="00A72837" w:rsidRPr="00022D3D">
        <w:rPr>
          <w:rFonts w:ascii="Arial" w:hAnsi="Arial" w:cs="Arial"/>
          <w:sz w:val="20"/>
          <w:szCs w:val="20"/>
          <w:lang w:val="cs-CZ"/>
        </w:rPr>
        <w:t>K pedagogickému diagnostikování a hodnocení těžce zdravotně</w:t>
      </w:r>
      <w:r w:rsidRPr="00022D3D">
        <w:rPr>
          <w:rFonts w:ascii="Arial" w:hAnsi="Arial" w:cs="Arial"/>
          <w:sz w:val="20"/>
          <w:szCs w:val="20"/>
          <w:lang w:val="cs-CZ"/>
        </w:rPr>
        <w:t xml:space="preserve"> </w:t>
      </w:r>
      <w:r w:rsidR="00A72837" w:rsidRPr="00022D3D">
        <w:rPr>
          <w:rFonts w:ascii="Arial" w:hAnsi="Arial" w:cs="Arial"/>
          <w:sz w:val="20"/>
          <w:szCs w:val="20"/>
          <w:lang w:val="cs-CZ"/>
        </w:rPr>
        <w:t>postižených klientů</w:t>
      </w:r>
      <w:r w:rsidRPr="00022D3D">
        <w:rPr>
          <w:rFonts w:ascii="Arial" w:hAnsi="Arial" w:cs="Arial"/>
          <w:sz w:val="20"/>
          <w:szCs w:val="20"/>
          <w:lang w:val="cs-CZ"/>
        </w:rPr>
        <w:t xml:space="preserve">. Speciální pedagogika </w:t>
      </w:r>
      <w:proofErr w:type="gramStart"/>
      <w:r w:rsidRPr="00022D3D">
        <w:rPr>
          <w:rFonts w:ascii="Arial" w:hAnsi="Arial" w:cs="Arial"/>
          <w:sz w:val="20"/>
          <w:szCs w:val="20"/>
          <w:lang w:val="cs-CZ"/>
        </w:rPr>
        <w:t>č.1. 2000</w:t>
      </w:r>
      <w:proofErr w:type="gramEnd"/>
      <w:r w:rsidRPr="00022D3D">
        <w:rPr>
          <w:rFonts w:ascii="Arial" w:hAnsi="Arial" w:cs="Arial"/>
          <w:sz w:val="20"/>
          <w:szCs w:val="20"/>
          <w:lang w:val="cs-CZ"/>
        </w:rPr>
        <w:t>. s. 6.- 15.</w:t>
      </w:r>
    </w:p>
    <w:p w14:paraId="094E0561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KIRBYOVÁ, A. Nešikovné dítě: dyspraxie a další poruchy motoriky. Praha: Portál, 2000.</w:t>
      </w:r>
    </w:p>
    <w:p w14:paraId="11310939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KONDÁŠ, O. a kol. 1992. Psychodiagnostika dospělých. Martin: Osveta. ISBN 80-217-0357-1.</w:t>
      </w:r>
    </w:p>
    <w:p w14:paraId="213B7EEA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KOPŘIVA, J. Lidský vztah jako součást profese. Praha: Portál, 2006. ISBN 80-7367-181-6.</w:t>
      </w:r>
    </w:p>
    <w:p w14:paraId="02809B1F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KUBOVÁ, L. Alternativní komunikace, cesta ke vzdělávání těžce zdravotně postižených dětí. Praha: Tech-Market, 1996.</w:t>
      </w:r>
    </w:p>
    <w:p w14:paraId="1ACBAC03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 xml:space="preserve">KUCHARSKÁ, A. Obligatorní diagnózy a obligatorní diagnostika v SPC. Praha: IPPP ČR, 2007. </w:t>
      </w:r>
    </w:p>
    <w:p w14:paraId="1292A7F7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 xml:space="preserve">LANGOVÁ, M. Psychologické aspekty školního poradenství. V Ústí nad Labem: Univerzita </w:t>
      </w:r>
      <w:proofErr w:type="gramStart"/>
      <w:r w:rsidRPr="00022D3D">
        <w:rPr>
          <w:rFonts w:ascii="Arial" w:hAnsi="Arial" w:cs="Arial"/>
          <w:sz w:val="20"/>
          <w:szCs w:val="20"/>
          <w:lang w:val="cs-CZ"/>
        </w:rPr>
        <w:t>J.E.</w:t>
      </w:r>
      <w:proofErr w:type="gramEnd"/>
      <w:r w:rsidRPr="00022D3D">
        <w:rPr>
          <w:rFonts w:ascii="Arial" w:hAnsi="Arial" w:cs="Arial"/>
          <w:sz w:val="20"/>
          <w:szCs w:val="20"/>
          <w:lang w:val="cs-CZ"/>
        </w:rPr>
        <w:t xml:space="preserve"> Purkyně, 2005. ISBN 80-7044-719-2.</w:t>
      </w:r>
    </w:p>
    <w:p w14:paraId="1F42740B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LECHTA, V. Základy inkluzívní pedagogiky. 1. vyd. Praha: Portál, 2010. ISBN 978-80-7367-679-7.</w:t>
      </w:r>
    </w:p>
    <w:p w14:paraId="536A7E25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LUDÍKOVÁ, L. a kol. 2012. Poradenství pro osoby se speciálními vzdělávacími potřebami. Olomouc: Univerzita Palackého v Olomouci.</w:t>
      </w:r>
    </w:p>
    <w:p w14:paraId="37763B77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KOPŘIVA, J. Lidský vztah jako součást profese. Praha: Portál, 2006. ISBN 80-7367-181-6.</w:t>
      </w:r>
    </w:p>
    <w:p w14:paraId="4DD41EE5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MATĚJČEK, Z. Dítě a rodina v psychologickém poradenství.  Praha: SPN, 1992. ISBN 80-04-25236-2.</w:t>
      </w:r>
    </w:p>
    <w:p w14:paraId="5DB208C9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MAREŠ, J. a kol. 2006. Kvalita života u dětí a dospívajících I. Brno: MSD.</w:t>
      </w:r>
    </w:p>
    <w:p w14:paraId="1207FFCF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MICHALÍK, J. Školská integrace dětí s postižením. Olomouc: UP, 2000</w:t>
      </w:r>
    </w:p>
    <w:p w14:paraId="57ED542E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MICHALÍK, J. Rodina pečující o člena se zdravotním postižením – kvalita života.  Olomouc: UP, 2013. ISBN 978-80-244-3643-2.</w:t>
      </w:r>
    </w:p>
    <w:p w14:paraId="46C35A74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MICHALÍK, J. Právo, společnost a zdravotně postižení. Olomouc: UP, 2013. ISBN 978-80-244-3533-6.</w:t>
      </w:r>
    </w:p>
    <w:p w14:paraId="4F71E3A4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 xml:space="preserve">MICHALÍK, J. Postižení, společnost, právo. In RENOTIÉROVÁ, M. – LUDÍKOVÁ, L. Speciální pedagogika. Olomouc: UP, 2006. ISBN 80-244-1475-9. </w:t>
      </w:r>
    </w:p>
    <w:p w14:paraId="5F36D9B3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 xml:space="preserve">MICHALÍK, J. Proces transformace ve speciální pedagogice. In RENOTIÉROVÁ, M. – LUDÍKOVÁ, L. Speciální pedagogika. Olomouc: UP, 2006. ISBN 80-244-1475-9. </w:t>
      </w:r>
    </w:p>
    <w:p w14:paraId="564AA109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MICHALÍK, J. Vybrané kapitoly z práva pro speciální pedagogy. Olomouc: UP, 2013. ISBN 978-80-244-3620-3.</w:t>
      </w:r>
    </w:p>
    <w:p w14:paraId="0810BD86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MICHALÍK, J., KRHUTOVÁ, L., MLČÁKOVÁ, R., NOVOSAD, L., POTMĚŠIL, M., VALENTA, M.. Zdravotní postižení a pomáhající profese. Praha: Portál, 2011. 512 s. ISBN 978-80-7367-859-3.</w:t>
      </w:r>
    </w:p>
    <w:p w14:paraId="05437CB3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MICHALÍK, J., VALENTA, M., SLAVÍK, J., PETROVÁ, A., LEČBYCH, M., CHRÁSKA, M., KUČERA, P., POSPÍŠIL, J. 2011. Kvalita života osob pečujících o člena rodiny s těžkým zdravotním postižením. Olomouc: Univerzita Palackého v Olomouci, 2011. 219 s. ISBN  978-80-244-2957-1.</w:t>
      </w:r>
    </w:p>
    <w:p w14:paraId="0913894A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MUNDEN, A., ARCELUS, J.: Poruchy pozornosti a hyperaktivita. Praha: Portál, 2002.</w:t>
      </w:r>
    </w:p>
    <w:p w14:paraId="4D86A071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MÜLLER, O. a kol. Dítě se speciálními vzdělávacími potřebami v běžné škole. Olomouc: VUP, 2001</w:t>
      </w:r>
    </w:p>
    <w:p w14:paraId="40C5F09C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 xml:space="preserve">MÜLLER, O. Terapie ve speciální pedagogice. 2., přeprac. vyd. Praha: Grada, 2014. Pedagogika (Grada). </w:t>
      </w:r>
    </w:p>
    <w:p w14:paraId="04AC572F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NOVOSAD, L. Základy speciálního poradenství. 2. vydání. Praha: Portál, 2006. ISBN 80-7367-174-3.</w:t>
      </w:r>
    </w:p>
    <w:p w14:paraId="629956A0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OPATŘILOVÁ Pedagogicko psychologické poradenství a intervence v raném a předškolním věku. 2006.</w:t>
      </w:r>
    </w:p>
    <w:p w14:paraId="2F9D2CF1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 xml:space="preserve">PANČOCHA, K. Postižení jako axiologická kategorie sociální participace. Brno: MU, 2013.  </w:t>
      </w:r>
    </w:p>
    <w:p w14:paraId="3BD1D3D8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lastRenderedPageBreak/>
        <w:t>PAYNE, J. a kol. 2005. Kvalita života a zdraví. 1. vyd. Praha: Triton. ISBN 80-7254-657-0.</w:t>
      </w:r>
    </w:p>
    <w:p w14:paraId="7BB8EB71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PIPEKOVÁ, J. a kol. Kapitoly ze speciální pedagogiky. Brno: Paido, 1998</w:t>
      </w:r>
    </w:p>
    <w:p w14:paraId="002D566D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PŘINOSILOVÁ, D. Diagnostika ve speciální pedagogice; Brno: Paido, 2007, s. 180 ISBN 978-80-7315-157-7</w:t>
      </w:r>
    </w:p>
    <w:p w14:paraId="66593730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PŘINOSILOVÁ, D. Vybrané okruhy speciálně pedagogické diagnostiky a její využití v praxi speciální pedagogiky. Brno: Masarykova univerzita. 2002. ISBN 80-210-3354-1.</w:t>
      </w:r>
    </w:p>
    <w:p w14:paraId="07A710FF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PUGNEROVÁ, M., KONEČNÝ, J. Patopsychologie se zaměřením na psychologii handicapu. Olomouc: UP, 2013. ISBN 978-80-244-3058-4.</w:t>
      </w:r>
    </w:p>
    <w:p w14:paraId="2F43BF5C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RENOTIÉROVÁ, M. – LUDÍKOVÁ, L. Speciální pedagogika. Olomouc: UP, 2006.</w:t>
      </w:r>
    </w:p>
    <w:p w14:paraId="5510F327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ŘÍČAN, P. Agresivita a šikana mezi dětmi. Praha, Portál, 1995.</w:t>
      </w:r>
    </w:p>
    <w:p w14:paraId="064D0AFE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SLOWÍK, J. Speciální pedagogika. 1. vyd. Praha: Grada, 2007. ISBN 978-80-247-1733-3 (brož.).</w:t>
      </w:r>
    </w:p>
    <w:p w14:paraId="54AB745C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SLOWÍK, J. Komunikace s lidmi s postižením. Praha: Portál, 2010. ISBN 978-80-7367-691-9.</w:t>
      </w:r>
    </w:p>
    <w:p w14:paraId="509BCF34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SROKOVÁ, E.; VAVROŠOVÁ, D. Speciálněpedagogická diagnostika ve školní praxi. Ostrava: Montanex. 2004. ISNB 80-7225-143-0.</w:t>
      </w:r>
    </w:p>
    <w:p w14:paraId="0468D94F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SVOBODA, M.; KREJČÍŘOVÁ, D.; VÁGNEROVÁ, M. Psychodiagnostika děti a dospívajících. 1. vyd. Praha: Portál. 2001. ISBN 80-7178-545-8.</w:t>
      </w:r>
    </w:p>
    <w:p w14:paraId="45654FE4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ŠAROUNOVÁ, J. a kol. Metody alternativní a augmentativní komunikace. Praha: Portál, 2014. ISBN 978-80-262-0716-0.</w:t>
      </w:r>
    </w:p>
    <w:p w14:paraId="5AB6AD67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 xml:space="preserve">ŠICKOVÁ-FABRICI, Jaroslava. Základy arteterapie. Rozšířené vydání. Přeložil Jana KŘÍŽOVÁ, přeložil Tereza HUBÁČKOVÁ. Praha: Portál, 2016. </w:t>
      </w:r>
    </w:p>
    <w:p w14:paraId="2D271E83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SVOBODA, M. a kol. Psychopatologie a psychiatrie pro psychology a speciální pedagogy. Praha: Portál, 2006.</w:t>
      </w:r>
    </w:p>
    <w:p w14:paraId="50CA561D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TRAIN, A. Nejčastější poruchy chování dětí. Praha: Portál, 2001.</w:t>
      </w:r>
    </w:p>
    <w:p w14:paraId="7D567E28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 xml:space="preserve">TITZL, B. Skutečně platí Sovákova periodizace vztahu společnosti k postiženým? In VOJTKO, T. (ed.) Postižený člověk v dějinách I: Vybrané přednášky k dějinám speciálněpedagogické teorie a praxe. Hradec Králové: Gaudeamus, 2005. ISBN 80-7041-007-8. </w:t>
      </w:r>
    </w:p>
    <w:p w14:paraId="7A32CCBF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 xml:space="preserve">TITZL, B. Postižený člověk ve společnosti. Praha: PdF UK, 2000. ISBN 80-86039-90-0.  </w:t>
      </w:r>
    </w:p>
    <w:p w14:paraId="09E5C449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 xml:space="preserve">TITZL, B. Tradice, vznik a kořeny speciální pedagogiky. Speciální pedagogika. 2000, roč. 10, č. 2. ISSN 1211 -2720. </w:t>
      </w:r>
    </w:p>
    <w:p w14:paraId="4EA7D29A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VAĎUROVÁ, H. 2006. Sociální aspekty kvality života v onkologii. 1. vyd. Brno: MSD. ISBN 80-86633-60-8.</w:t>
      </w:r>
    </w:p>
    <w:p w14:paraId="17472C9F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VAĎUROVÁ, H.; MÜHLPACHR, P. 2005. Kvalita života: teoretická a metodologická východiska. 1. vyd. Brno: Masarykova univerzita. ISBN 80-210-3754-7.</w:t>
      </w:r>
    </w:p>
    <w:p w14:paraId="20879EF7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VÁGNEROVÁ, M. Psychopatologie pro pomáhající profese. Praha: Portál, 2006.</w:t>
      </w:r>
    </w:p>
    <w:p w14:paraId="0DEA1CFC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VÁGNEROVÁ, M. a kol. Psychologie handicapu. Praha: Karolinum, 2004. ISBN 80-7184-929-4.</w:t>
      </w:r>
    </w:p>
    <w:p w14:paraId="6966AC50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VÁGNEROVÁ, M. Školní poradenská psychologie pro pedagogy. Praha: Karolinum, 2005. ISBN 80-246-1074-4.</w:t>
      </w:r>
    </w:p>
    <w:p w14:paraId="22ED5ED1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VALENTA, M. – SVOBODA, P.: Speciálněpedagogická diagnostika. Olomouc: VUP, 2013.  ISBN 978-80-244-3694-4.</w:t>
      </w:r>
    </w:p>
    <w:p w14:paraId="075B4508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VALENTA, M. a kol. Přehled speciální pedagogiky a školské integrace. Olomouc: VUP, 2003.</w:t>
      </w:r>
    </w:p>
    <w:p w14:paraId="5373F3DC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VALENTA, M. a kol. Školská integrace žáků se zdravotním postižením. Ústí na Labem: EdA, 2012. ISBN 978-80-904927-7-6.</w:t>
      </w:r>
    </w:p>
    <w:p w14:paraId="225F225B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VALENTA, M. a kol. Přehled speciální pedagogiky. Praha: Portál, 2014. ISBN 978-80-262-0602-6.</w:t>
      </w:r>
    </w:p>
    <w:p w14:paraId="36B5B1F5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VAŠEK, Š. Základy zo špeciálnej pedagogiky. Bratislava: Sapientia, 2003.</w:t>
      </w:r>
    </w:p>
    <w:p w14:paraId="7378E6FB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VENDEL, Š. Kariérní poradenství. Praha: Grada, 2008. ISBN 978-80-247-1731-9.</w:t>
      </w:r>
    </w:p>
    <w:p w14:paraId="0042295E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 xml:space="preserve">VÍTKOVÁ, M. Podpora žáků s těžkým zdravotním postižením I. Základní informace. Speciálně pedagogická </w:t>
      </w:r>
      <w:proofErr w:type="gramStart"/>
      <w:r w:rsidRPr="00022D3D">
        <w:rPr>
          <w:rFonts w:ascii="Arial" w:hAnsi="Arial" w:cs="Arial"/>
          <w:sz w:val="20"/>
          <w:szCs w:val="20"/>
          <w:lang w:val="cs-CZ"/>
        </w:rPr>
        <w:t>diagnostika . Praha</w:t>
      </w:r>
      <w:proofErr w:type="gramEnd"/>
      <w:r w:rsidRPr="00022D3D">
        <w:rPr>
          <w:rFonts w:ascii="Arial" w:hAnsi="Arial" w:cs="Arial"/>
          <w:sz w:val="20"/>
          <w:szCs w:val="20"/>
          <w:lang w:val="cs-CZ"/>
        </w:rPr>
        <w:t xml:space="preserve">: IPPP ČR, 2001. </w:t>
      </w:r>
    </w:p>
    <w:p w14:paraId="0539AA22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VÍTKOVÁ, M. Integrativní speciální pedagogika. Brno: Paido, 1998.</w:t>
      </w:r>
    </w:p>
    <w:p w14:paraId="10408990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VÍTKOVÁ, M. Terapie ve speciálně pedagogické péči. Brno: Paido, 2000.</w:t>
      </w:r>
    </w:p>
    <w:p w14:paraId="16EA056F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lastRenderedPageBreak/>
        <w:t>VRUBEL, M., PANČOCHA, K., GRÁC LIVŇANSKÁ, P., GRENAROVÁ, R., HORÁK, R., JÁGEROVÁ, N., KLEMPAROVÁ, S., KOZDAS, M., MÁROVÁ, I., MATOCHOVÁ, J., PAVELKOVÁ, J., SEGEŤOVÁ, P., ŠIMEROVÁ, Z., VÍTKOVÁ, M., VYBÍRAL, P. Inkluzivní vzdělávání v přehledových studiích. Brno: Masarykova univerzita Brno, 2014. s. 33–40. ISBN 978-80-210-7541-2.</w:t>
      </w:r>
    </w:p>
    <w:p w14:paraId="2ADF35C0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 xml:space="preserve">VOJTKO, T. Pedologický ústav – základna pěstování nápravné pedagogiky u nás. In VOJTKO, T. (ed.) Postižený člověk v dějinách II. Hradec Králové: Gaudeamus, 2007. ISBN 978-80-7041-081-3. </w:t>
      </w:r>
    </w:p>
    <w:p w14:paraId="501DCE58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 xml:space="preserve">VOJTKO, T. Speciální pedagogika. Čítanka textů k vývojovým etapám oboru I: 1883 – 1944. Praha: PdF UK, 2010. ISBN 978-80-7290-475-4. </w:t>
      </w:r>
    </w:p>
    <w:p w14:paraId="2281E205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ZÁSKALICZKY, P. 2010. Proměny paradigmatu – od segregace k inkluzi. In LECHTA, V. (ed.) Základy inkluzivní pedagogiky. Praha: Portál, 2010. 435 s. ISBN 978-80-7367-679-7.</w:t>
      </w:r>
    </w:p>
    <w:p w14:paraId="6BC8A617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ZELINKOVÁ, O. Poruchy učení. Praha: Portál, 1994.</w:t>
      </w:r>
    </w:p>
    <w:p w14:paraId="0B98BD1D" w14:textId="77777777" w:rsidR="00366D02" w:rsidRPr="00022D3D" w:rsidRDefault="00366D02" w:rsidP="00324A1C">
      <w:pPr>
        <w:ind w:left="-284" w:hanging="425"/>
        <w:rPr>
          <w:rFonts w:cs="Arial"/>
          <w:b/>
          <w:bCs/>
          <w:szCs w:val="20"/>
        </w:rPr>
      </w:pPr>
      <w:r w:rsidRPr="00022D3D">
        <w:rPr>
          <w:rFonts w:cs="Arial"/>
          <w:b/>
          <w:bCs/>
          <w:szCs w:val="20"/>
        </w:rPr>
        <w:t>Legislativní předpisy a internetové zdroje:</w:t>
      </w:r>
    </w:p>
    <w:p w14:paraId="7D9BC5A4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Zákon č. 561/2004 Sb., o předškolním, základním, středním, vyšším odborném a jiném vzdělávání (školský zákon) – v původním znění, v aktuálním znění</w:t>
      </w:r>
    </w:p>
    <w:p w14:paraId="5BFA290D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Zákon č. 435/2004 Sb., o zaměstnanosti v aktuálním znění</w:t>
      </w:r>
    </w:p>
    <w:p w14:paraId="2705B6F5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Zákon č. 108/2006 Sb., o sociálních službách v aktuálním znění</w:t>
      </w:r>
    </w:p>
    <w:p w14:paraId="2148A9AD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Zákon č. 155/1995 Sb., o důchodovém pojištění v aktuálním znění</w:t>
      </w:r>
    </w:p>
    <w:p w14:paraId="7BA20F10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Zákon č. 329/2011 Sb., o poskytování dávek osobám se zdravotním postižením v aktuálním znění</w:t>
      </w:r>
    </w:p>
    <w:p w14:paraId="1328C204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Zákon č. 123/2000 Sb., o zdravotnických prostředcích v aktuálním znění</w:t>
      </w:r>
    </w:p>
    <w:p w14:paraId="1DA7C7D5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Metodika k číselníku VZP (Úhradový katalog VZP – ZP) – ke stažení: https://webevzp.blob.core.windows.net/media/Default/dokumenty/ciselniky/metodika_991.pdf</w:t>
      </w:r>
    </w:p>
    <w:p w14:paraId="48A9E895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Mezinárodní klasifikace funkčních schopností, disability a zdraví. Washington: World Health Organisation, 2001. 280 pp. ISBN 978-80-247-1587-2.</w:t>
      </w:r>
    </w:p>
    <w:p w14:paraId="394C6A6E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Mezinárodní klasifikace nemocí a funkčních poruch. Geneva: World Health Organisation, 1980. 207 pp. ISBN 92-4154126-1.</w:t>
      </w:r>
    </w:p>
    <w:p w14:paraId="439BD0AF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Vyhláška č. 73/2005 Sb., o vzdělávání dětí, žáků a studentů se speciálními vzdělávacími potřebami a dětí, žáků a studentů mimořádně nadaných.</w:t>
      </w:r>
    </w:p>
    <w:p w14:paraId="4BA1916E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Vyhláška č. 27/2016 Sb., o vzdělávání žáků se speciálními vzdělávacími potřebami a žáků nadaných, v aktuálním znění</w:t>
      </w:r>
    </w:p>
    <w:p w14:paraId="10550A39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Vyhláška č. 72/2005 Sb., o poskytování poradenských služeb ve školách a školských poradenských zařízeních – v původním znění a v aktuálním znění</w:t>
      </w:r>
    </w:p>
    <w:p w14:paraId="2975D758" w14:textId="77777777" w:rsidR="00366D02" w:rsidRPr="00022D3D" w:rsidRDefault="00366D02" w:rsidP="00324A1C">
      <w:pPr>
        <w:pStyle w:val="Odstavecseseznamem"/>
        <w:numPr>
          <w:ilvl w:val="0"/>
          <w:numId w:val="26"/>
        </w:numPr>
        <w:ind w:left="-284" w:hanging="425"/>
        <w:jc w:val="both"/>
        <w:rPr>
          <w:rFonts w:ascii="Arial" w:hAnsi="Arial" w:cs="Arial"/>
          <w:sz w:val="20"/>
          <w:szCs w:val="20"/>
          <w:lang w:val="cs-CZ"/>
        </w:rPr>
      </w:pPr>
      <w:r w:rsidRPr="00022D3D">
        <w:rPr>
          <w:rFonts w:ascii="Arial" w:hAnsi="Arial" w:cs="Arial"/>
          <w:sz w:val="20"/>
          <w:szCs w:val="20"/>
          <w:lang w:val="cs-CZ"/>
        </w:rPr>
        <w:t>KATALOGY PODPŮRNÝCH OPATŘENÍ – dostupné z katalogpo.upol.cz</w:t>
      </w:r>
    </w:p>
    <w:p w14:paraId="28D30C02" w14:textId="77777777" w:rsidR="00366D02" w:rsidRPr="00022D3D" w:rsidRDefault="00366D02" w:rsidP="00366D02">
      <w:pPr>
        <w:spacing w:after="0" w:line="240" w:lineRule="auto"/>
        <w:contextualSpacing w:val="0"/>
        <w:rPr>
          <w:rFonts w:cs="Arial"/>
          <w:szCs w:val="20"/>
        </w:rPr>
      </w:pPr>
      <w:r w:rsidRPr="00022D3D">
        <w:rPr>
          <w:rFonts w:cs="Arial"/>
          <w:szCs w:val="20"/>
        </w:rPr>
        <w:br w:type="page"/>
      </w:r>
    </w:p>
    <w:p w14:paraId="438075AE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b/>
          <w:bCs/>
          <w:color w:val="000000"/>
          <w:szCs w:val="20"/>
          <w:lang w:eastAsia="cs-CZ"/>
        </w:rPr>
      </w:pPr>
      <w:r w:rsidRPr="00A72837">
        <w:rPr>
          <w:rFonts w:eastAsia="Times New Roman" w:cs="Arial"/>
          <w:b/>
          <w:bCs/>
          <w:color w:val="000000"/>
          <w:szCs w:val="20"/>
          <w:lang w:eastAsia="cs-CZ"/>
        </w:rPr>
        <w:lastRenderedPageBreak/>
        <w:t>Psychologie</w:t>
      </w:r>
    </w:p>
    <w:p w14:paraId="322F5C98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  <w:r w:rsidRPr="00022D3D">
        <w:rPr>
          <w:rFonts w:eastAsia="Times New Roman" w:cs="Arial"/>
          <w:color w:val="000000"/>
          <w:szCs w:val="20"/>
          <w:lang w:eastAsia="cs-CZ"/>
        </w:rPr>
        <w:t>1. Předmět psychologie a systém psychologických disciplín. Determinace lidské psychiky (bio-psycho-sociálně-duchovní přístup), mechanismy zrání a učení. </w:t>
      </w:r>
    </w:p>
    <w:p w14:paraId="5DFFF887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</w:p>
    <w:p w14:paraId="3FEE2D8F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  <w:r w:rsidRPr="00022D3D">
        <w:rPr>
          <w:rFonts w:eastAsia="Times New Roman" w:cs="Arial"/>
          <w:color w:val="000000"/>
          <w:szCs w:val="20"/>
          <w:lang w:eastAsia="cs-CZ"/>
        </w:rPr>
        <w:t>2. Osobnost a poznávací procesy – psychologická struktura a dynamika osobnosti. Charakteristika základních poznávacích procesů. </w:t>
      </w:r>
    </w:p>
    <w:p w14:paraId="2F568A9C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</w:p>
    <w:p w14:paraId="26105D56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  <w:r w:rsidRPr="00022D3D">
        <w:rPr>
          <w:rFonts w:eastAsia="Times New Roman" w:cs="Arial"/>
          <w:color w:val="000000"/>
          <w:szCs w:val="20"/>
          <w:lang w:eastAsia="cs-CZ"/>
        </w:rPr>
        <w:t>3. Emoční a volní procesy. Druhy a projevy emocí, temperament, přehled základních typologií osobnosti. </w:t>
      </w:r>
    </w:p>
    <w:p w14:paraId="5CD97DD6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</w:p>
    <w:p w14:paraId="1EBD7387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  <w:r w:rsidRPr="00022D3D">
        <w:rPr>
          <w:rFonts w:eastAsia="Times New Roman" w:cs="Arial"/>
          <w:color w:val="000000"/>
          <w:szCs w:val="20"/>
          <w:lang w:eastAsia="cs-CZ"/>
        </w:rPr>
        <w:t>4. Psychologické metody poznávání člověka. Experiment, pozorování, rozhovor, dotazníkové metody, testy, sociometrie. Výzkumné přístupy v psychologii. </w:t>
      </w:r>
    </w:p>
    <w:p w14:paraId="6505D463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</w:p>
    <w:p w14:paraId="2BB1CBB5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  <w:r w:rsidRPr="00022D3D">
        <w:rPr>
          <w:rFonts w:eastAsia="Times New Roman" w:cs="Arial"/>
          <w:color w:val="000000"/>
          <w:szCs w:val="20"/>
          <w:lang w:eastAsia="cs-CZ"/>
        </w:rPr>
        <w:t xml:space="preserve">5. Motivace, pojem a druhy, motivační postupy. </w:t>
      </w:r>
    </w:p>
    <w:p w14:paraId="5EE0AE40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</w:p>
    <w:p w14:paraId="6C89C2BC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  <w:r w:rsidRPr="00022D3D">
        <w:rPr>
          <w:rFonts w:eastAsia="Times New Roman" w:cs="Arial"/>
          <w:color w:val="000000"/>
          <w:szCs w:val="20"/>
          <w:lang w:eastAsia="cs-CZ"/>
        </w:rPr>
        <w:t>6. Myšlení</w:t>
      </w:r>
      <w:r>
        <w:rPr>
          <w:rFonts w:eastAsia="Times New Roman" w:cs="Arial"/>
          <w:color w:val="000000"/>
          <w:szCs w:val="20"/>
          <w:lang w:eastAsia="cs-CZ"/>
        </w:rPr>
        <w:t xml:space="preserve"> a kognitivní funkce</w:t>
      </w:r>
      <w:r w:rsidRPr="00022D3D">
        <w:rPr>
          <w:rFonts w:eastAsia="Times New Roman" w:cs="Arial"/>
          <w:color w:val="000000"/>
          <w:szCs w:val="20"/>
          <w:lang w:eastAsia="cs-CZ"/>
        </w:rPr>
        <w:t>. Funkce a druhy myšlení, řešení problémů</w:t>
      </w:r>
      <w:r>
        <w:rPr>
          <w:rFonts w:eastAsia="Times New Roman" w:cs="Arial"/>
          <w:color w:val="000000"/>
          <w:szCs w:val="20"/>
          <w:lang w:eastAsia="cs-CZ"/>
        </w:rPr>
        <w:t>, teorie a klasifikace myšlení a kognitivních funkcí</w:t>
      </w:r>
      <w:r w:rsidRPr="00022D3D">
        <w:rPr>
          <w:rFonts w:eastAsia="Times New Roman" w:cs="Arial"/>
          <w:color w:val="000000"/>
          <w:szCs w:val="20"/>
          <w:lang w:eastAsia="cs-CZ"/>
        </w:rPr>
        <w:t>. </w:t>
      </w:r>
    </w:p>
    <w:p w14:paraId="7C009F4D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</w:p>
    <w:p w14:paraId="3EEC5AAA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  <w:r w:rsidRPr="00022D3D">
        <w:rPr>
          <w:rFonts w:eastAsia="Times New Roman" w:cs="Arial"/>
          <w:color w:val="000000"/>
          <w:szCs w:val="20"/>
          <w:lang w:eastAsia="cs-CZ"/>
        </w:rPr>
        <w:t>7. Přehled vývojových periodizací, zákonitosti vývoje člověka, kritická vývojová období (Eriksonova psychosociální teorie vývoje, Piagetova psychologická periodizace).  </w:t>
      </w:r>
    </w:p>
    <w:p w14:paraId="0C5EF1D2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</w:p>
    <w:p w14:paraId="316FB266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  <w:r w:rsidRPr="00022D3D">
        <w:rPr>
          <w:rFonts w:eastAsia="Times New Roman" w:cs="Arial"/>
          <w:color w:val="000000"/>
          <w:szCs w:val="20"/>
          <w:lang w:eastAsia="cs-CZ"/>
        </w:rPr>
        <w:t>8. Dětská hra a kresba. Zvláštnosti dětské psychiky. </w:t>
      </w:r>
    </w:p>
    <w:p w14:paraId="251BB3DF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</w:p>
    <w:p w14:paraId="32D02A0F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  <w:r w:rsidRPr="00022D3D">
        <w:rPr>
          <w:rFonts w:eastAsia="Times New Roman" w:cs="Arial"/>
          <w:color w:val="000000"/>
          <w:szCs w:val="20"/>
          <w:lang w:eastAsia="cs-CZ"/>
        </w:rPr>
        <w:t>9. Dospělost a stáří – psychologická charakteristika, psychické změny ve stáří. </w:t>
      </w:r>
    </w:p>
    <w:p w14:paraId="76EA5631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</w:p>
    <w:p w14:paraId="16F9805A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  <w:r w:rsidRPr="00022D3D">
        <w:rPr>
          <w:rFonts w:eastAsia="Times New Roman" w:cs="Arial"/>
          <w:color w:val="000000"/>
          <w:szCs w:val="20"/>
          <w:lang w:eastAsia="cs-CZ"/>
        </w:rPr>
        <w:t>10. Psychologie učení, základní přehled teorií a druh</w:t>
      </w:r>
      <w:r>
        <w:rPr>
          <w:rFonts w:eastAsia="Times New Roman" w:cs="Arial"/>
          <w:color w:val="000000"/>
          <w:szCs w:val="20"/>
          <w:lang w:eastAsia="cs-CZ"/>
        </w:rPr>
        <w:t>ů</w:t>
      </w:r>
      <w:r w:rsidRPr="00022D3D">
        <w:rPr>
          <w:rFonts w:eastAsia="Times New Roman" w:cs="Arial"/>
          <w:color w:val="000000"/>
          <w:szCs w:val="20"/>
          <w:lang w:eastAsia="cs-CZ"/>
        </w:rPr>
        <w:t xml:space="preserve"> učení. </w:t>
      </w:r>
    </w:p>
    <w:p w14:paraId="7CBDBB8F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</w:p>
    <w:p w14:paraId="15D14600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  <w:r w:rsidRPr="00022D3D">
        <w:rPr>
          <w:rFonts w:eastAsia="Times New Roman" w:cs="Arial"/>
          <w:color w:val="000000"/>
          <w:szCs w:val="20"/>
          <w:lang w:eastAsia="cs-CZ"/>
        </w:rPr>
        <w:t xml:space="preserve">11. Sociální postoje, diference a struktura postojů, možnosti změny postojů. Předsudky (např. ve vztahu k romské populaci). </w:t>
      </w:r>
    </w:p>
    <w:p w14:paraId="18773AF4" w14:textId="77777777" w:rsidR="00366D02" w:rsidRPr="00022D3D" w:rsidRDefault="00366D02" w:rsidP="00366D02">
      <w:pPr>
        <w:shd w:val="clear" w:color="auto" w:fill="FFFFFF"/>
        <w:spacing w:after="0" w:line="276" w:lineRule="auto"/>
        <w:rPr>
          <w:rFonts w:eastAsia="Times New Roman" w:cs="Arial"/>
          <w:color w:val="000000"/>
          <w:szCs w:val="20"/>
          <w:lang w:eastAsia="cs-CZ"/>
        </w:rPr>
      </w:pPr>
    </w:p>
    <w:p w14:paraId="311D6B06" w14:textId="77777777" w:rsidR="00366D02" w:rsidRPr="00022D3D" w:rsidRDefault="00366D02" w:rsidP="00366D02">
      <w:pPr>
        <w:shd w:val="clear" w:color="auto" w:fill="FFFFFF"/>
        <w:spacing w:after="0" w:line="276" w:lineRule="auto"/>
        <w:rPr>
          <w:rFonts w:eastAsia="Times New Roman" w:cs="Arial"/>
          <w:color w:val="000000"/>
          <w:szCs w:val="20"/>
          <w:lang w:eastAsia="cs-CZ"/>
        </w:rPr>
      </w:pPr>
      <w:r w:rsidRPr="00022D3D">
        <w:rPr>
          <w:rFonts w:eastAsia="Times New Roman" w:cs="Arial"/>
          <w:color w:val="000000"/>
          <w:szCs w:val="20"/>
          <w:lang w:eastAsia="cs-CZ"/>
        </w:rPr>
        <w:t>12. Personální percepce.</w:t>
      </w:r>
      <w:r w:rsidRPr="00022D3D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>  </w:t>
      </w:r>
      <w:r w:rsidRPr="00022D3D">
        <w:rPr>
          <w:rFonts w:eastAsia="Times New Roman" w:cs="Arial"/>
          <w:color w:val="000000"/>
          <w:szCs w:val="20"/>
          <w:lang w:eastAsia="cs-CZ"/>
        </w:rPr>
        <w:t>Zvláštnosti personální percepce (halo efekt, soukromá teorie osobnosti, efekt primárnosti, stereotypy), vývoj personální percepce. </w:t>
      </w:r>
    </w:p>
    <w:p w14:paraId="509F8A7D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</w:p>
    <w:p w14:paraId="1390B7ED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  <w:r w:rsidRPr="00022D3D">
        <w:rPr>
          <w:rFonts w:eastAsia="Times New Roman" w:cs="Arial"/>
          <w:color w:val="000000"/>
          <w:szCs w:val="20"/>
          <w:lang w:eastAsia="cs-CZ"/>
        </w:rPr>
        <w:t>13. Sociální interakce a komunikace. Složky, průběh komunikace, klasifikace komunikace (verbální, neverbální, interpersonální, skupinová a masová). </w:t>
      </w:r>
    </w:p>
    <w:p w14:paraId="31ECC2C2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</w:p>
    <w:p w14:paraId="62F86723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  <w:r w:rsidRPr="00022D3D">
        <w:rPr>
          <w:rFonts w:eastAsia="Times New Roman" w:cs="Arial"/>
          <w:color w:val="000000"/>
          <w:szCs w:val="20"/>
          <w:lang w:eastAsia="cs-CZ"/>
        </w:rPr>
        <w:t>14. Morální vývoj člověka, etapy mravního vývoje v dětství a dospívání, činitelé mravního vývoje (Kohlbergova koncepce morálního vývoje).  </w:t>
      </w:r>
    </w:p>
    <w:p w14:paraId="6E99A1AC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</w:p>
    <w:p w14:paraId="16DC3C46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  <w:r w:rsidRPr="00022D3D">
        <w:rPr>
          <w:rFonts w:eastAsia="Times New Roman" w:cs="Arial"/>
          <w:color w:val="000000"/>
          <w:szCs w:val="20"/>
          <w:lang w:eastAsia="cs-CZ"/>
        </w:rPr>
        <w:t>1</w:t>
      </w:r>
      <w:r>
        <w:rPr>
          <w:rFonts w:eastAsia="Times New Roman" w:cs="Arial"/>
          <w:color w:val="000000"/>
          <w:szCs w:val="20"/>
          <w:lang w:eastAsia="cs-CZ"/>
        </w:rPr>
        <w:t>5</w:t>
      </w:r>
      <w:r w:rsidRPr="00022D3D">
        <w:rPr>
          <w:rFonts w:eastAsia="Times New Roman" w:cs="Arial"/>
          <w:color w:val="000000"/>
          <w:szCs w:val="20"/>
          <w:lang w:eastAsia="cs-CZ"/>
        </w:rPr>
        <w:t>. Charakteristika funkce rodiny, dysfunkční rodina, spolupráce s rodinou. Rodina těžce postiženého dítěte. </w:t>
      </w:r>
    </w:p>
    <w:p w14:paraId="1A00F56A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</w:p>
    <w:p w14:paraId="31D3AEE3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  <w:r w:rsidRPr="00022D3D">
        <w:rPr>
          <w:rFonts w:eastAsia="Times New Roman" w:cs="Arial"/>
          <w:color w:val="000000"/>
          <w:szCs w:val="20"/>
          <w:lang w:eastAsia="cs-CZ"/>
        </w:rPr>
        <w:t>1</w:t>
      </w:r>
      <w:r>
        <w:rPr>
          <w:rFonts w:eastAsia="Times New Roman" w:cs="Arial"/>
          <w:color w:val="000000"/>
          <w:szCs w:val="20"/>
          <w:lang w:eastAsia="cs-CZ"/>
        </w:rPr>
        <w:t>6</w:t>
      </w:r>
      <w:r w:rsidRPr="00022D3D">
        <w:rPr>
          <w:rFonts w:eastAsia="Times New Roman" w:cs="Arial"/>
          <w:color w:val="000000"/>
          <w:szCs w:val="20"/>
          <w:lang w:eastAsia="cs-CZ"/>
        </w:rPr>
        <w:t>. Syndrom ADHD - etiologie, klinický obraz, sociální důsledky a možnosti nápravy. </w:t>
      </w:r>
    </w:p>
    <w:p w14:paraId="20E909F7" w14:textId="77777777" w:rsidR="00366D02" w:rsidRPr="00022D3D" w:rsidRDefault="00366D02" w:rsidP="00366D02">
      <w:pPr>
        <w:shd w:val="clear" w:color="auto" w:fill="FFFFFF"/>
        <w:spacing w:after="0" w:line="276" w:lineRule="auto"/>
        <w:rPr>
          <w:rFonts w:eastAsia="Times New Roman" w:cs="Arial"/>
          <w:color w:val="000000"/>
          <w:szCs w:val="20"/>
          <w:lang w:eastAsia="cs-CZ"/>
        </w:rPr>
      </w:pPr>
    </w:p>
    <w:p w14:paraId="273017DB" w14:textId="77777777" w:rsidR="00366D02" w:rsidRPr="00022D3D" w:rsidRDefault="00366D02" w:rsidP="00366D02">
      <w:pPr>
        <w:shd w:val="clear" w:color="auto" w:fill="FFFFFF"/>
        <w:spacing w:after="0" w:line="276" w:lineRule="auto"/>
        <w:rPr>
          <w:rFonts w:eastAsia="Times New Roman" w:cs="Arial"/>
          <w:color w:val="000000"/>
          <w:szCs w:val="20"/>
          <w:lang w:eastAsia="cs-CZ"/>
        </w:rPr>
      </w:pPr>
      <w:r w:rsidRPr="00022D3D">
        <w:rPr>
          <w:rFonts w:eastAsia="Times New Roman" w:cs="Arial"/>
          <w:color w:val="000000"/>
          <w:szCs w:val="20"/>
          <w:lang w:eastAsia="cs-CZ"/>
        </w:rPr>
        <w:t>1</w:t>
      </w:r>
      <w:r>
        <w:rPr>
          <w:rFonts w:eastAsia="Times New Roman" w:cs="Arial"/>
          <w:color w:val="000000"/>
          <w:szCs w:val="20"/>
          <w:lang w:eastAsia="cs-CZ"/>
        </w:rPr>
        <w:t>7</w:t>
      </w:r>
      <w:r w:rsidRPr="00022D3D">
        <w:rPr>
          <w:rFonts w:eastAsia="Times New Roman" w:cs="Arial"/>
          <w:color w:val="000000"/>
          <w:szCs w:val="20"/>
          <w:lang w:eastAsia="cs-CZ"/>
        </w:rPr>
        <w:t>. Psychická deprivace</w:t>
      </w:r>
      <w:r w:rsidRPr="00022D3D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>  </w:t>
      </w:r>
      <w:r w:rsidRPr="00022D3D">
        <w:rPr>
          <w:rFonts w:eastAsia="Times New Roman" w:cs="Arial"/>
          <w:color w:val="000000"/>
          <w:szCs w:val="20"/>
          <w:lang w:eastAsia="cs-CZ"/>
        </w:rPr>
        <w:t>- vnější a vnitřní podmínky, následky deprivace, subdeprivace, náhradní rodinná péče.  </w:t>
      </w:r>
    </w:p>
    <w:p w14:paraId="7B0FFF34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</w:p>
    <w:p w14:paraId="2FBE5525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  <w:r w:rsidRPr="00022D3D">
        <w:rPr>
          <w:rFonts w:eastAsia="Times New Roman" w:cs="Arial"/>
          <w:color w:val="000000"/>
          <w:szCs w:val="20"/>
          <w:lang w:eastAsia="cs-CZ"/>
        </w:rPr>
        <w:t>1</w:t>
      </w:r>
      <w:r>
        <w:rPr>
          <w:rFonts w:eastAsia="Times New Roman" w:cs="Arial"/>
          <w:color w:val="000000"/>
          <w:szCs w:val="20"/>
          <w:lang w:eastAsia="cs-CZ"/>
        </w:rPr>
        <w:t>8</w:t>
      </w:r>
      <w:r w:rsidRPr="00022D3D">
        <w:rPr>
          <w:rFonts w:eastAsia="Times New Roman" w:cs="Arial"/>
          <w:color w:val="000000"/>
          <w:szCs w:val="20"/>
          <w:lang w:eastAsia="cs-CZ"/>
        </w:rPr>
        <w:t>. Inteligence a distribuce v</w:t>
      </w:r>
      <w:r>
        <w:rPr>
          <w:rFonts w:eastAsia="Times New Roman" w:cs="Arial"/>
          <w:color w:val="000000"/>
          <w:szCs w:val="20"/>
          <w:lang w:eastAsia="cs-CZ"/>
        </w:rPr>
        <w:t> </w:t>
      </w:r>
      <w:r w:rsidRPr="00022D3D">
        <w:rPr>
          <w:rFonts w:eastAsia="Times New Roman" w:cs="Arial"/>
          <w:color w:val="000000"/>
          <w:szCs w:val="20"/>
          <w:lang w:eastAsia="cs-CZ"/>
        </w:rPr>
        <w:t>populaci</w:t>
      </w:r>
      <w:r>
        <w:rPr>
          <w:rFonts w:eastAsia="Times New Roman" w:cs="Arial"/>
          <w:color w:val="000000"/>
          <w:szCs w:val="20"/>
          <w:lang w:eastAsia="cs-CZ"/>
        </w:rPr>
        <w:t xml:space="preserve">, mentální postižení, </w:t>
      </w:r>
      <w:r w:rsidRPr="00022D3D">
        <w:rPr>
          <w:rFonts w:eastAsia="Times New Roman" w:cs="Arial"/>
          <w:color w:val="000000"/>
          <w:szCs w:val="20"/>
          <w:lang w:eastAsia="cs-CZ"/>
        </w:rPr>
        <w:t xml:space="preserve">demence a </w:t>
      </w:r>
      <w:r>
        <w:rPr>
          <w:rFonts w:eastAsia="Times New Roman" w:cs="Arial"/>
          <w:color w:val="000000"/>
          <w:szCs w:val="20"/>
          <w:lang w:eastAsia="cs-CZ"/>
        </w:rPr>
        <w:t>poruchy autistického spektra</w:t>
      </w:r>
      <w:r w:rsidRPr="00022D3D">
        <w:rPr>
          <w:rFonts w:eastAsia="Times New Roman" w:cs="Arial"/>
          <w:color w:val="000000"/>
          <w:szCs w:val="20"/>
          <w:lang w:eastAsia="cs-CZ"/>
        </w:rPr>
        <w:t>. </w:t>
      </w:r>
    </w:p>
    <w:p w14:paraId="33D52B9B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</w:p>
    <w:p w14:paraId="13F6B7DF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  <w:r>
        <w:rPr>
          <w:rFonts w:eastAsia="Times New Roman" w:cs="Arial"/>
          <w:color w:val="000000"/>
          <w:szCs w:val="20"/>
          <w:lang w:eastAsia="cs-CZ"/>
        </w:rPr>
        <w:lastRenderedPageBreak/>
        <w:t>19</w:t>
      </w:r>
      <w:r w:rsidRPr="00022D3D">
        <w:rPr>
          <w:rFonts w:eastAsia="Times New Roman" w:cs="Arial"/>
          <w:color w:val="000000"/>
          <w:szCs w:val="20"/>
          <w:lang w:eastAsia="cs-CZ"/>
        </w:rPr>
        <w:t>. Zvláštnosti psychického vývoje dětí s poruchami sluchu. </w:t>
      </w:r>
    </w:p>
    <w:p w14:paraId="7AF8A253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</w:p>
    <w:p w14:paraId="2F7852D3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  <w:r w:rsidRPr="00022D3D">
        <w:rPr>
          <w:rFonts w:eastAsia="Times New Roman" w:cs="Arial"/>
          <w:color w:val="000000"/>
          <w:szCs w:val="20"/>
          <w:lang w:eastAsia="cs-CZ"/>
        </w:rPr>
        <w:t>2</w:t>
      </w:r>
      <w:r>
        <w:rPr>
          <w:rFonts w:eastAsia="Times New Roman" w:cs="Arial"/>
          <w:color w:val="000000"/>
          <w:szCs w:val="20"/>
          <w:lang w:eastAsia="cs-CZ"/>
        </w:rPr>
        <w:t>0</w:t>
      </w:r>
      <w:r w:rsidRPr="00022D3D">
        <w:rPr>
          <w:rFonts w:eastAsia="Times New Roman" w:cs="Arial"/>
          <w:color w:val="000000"/>
          <w:szCs w:val="20"/>
          <w:lang w:eastAsia="cs-CZ"/>
        </w:rPr>
        <w:t>. Zvláštnosti psychického vývoje u dětí se zrakovým postižením. </w:t>
      </w:r>
    </w:p>
    <w:p w14:paraId="360E281E" w14:textId="77777777" w:rsidR="00366D02" w:rsidRPr="00022D3D" w:rsidRDefault="00366D02" w:rsidP="00366D02">
      <w:pPr>
        <w:shd w:val="clear" w:color="auto" w:fill="FFFFFF"/>
        <w:spacing w:after="0" w:line="276" w:lineRule="auto"/>
        <w:rPr>
          <w:rFonts w:eastAsia="Times New Roman" w:cs="Arial"/>
          <w:color w:val="000000"/>
          <w:szCs w:val="20"/>
          <w:lang w:eastAsia="cs-CZ"/>
        </w:rPr>
      </w:pPr>
    </w:p>
    <w:p w14:paraId="5825DAF8" w14:textId="77777777" w:rsidR="00366D02" w:rsidRPr="00022D3D" w:rsidRDefault="00366D02" w:rsidP="00366D02">
      <w:pPr>
        <w:shd w:val="clear" w:color="auto" w:fill="FFFFFF"/>
        <w:spacing w:after="0" w:line="276" w:lineRule="auto"/>
        <w:rPr>
          <w:rFonts w:eastAsia="Times New Roman" w:cs="Arial"/>
          <w:color w:val="000000"/>
          <w:szCs w:val="20"/>
          <w:lang w:eastAsia="cs-CZ"/>
        </w:rPr>
      </w:pPr>
      <w:r w:rsidRPr="00022D3D">
        <w:rPr>
          <w:rFonts w:eastAsia="Times New Roman" w:cs="Arial"/>
          <w:color w:val="000000"/>
          <w:szCs w:val="20"/>
          <w:lang w:eastAsia="cs-CZ"/>
        </w:rPr>
        <w:t>2</w:t>
      </w:r>
      <w:r>
        <w:rPr>
          <w:rFonts w:eastAsia="Times New Roman" w:cs="Arial"/>
          <w:color w:val="000000"/>
          <w:szCs w:val="20"/>
          <w:lang w:eastAsia="cs-CZ"/>
        </w:rPr>
        <w:t>1</w:t>
      </w:r>
      <w:r w:rsidRPr="00022D3D">
        <w:rPr>
          <w:rFonts w:eastAsia="Times New Roman" w:cs="Arial"/>
          <w:color w:val="000000"/>
          <w:szCs w:val="20"/>
          <w:lang w:eastAsia="cs-CZ"/>
        </w:rPr>
        <w:t>. Problematika dítěte s tělesným postižením, psychologické zvláštnosti vývoje jedinců</w:t>
      </w:r>
      <w:r w:rsidRPr="00022D3D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> </w:t>
      </w:r>
      <w:r w:rsidRPr="00022D3D">
        <w:rPr>
          <w:rFonts w:eastAsia="Times New Roman" w:cs="Arial"/>
          <w:color w:val="000000"/>
          <w:szCs w:val="20"/>
          <w:lang w:eastAsia="cs-CZ"/>
        </w:rPr>
        <w:t>s tělesným postižením. </w:t>
      </w:r>
    </w:p>
    <w:p w14:paraId="3F4E2E4A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</w:p>
    <w:p w14:paraId="3552B0B0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  <w:r w:rsidRPr="00022D3D">
        <w:rPr>
          <w:rFonts w:eastAsia="Times New Roman" w:cs="Arial"/>
          <w:color w:val="000000"/>
          <w:szCs w:val="20"/>
          <w:lang w:eastAsia="cs-CZ"/>
        </w:rPr>
        <w:t>2</w:t>
      </w:r>
      <w:r>
        <w:rPr>
          <w:rFonts w:eastAsia="Times New Roman" w:cs="Arial"/>
          <w:color w:val="000000"/>
          <w:szCs w:val="20"/>
          <w:lang w:eastAsia="cs-CZ"/>
        </w:rPr>
        <w:t>2</w:t>
      </w:r>
      <w:r w:rsidRPr="00022D3D">
        <w:rPr>
          <w:rFonts w:eastAsia="Times New Roman" w:cs="Arial"/>
          <w:color w:val="000000"/>
          <w:szCs w:val="20"/>
          <w:lang w:eastAsia="cs-CZ"/>
        </w:rPr>
        <w:t>. Charakteristika neurotických obtíží, předpokládané příčiny, rozdíly mezi neurózami dospělých a dětí.  </w:t>
      </w:r>
    </w:p>
    <w:p w14:paraId="405127AE" w14:textId="77777777" w:rsidR="00366D02" w:rsidRPr="00022D3D" w:rsidRDefault="00366D02" w:rsidP="00366D02">
      <w:pPr>
        <w:shd w:val="clear" w:color="auto" w:fill="FFFFFF"/>
        <w:spacing w:after="0" w:line="276" w:lineRule="auto"/>
        <w:rPr>
          <w:rFonts w:eastAsia="Times New Roman" w:cs="Arial"/>
          <w:color w:val="000000"/>
          <w:szCs w:val="20"/>
          <w:lang w:eastAsia="cs-CZ"/>
        </w:rPr>
      </w:pPr>
    </w:p>
    <w:p w14:paraId="046C0C97" w14:textId="77777777" w:rsidR="00366D02" w:rsidRPr="00022D3D" w:rsidRDefault="00366D02" w:rsidP="00366D02">
      <w:pPr>
        <w:shd w:val="clear" w:color="auto" w:fill="FFFFFF"/>
        <w:spacing w:after="0" w:line="276" w:lineRule="auto"/>
        <w:rPr>
          <w:rFonts w:eastAsia="Times New Roman" w:cs="Arial"/>
          <w:color w:val="000000"/>
          <w:szCs w:val="20"/>
          <w:lang w:eastAsia="cs-CZ"/>
        </w:rPr>
      </w:pPr>
      <w:r w:rsidRPr="00022D3D">
        <w:rPr>
          <w:rFonts w:eastAsia="Times New Roman" w:cs="Arial"/>
          <w:color w:val="000000"/>
          <w:szCs w:val="20"/>
          <w:lang w:eastAsia="cs-CZ"/>
        </w:rPr>
        <w:t>2</w:t>
      </w:r>
      <w:r>
        <w:rPr>
          <w:rFonts w:eastAsia="Times New Roman" w:cs="Arial"/>
          <w:color w:val="000000"/>
          <w:szCs w:val="20"/>
          <w:lang w:eastAsia="cs-CZ"/>
        </w:rPr>
        <w:t>3</w:t>
      </w:r>
      <w:r w:rsidRPr="00022D3D">
        <w:rPr>
          <w:rFonts w:eastAsia="Times New Roman" w:cs="Arial"/>
          <w:color w:val="000000"/>
          <w:szCs w:val="20"/>
          <w:lang w:eastAsia="cs-CZ"/>
        </w:rPr>
        <w:t>. Syndrom dětské mozkové obrny, formy a vlivy DMO na psychiku. Traumatické poškození</w:t>
      </w:r>
      <w:r w:rsidRPr="00022D3D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> </w:t>
      </w:r>
      <w:r w:rsidRPr="00022D3D">
        <w:rPr>
          <w:rFonts w:eastAsia="Times New Roman" w:cs="Arial"/>
          <w:color w:val="000000"/>
          <w:szCs w:val="20"/>
          <w:lang w:eastAsia="cs-CZ"/>
        </w:rPr>
        <w:t>mozku (komoce,</w:t>
      </w:r>
      <w:r w:rsidRPr="00022D3D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>  </w:t>
      </w:r>
      <w:r w:rsidRPr="00022D3D">
        <w:rPr>
          <w:rFonts w:eastAsia="Times New Roman" w:cs="Arial"/>
          <w:color w:val="000000"/>
          <w:szCs w:val="20"/>
          <w:lang w:eastAsia="cs-CZ"/>
        </w:rPr>
        <w:t>kontuze mozku). </w:t>
      </w:r>
    </w:p>
    <w:p w14:paraId="402BB02F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</w:p>
    <w:p w14:paraId="6712BECF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  <w:r w:rsidRPr="00022D3D">
        <w:rPr>
          <w:rFonts w:eastAsia="Times New Roman" w:cs="Arial"/>
          <w:color w:val="000000"/>
          <w:szCs w:val="20"/>
          <w:lang w:eastAsia="cs-CZ"/>
        </w:rPr>
        <w:t>2</w:t>
      </w:r>
      <w:r>
        <w:rPr>
          <w:rFonts w:eastAsia="Times New Roman" w:cs="Arial"/>
          <w:color w:val="000000"/>
          <w:szCs w:val="20"/>
          <w:lang w:eastAsia="cs-CZ"/>
        </w:rPr>
        <w:t>4</w:t>
      </w:r>
      <w:r w:rsidRPr="00022D3D">
        <w:rPr>
          <w:rFonts w:eastAsia="Times New Roman" w:cs="Arial"/>
          <w:color w:val="000000"/>
          <w:szCs w:val="20"/>
          <w:lang w:eastAsia="cs-CZ"/>
        </w:rPr>
        <w:t>. Charakteristika poruch chování v dětském věku a dospívání. Etiologie, agresivní poruchy chování. </w:t>
      </w:r>
    </w:p>
    <w:p w14:paraId="552EECD4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</w:p>
    <w:p w14:paraId="044074DC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  <w:r w:rsidRPr="00022D3D">
        <w:rPr>
          <w:rFonts w:eastAsia="Times New Roman" w:cs="Arial"/>
          <w:color w:val="000000"/>
          <w:szCs w:val="20"/>
          <w:lang w:eastAsia="cs-CZ"/>
        </w:rPr>
        <w:t>2</w:t>
      </w:r>
      <w:r>
        <w:rPr>
          <w:rFonts w:eastAsia="Times New Roman" w:cs="Arial"/>
          <w:color w:val="000000"/>
          <w:szCs w:val="20"/>
          <w:lang w:eastAsia="cs-CZ"/>
        </w:rPr>
        <w:t>5</w:t>
      </w:r>
      <w:r w:rsidRPr="00022D3D">
        <w:rPr>
          <w:rFonts w:eastAsia="Times New Roman" w:cs="Arial"/>
          <w:color w:val="000000"/>
          <w:szCs w:val="20"/>
          <w:lang w:eastAsia="cs-CZ"/>
        </w:rPr>
        <w:t>. Předmět a druhy psychoterapie, psychoterapeutický vztah, faktory ovlivňující psychoterapii. </w:t>
      </w:r>
    </w:p>
    <w:p w14:paraId="37CFC85B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</w:p>
    <w:p w14:paraId="394619E2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  <w:r w:rsidRPr="00022D3D">
        <w:rPr>
          <w:rFonts w:eastAsia="Times New Roman" w:cs="Arial"/>
          <w:color w:val="000000"/>
          <w:szCs w:val="20"/>
          <w:lang w:eastAsia="cs-CZ"/>
        </w:rPr>
        <w:t>2</w:t>
      </w:r>
      <w:r>
        <w:rPr>
          <w:rFonts w:eastAsia="Times New Roman" w:cs="Arial"/>
          <w:color w:val="000000"/>
          <w:szCs w:val="20"/>
          <w:lang w:eastAsia="cs-CZ"/>
        </w:rPr>
        <w:t>6</w:t>
      </w:r>
      <w:r w:rsidRPr="00022D3D">
        <w:rPr>
          <w:rFonts w:eastAsia="Times New Roman" w:cs="Arial"/>
          <w:color w:val="000000"/>
          <w:szCs w:val="20"/>
          <w:lang w:eastAsia="cs-CZ"/>
        </w:rPr>
        <w:t>. Základní současné směry v psychoterapii. </w:t>
      </w:r>
    </w:p>
    <w:p w14:paraId="515BD03D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</w:p>
    <w:p w14:paraId="4A508588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  <w:r w:rsidRPr="00022D3D">
        <w:rPr>
          <w:rFonts w:eastAsia="Times New Roman" w:cs="Arial"/>
          <w:color w:val="000000"/>
          <w:szCs w:val="20"/>
          <w:lang w:eastAsia="cs-CZ"/>
        </w:rPr>
        <w:t>2</w:t>
      </w:r>
      <w:r>
        <w:rPr>
          <w:rFonts w:eastAsia="Times New Roman" w:cs="Arial"/>
          <w:color w:val="000000"/>
          <w:szCs w:val="20"/>
          <w:lang w:eastAsia="cs-CZ"/>
        </w:rPr>
        <w:t>7</w:t>
      </w:r>
      <w:r w:rsidRPr="00022D3D">
        <w:rPr>
          <w:rFonts w:eastAsia="Times New Roman" w:cs="Arial"/>
          <w:color w:val="000000"/>
          <w:szCs w:val="20"/>
          <w:lang w:eastAsia="cs-CZ"/>
        </w:rPr>
        <w:t>. Specifika psychoterapeutického přístupu k dětem, psychologické prostředky užívané v psychoterapii dětí. </w:t>
      </w:r>
    </w:p>
    <w:p w14:paraId="0E1F964A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</w:p>
    <w:p w14:paraId="6CD54D3A" w14:textId="77777777" w:rsidR="00366D02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  <w:r>
        <w:rPr>
          <w:rFonts w:eastAsia="Times New Roman" w:cs="Arial"/>
          <w:color w:val="000000"/>
          <w:szCs w:val="20"/>
          <w:lang w:eastAsia="cs-CZ"/>
        </w:rPr>
        <w:t>28</w:t>
      </w:r>
      <w:r w:rsidRPr="00022D3D">
        <w:rPr>
          <w:rFonts w:eastAsia="Times New Roman" w:cs="Arial"/>
          <w:color w:val="000000"/>
          <w:szCs w:val="20"/>
          <w:lang w:eastAsia="cs-CZ"/>
        </w:rPr>
        <w:t>. Charakteristika skupinová psychoterapie, skupinová dynamika, zpětná vazba. Příklady skupinové psychoterapie.  </w:t>
      </w:r>
    </w:p>
    <w:p w14:paraId="4E009AB0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</w:p>
    <w:p w14:paraId="083B2C14" w14:textId="77777777" w:rsidR="00366D02" w:rsidRPr="00022D3D" w:rsidRDefault="00366D02" w:rsidP="00366D02">
      <w:pPr>
        <w:shd w:val="clear" w:color="auto" w:fill="FFFFFF"/>
        <w:spacing w:line="276" w:lineRule="auto"/>
        <w:rPr>
          <w:rFonts w:eastAsia="Times New Roman" w:cs="Arial"/>
          <w:color w:val="000000"/>
          <w:szCs w:val="20"/>
          <w:lang w:eastAsia="cs-CZ"/>
        </w:rPr>
      </w:pPr>
      <w:r>
        <w:rPr>
          <w:rFonts w:eastAsia="Times New Roman" w:cs="Arial"/>
          <w:color w:val="000000"/>
          <w:szCs w:val="20"/>
          <w:lang w:eastAsia="cs-CZ"/>
        </w:rPr>
        <w:t>29</w:t>
      </w:r>
      <w:r w:rsidRPr="00022D3D">
        <w:rPr>
          <w:rFonts w:eastAsia="Times New Roman" w:cs="Arial"/>
          <w:color w:val="000000"/>
          <w:szCs w:val="20"/>
          <w:lang w:eastAsia="cs-CZ"/>
        </w:rPr>
        <w:t xml:space="preserve">. Přehled základních psychoterapeutických metod. </w:t>
      </w:r>
    </w:p>
    <w:p w14:paraId="6116C272" w14:textId="77777777" w:rsidR="00366D02" w:rsidRPr="00022D3D" w:rsidRDefault="00366D02" w:rsidP="00366D02">
      <w:pPr>
        <w:spacing w:line="276" w:lineRule="auto"/>
        <w:rPr>
          <w:rFonts w:eastAsia="Times New Roman" w:cs="Arial"/>
          <w:color w:val="000000"/>
          <w:szCs w:val="20"/>
          <w:lang w:eastAsia="cs-CZ"/>
        </w:rPr>
      </w:pPr>
    </w:p>
    <w:p w14:paraId="412E7EAF" w14:textId="77777777" w:rsidR="00366D02" w:rsidRPr="00022D3D" w:rsidRDefault="00366D02" w:rsidP="00366D02">
      <w:pPr>
        <w:spacing w:line="276" w:lineRule="auto"/>
        <w:rPr>
          <w:rFonts w:eastAsia="Times New Roman" w:cs="Arial"/>
          <w:color w:val="000000"/>
          <w:szCs w:val="20"/>
          <w:lang w:eastAsia="cs-CZ"/>
        </w:rPr>
      </w:pPr>
      <w:r w:rsidRPr="00022D3D">
        <w:rPr>
          <w:rFonts w:eastAsia="Times New Roman" w:cs="Arial"/>
          <w:color w:val="000000"/>
          <w:szCs w:val="20"/>
          <w:lang w:eastAsia="cs-CZ"/>
        </w:rPr>
        <w:t>3</w:t>
      </w:r>
      <w:r>
        <w:rPr>
          <w:rFonts w:eastAsia="Times New Roman" w:cs="Arial"/>
          <w:color w:val="000000"/>
          <w:szCs w:val="20"/>
          <w:lang w:eastAsia="cs-CZ"/>
        </w:rPr>
        <w:t>0</w:t>
      </w:r>
      <w:r w:rsidRPr="00022D3D">
        <w:rPr>
          <w:rFonts w:eastAsia="Times New Roman" w:cs="Arial"/>
          <w:color w:val="000000"/>
          <w:szCs w:val="20"/>
          <w:lang w:eastAsia="cs-CZ"/>
        </w:rPr>
        <w:t>. Vliv nemoci na psychiku člověka, fáze nemoci. Základní typy zátěžových situací. </w:t>
      </w:r>
    </w:p>
    <w:p w14:paraId="2FBECF4D" w14:textId="77777777" w:rsidR="00366D02" w:rsidRPr="00022D3D" w:rsidRDefault="00366D02" w:rsidP="00366D02">
      <w:pPr>
        <w:spacing w:line="276" w:lineRule="auto"/>
        <w:rPr>
          <w:rFonts w:eastAsia="Times New Roman" w:cs="Arial"/>
          <w:color w:val="000000"/>
          <w:szCs w:val="20"/>
          <w:lang w:eastAsia="cs-CZ"/>
        </w:rPr>
      </w:pPr>
    </w:p>
    <w:p w14:paraId="46237AA3" w14:textId="77777777" w:rsidR="00366D02" w:rsidRPr="00022D3D" w:rsidRDefault="00366D02" w:rsidP="00366D02">
      <w:pPr>
        <w:spacing w:line="276" w:lineRule="auto"/>
        <w:rPr>
          <w:rFonts w:eastAsia="Times New Roman" w:cs="Arial"/>
          <w:b/>
          <w:bCs/>
          <w:color w:val="000000"/>
          <w:szCs w:val="20"/>
          <w:lang w:eastAsia="cs-CZ"/>
        </w:rPr>
      </w:pPr>
      <w:r w:rsidRPr="000D5DD7">
        <w:rPr>
          <w:rFonts w:eastAsia="Times New Roman" w:cs="Arial"/>
          <w:b/>
          <w:bCs/>
          <w:color w:val="000000"/>
          <w:szCs w:val="20"/>
          <w:lang w:eastAsia="cs-CZ"/>
        </w:rPr>
        <w:t>Doporučená literatura a zdroje:</w:t>
      </w:r>
    </w:p>
    <w:p w14:paraId="5A24ABDC" w14:textId="77777777" w:rsidR="00366D02" w:rsidRPr="00022D3D" w:rsidRDefault="00366D02" w:rsidP="00366D02">
      <w:pPr>
        <w:spacing w:line="276" w:lineRule="auto"/>
        <w:rPr>
          <w:rFonts w:eastAsia="Times New Roman" w:cs="Arial"/>
          <w:b/>
          <w:bCs/>
          <w:color w:val="000000"/>
          <w:szCs w:val="20"/>
          <w:lang w:eastAsia="cs-CZ"/>
        </w:rPr>
      </w:pPr>
    </w:p>
    <w:p w14:paraId="4BE1FF4C" w14:textId="77777777" w:rsidR="00366D02" w:rsidRPr="00022D3D" w:rsidRDefault="00366D02" w:rsidP="00366D02">
      <w:pPr>
        <w:spacing w:after="240"/>
        <w:rPr>
          <w:rFonts w:cs="Arial"/>
          <w:b/>
          <w:szCs w:val="20"/>
        </w:rPr>
      </w:pPr>
      <w:r w:rsidRPr="00022D3D">
        <w:rPr>
          <w:rFonts w:cs="Arial"/>
          <w:b/>
          <w:szCs w:val="20"/>
        </w:rPr>
        <w:t>Povinná literatura:</w:t>
      </w:r>
    </w:p>
    <w:p w14:paraId="380BE16C" w14:textId="77777777" w:rsidR="00366D02" w:rsidRPr="00022D3D" w:rsidRDefault="00366D02" w:rsidP="00366D02">
      <w:pPr>
        <w:pStyle w:val="Bezmezer"/>
        <w:numPr>
          <w:ilvl w:val="0"/>
          <w:numId w:val="27"/>
        </w:numPr>
        <w:jc w:val="both"/>
        <w:rPr>
          <w:rFonts w:ascii="Arial" w:hAnsi="Arial" w:cs="Arial"/>
          <w:b/>
          <w:sz w:val="20"/>
          <w:szCs w:val="20"/>
        </w:rPr>
      </w:pPr>
      <w:r w:rsidRPr="00022D3D">
        <w:rPr>
          <w:rFonts w:ascii="Arial" w:hAnsi="Arial" w:cs="Arial"/>
          <w:sz w:val="20"/>
          <w:szCs w:val="20"/>
        </w:rPr>
        <w:t xml:space="preserve">Cakirpaloglu, P. (2012). </w:t>
      </w:r>
      <w:r w:rsidRPr="00022D3D">
        <w:rPr>
          <w:rFonts w:ascii="Arial" w:hAnsi="Arial" w:cs="Arial"/>
          <w:i/>
          <w:sz w:val="20"/>
          <w:szCs w:val="20"/>
        </w:rPr>
        <w:t>Úvod do psychologie osobnosti</w:t>
      </w:r>
      <w:r w:rsidRPr="00022D3D">
        <w:rPr>
          <w:rFonts w:ascii="Arial" w:hAnsi="Arial" w:cs="Arial"/>
          <w:sz w:val="20"/>
          <w:szCs w:val="20"/>
        </w:rPr>
        <w:t>. Praha: Grada.</w:t>
      </w:r>
    </w:p>
    <w:p w14:paraId="3AD3CBC5" w14:textId="77777777" w:rsidR="00366D02" w:rsidRPr="00022D3D" w:rsidRDefault="00366D02" w:rsidP="00366D02">
      <w:pPr>
        <w:pStyle w:val="Bezmezer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022D3D">
        <w:rPr>
          <w:rFonts w:ascii="Arial" w:hAnsi="Arial" w:cs="Arial"/>
          <w:sz w:val="20"/>
          <w:szCs w:val="20"/>
        </w:rPr>
        <w:t xml:space="preserve">Kratochvíl, S. (2002). </w:t>
      </w:r>
      <w:r w:rsidRPr="00022D3D">
        <w:rPr>
          <w:rFonts w:ascii="Arial" w:hAnsi="Arial" w:cs="Arial"/>
          <w:i/>
          <w:sz w:val="20"/>
          <w:szCs w:val="20"/>
        </w:rPr>
        <w:t>Základy psychoterapie</w:t>
      </w:r>
      <w:r w:rsidRPr="00022D3D">
        <w:rPr>
          <w:rFonts w:ascii="Arial" w:hAnsi="Arial" w:cs="Arial"/>
          <w:sz w:val="20"/>
          <w:szCs w:val="20"/>
        </w:rPr>
        <w:t>. Praha: Portál.</w:t>
      </w:r>
    </w:p>
    <w:p w14:paraId="6A3D0EBE" w14:textId="77777777" w:rsidR="00366D02" w:rsidRPr="00022D3D" w:rsidRDefault="00366D02" w:rsidP="00366D02">
      <w:pPr>
        <w:pStyle w:val="Bezmezer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022D3D">
        <w:rPr>
          <w:rFonts w:ascii="Arial" w:hAnsi="Arial" w:cs="Arial"/>
          <w:sz w:val="20"/>
          <w:szCs w:val="20"/>
        </w:rPr>
        <w:t xml:space="preserve">Langmeier, J. a kol.(2000). </w:t>
      </w:r>
      <w:r w:rsidRPr="00022D3D">
        <w:rPr>
          <w:rFonts w:ascii="Arial" w:hAnsi="Arial" w:cs="Arial"/>
          <w:i/>
          <w:sz w:val="20"/>
          <w:szCs w:val="20"/>
        </w:rPr>
        <w:t>Dětská psychoterapie</w:t>
      </w:r>
      <w:r w:rsidRPr="00022D3D">
        <w:rPr>
          <w:rFonts w:ascii="Arial" w:hAnsi="Arial" w:cs="Arial"/>
          <w:sz w:val="20"/>
          <w:szCs w:val="20"/>
        </w:rPr>
        <w:t>. Praha: Portál.</w:t>
      </w:r>
    </w:p>
    <w:p w14:paraId="436B887B" w14:textId="77777777" w:rsidR="00366D02" w:rsidRPr="00022D3D" w:rsidRDefault="00366D02" w:rsidP="00366D02">
      <w:pPr>
        <w:pStyle w:val="Bezmezer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022D3D">
        <w:rPr>
          <w:rFonts w:ascii="Arial" w:hAnsi="Arial" w:cs="Arial"/>
          <w:sz w:val="20"/>
          <w:szCs w:val="20"/>
        </w:rPr>
        <w:t xml:space="preserve">Plevová, I., Petrová, A. (2012). </w:t>
      </w:r>
      <w:r w:rsidRPr="00022D3D">
        <w:rPr>
          <w:rFonts w:ascii="Arial" w:hAnsi="Arial" w:cs="Arial"/>
          <w:i/>
          <w:sz w:val="20"/>
          <w:szCs w:val="20"/>
        </w:rPr>
        <w:t>Obecná psychologie</w:t>
      </w:r>
      <w:r w:rsidRPr="00022D3D">
        <w:rPr>
          <w:rFonts w:ascii="Arial" w:hAnsi="Arial" w:cs="Arial"/>
          <w:sz w:val="20"/>
          <w:szCs w:val="20"/>
        </w:rPr>
        <w:t>. Olomouc: VUP.</w:t>
      </w:r>
    </w:p>
    <w:p w14:paraId="0F5FC163" w14:textId="77777777" w:rsidR="00366D02" w:rsidRPr="00022D3D" w:rsidRDefault="00366D02" w:rsidP="00366D02">
      <w:pPr>
        <w:pStyle w:val="Bezmezer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022D3D">
        <w:rPr>
          <w:rFonts w:ascii="Arial" w:hAnsi="Arial" w:cs="Arial"/>
          <w:sz w:val="20"/>
          <w:szCs w:val="20"/>
        </w:rPr>
        <w:t xml:space="preserve">Plevová, I. (2013).  </w:t>
      </w:r>
      <w:r w:rsidRPr="00022D3D">
        <w:rPr>
          <w:rFonts w:ascii="Arial" w:hAnsi="Arial" w:cs="Arial"/>
          <w:i/>
          <w:sz w:val="20"/>
          <w:szCs w:val="20"/>
        </w:rPr>
        <w:t>Základy psychoterapie</w:t>
      </w:r>
      <w:r w:rsidRPr="00022D3D">
        <w:rPr>
          <w:rFonts w:ascii="Arial" w:hAnsi="Arial" w:cs="Arial"/>
          <w:sz w:val="20"/>
          <w:szCs w:val="20"/>
        </w:rPr>
        <w:t>. Olomouc: VUP.</w:t>
      </w:r>
    </w:p>
    <w:p w14:paraId="678A9940" w14:textId="77777777" w:rsidR="00366D02" w:rsidRPr="00022D3D" w:rsidRDefault="00366D02" w:rsidP="00366D02">
      <w:pPr>
        <w:pStyle w:val="Bezmezer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022D3D">
        <w:rPr>
          <w:rFonts w:ascii="Arial" w:hAnsi="Arial" w:cs="Arial"/>
          <w:sz w:val="20"/>
          <w:szCs w:val="20"/>
        </w:rPr>
        <w:t xml:space="preserve">Plháková, A. (2013). </w:t>
      </w:r>
      <w:r w:rsidRPr="00022D3D">
        <w:rPr>
          <w:rFonts w:ascii="Arial" w:hAnsi="Arial" w:cs="Arial"/>
          <w:i/>
          <w:sz w:val="20"/>
          <w:szCs w:val="20"/>
        </w:rPr>
        <w:t>Učebnice obecné psychologie</w:t>
      </w:r>
      <w:r w:rsidRPr="00022D3D">
        <w:rPr>
          <w:rFonts w:ascii="Arial" w:hAnsi="Arial" w:cs="Arial"/>
          <w:sz w:val="20"/>
          <w:szCs w:val="20"/>
        </w:rPr>
        <w:t>. Praha: Grada.</w:t>
      </w:r>
    </w:p>
    <w:p w14:paraId="4B26257C" w14:textId="77777777" w:rsidR="00366D02" w:rsidRPr="00022D3D" w:rsidRDefault="00366D02" w:rsidP="00366D02">
      <w:pPr>
        <w:pStyle w:val="Bezmezer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022D3D">
        <w:rPr>
          <w:rFonts w:ascii="Arial" w:hAnsi="Arial" w:cs="Arial"/>
          <w:sz w:val="20"/>
          <w:szCs w:val="20"/>
        </w:rPr>
        <w:t xml:space="preserve">Pugnerová, M. a kol. (2019). </w:t>
      </w:r>
      <w:r w:rsidRPr="00022D3D">
        <w:rPr>
          <w:rFonts w:ascii="Arial" w:hAnsi="Arial" w:cs="Arial"/>
          <w:i/>
          <w:sz w:val="20"/>
          <w:szCs w:val="20"/>
        </w:rPr>
        <w:t>Psychologie pro studenty pedagogických oborů</w:t>
      </w:r>
      <w:r w:rsidRPr="00022D3D">
        <w:rPr>
          <w:rFonts w:ascii="Arial" w:hAnsi="Arial" w:cs="Arial"/>
          <w:sz w:val="20"/>
          <w:szCs w:val="20"/>
        </w:rPr>
        <w:t>. Praha: Grada.</w:t>
      </w:r>
    </w:p>
    <w:p w14:paraId="1178DBD8" w14:textId="77777777" w:rsidR="00366D02" w:rsidRPr="00022D3D" w:rsidRDefault="00366D02" w:rsidP="00366D02">
      <w:pPr>
        <w:pStyle w:val="Bezmezer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shd w:val="clear" w:color="auto" w:fill="FBFBFA"/>
        </w:rPr>
      </w:pPr>
      <w:r w:rsidRPr="00022D3D">
        <w:rPr>
          <w:rFonts w:ascii="Arial" w:hAnsi="Arial" w:cs="Arial"/>
          <w:sz w:val="20"/>
          <w:szCs w:val="20"/>
        </w:rPr>
        <w:t xml:space="preserve">Pugnerová, M., Kvintová, J. (2016). </w:t>
      </w:r>
      <w:r w:rsidRPr="00022D3D">
        <w:rPr>
          <w:rFonts w:ascii="Arial" w:hAnsi="Arial" w:cs="Arial"/>
          <w:i/>
          <w:sz w:val="20"/>
          <w:szCs w:val="20"/>
        </w:rPr>
        <w:t>Přehled poruch psychického vývoje</w:t>
      </w:r>
      <w:r w:rsidRPr="00022D3D">
        <w:rPr>
          <w:rFonts w:ascii="Arial" w:hAnsi="Arial" w:cs="Arial"/>
          <w:sz w:val="20"/>
          <w:szCs w:val="20"/>
        </w:rPr>
        <w:t>. Praha: Grada.</w:t>
      </w:r>
    </w:p>
    <w:p w14:paraId="6496A01E" w14:textId="77777777" w:rsidR="00366D02" w:rsidRPr="00022D3D" w:rsidRDefault="00366D02" w:rsidP="00366D02">
      <w:pPr>
        <w:pStyle w:val="Bezmezer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022D3D">
        <w:rPr>
          <w:rFonts w:ascii="Arial" w:hAnsi="Arial" w:cs="Arial"/>
          <w:sz w:val="20"/>
          <w:szCs w:val="20"/>
        </w:rPr>
        <w:t xml:space="preserve">Šimíčková-Čížková, J. a kol. (2010).  </w:t>
      </w:r>
      <w:r w:rsidRPr="00022D3D">
        <w:rPr>
          <w:rFonts w:ascii="Arial" w:hAnsi="Arial" w:cs="Arial"/>
          <w:i/>
          <w:sz w:val="20"/>
          <w:szCs w:val="20"/>
        </w:rPr>
        <w:t>Přehled vývojové psychologie</w:t>
      </w:r>
      <w:r w:rsidRPr="00022D3D">
        <w:rPr>
          <w:rFonts w:ascii="Arial" w:hAnsi="Arial" w:cs="Arial"/>
          <w:sz w:val="20"/>
          <w:szCs w:val="20"/>
        </w:rPr>
        <w:t xml:space="preserve">. 3. upravené vydání. Olomouc: Vydavatelství UP. </w:t>
      </w:r>
    </w:p>
    <w:p w14:paraId="01899703" w14:textId="77777777" w:rsidR="00366D02" w:rsidRPr="00022D3D" w:rsidRDefault="00366D02" w:rsidP="00366D02">
      <w:pPr>
        <w:pStyle w:val="Bezmezer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022D3D">
        <w:rPr>
          <w:rFonts w:ascii="Arial" w:hAnsi="Arial" w:cs="Arial"/>
          <w:sz w:val="20"/>
          <w:szCs w:val="20"/>
        </w:rPr>
        <w:t>Vágnerová, M. (2010). Psychologie osobnosti (Vyd. 1.). Univerzita Karlova v Praze, nakladatelství Karolinum.</w:t>
      </w:r>
    </w:p>
    <w:p w14:paraId="16730816" w14:textId="77777777" w:rsidR="00366D02" w:rsidRPr="00022D3D" w:rsidRDefault="00366D02" w:rsidP="00366D02">
      <w:pPr>
        <w:pStyle w:val="Bezmezer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022D3D">
        <w:rPr>
          <w:rFonts w:ascii="Arial" w:hAnsi="Arial" w:cs="Arial"/>
          <w:sz w:val="20"/>
          <w:szCs w:val="20"/>
        </w:rPr>
        <w:t>Vágnerová, M. (2012). Vývojová psychologie : dětství a dospívání (Vyd. 2., a přeprac.). Univerzita Karlova v Praze, nakladatelství Karolinum.</w:t>
      </w:r>
    </w:p>
    <w:p w14:paraId="5609FE19" w14:textId="77777777" w:rsidR="00366D02" w:rsidRPr="00022D3D" w:rsidRDefault="00366D02" w:rsidP="00366D02">
      <w:pPr>
        <w:pStyle w:val="Bezmezer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022D3D">
        <w:rPr>
          <w:rFonts w:ascii="Arial" w:hAnsi="Arial" w:cs="Arial"/>
          <w:sz w:val="20"/>
          <w:szCs w:val="20"/>
        </w:rPr>
        <w:lastRenderedPageBreak/>
        <w:t>Vágnerová, M. (2014). Současná psychopatologie pro pomáhající profese (Vyd. 1.). Portál.</w:t>
      </w:r>
    </w:p>
    <w:p w14:paraId="5865DCB6" w14:textId="77777777" w:rsidR="00366D02" w:rsidRPr="00022D3D" w:rsidRDefault="00366D02" w:rsidP="00366D02">
      <w:pPr>
        <w:pStyle w:val="Bezmezer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022D3D">
        <w:rPr>
          <w:rFonts w:ascii="Arial" w:hAnsi="Arial" w:cs="Arial"/>
          <w:sz w:val="20"/>
          <w:szCs w:val="20"/>
        </w:rPr>
        <w:t>Vágnerová, M. (2017). Obecná psychologie. Dílčí aspekty lidské psychiky a jejich orgánový základ (1. elektronické vydání). Karolinum.</w:t>
      </w:r>
    </w:p>
    <w:p w14:paraId="56D1092F" w14:textId="77777777" w:rsidR="00366D02" w:rsidRPr="00022D3D" w:rsidRDefault="00366D02" w:rsidP="00366D02">
      <w:pPr>
        <w:pStyle w:val="Bezmezer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022D3D">
        <w:rPr>
          <w:rFonts w:ascii="Arial" w:hAnsi="Arial" w:cs="Arial"/>
          <w:sz w:val="20"/>
          <w:szCs w:val="20"/>
        </w:rPr>
        <w:t>Vágnerová, M. (2017). Vývoj dětské kresby : a její diagnostické využití (1. vydání). Raabe.</w:t>
      </w:r>
    </w:p>
    <w:p w14:paraId="2C5A2C76" w14:textId="77777777" w:rsidR="00366D02" w:rsidRPr="00022D3D" w:rsidRDefault="00366D02" w:rsidP="00366D0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A688349" w14:textId="77777777" w:rsidR="00366D02" w:rsidRPr="00022D3D" w:rsidRDefault="00366D02" w:rsidP="00366D02">
      <w:pPr>
        <w:spacing w:after="240" w:line="276" w:lineRule="auto"/>
        <w:rPr>
          <w:rFonts w:cs="Arial"/>
          <w:b/>
          <w:bCs/>
          <w:szCs w:val="20"/>
        </w:rPr>
      </w:pPr>
    </w:p>
    <w:p w14:paraId="368147E2" w14:textId="77777777" w:rsidR="00366D02" w:rsidRPr="00012640" w:rsidRDefault="00366D02" w:rsidP="00366D02">
      <w:pPr>
        <w:spacing w:after="240"/>
        <w:ind w:left="360"/>
        <w:rPr>
          <w:rFonts w:cs="Arial"/>
          <w:b/>
          <w:bCs/>
          <w:szCs w:val="20"/>
        </w:rPr>
      </w:pPr>
      <w:r w:rsidRPr="00012640">
        <w:rPr>
          <w:rFonts w:cs="Arial"/>
          <w:b/>
          <w:bCs/>
          <w:szCs w:val="20"/>
        </w:rPr>
        <w:t>Další doporučená literatura:</w:t>
      </w:r>
    </w:p>
    <w:p w14:paraId="18AF8411" w14:textId="77777777" w:rsidR="00366D02" w:rsidRPr="00022D3D" w:rsidRDefault="00366D02" w:rsidP="00366D02">
      <w:pPr>
        <w:pStyle w:val="Bezmezer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022D3D">
        <w:rPr>
          <w:rFonts w:ascii="Arial" w:hAnsi="Arial" w:cs="Arial"/>
          <w:sz w:val="20"/>
          <w:szCs w:val="20"/>
        </w:rPr>
        <w:t xml:space="preserve">Gabura, J., Pružinská, J. (1995). </w:t>
      </w:r>
      <w:r w:rsidRPr="00022D3D">
        <w:rPr>
          <w:rFonts w:ascii="Arial" w:hAnsi="Arial" w:cs="Arial"/>
          <w:i/>
          <w:sz w:val="20"/>
          <w:szCs w:val="20"/>
        </w:rPr>
        <w:t>Poradenský proces</w:t>
      </w:r>
      <w:r w:rsidRPr="00022D3D">
        <w:rPr>
          <w:rFonts w:ascii="Arial" w:hAnsi="Arial" w:cs="Arial"/>
          <w:sz w:val="20"/>
          <w:szCs w:val="20"/>
        </w:rPr>
        <w:t xml:space="preserve">. Praha: Slon. </w:t>
      </w:r>
    </w:p>
    <w:p w14:paraId="206A4749" w14:textId="77777777" w:rsidR="00366D02" w:rsidRPr="00022D3D" w:rsidRDefault="00366D02" w:rsidP="00366D02">
      <w:pPr>
        <w:pStyle w:val="Bezmezer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022D3D">
        <w:rPr>
          <w:rFonts w:ascii="Arial" w:hAnsi="Arial" w:cs="Arial"/>
          <w:sz w:val="20"/>
          <w:szCs w:val="20"/>
        </w:rPr>
        <w:t xml:space="preserve">Langmeier, J., Matějček, Z. (1974). </w:t>
      </w:r>
      <w:r w:rsidRPr="00022D3D">
        <w:rPr>
          <w:rFonts w:ascii="Arial" w:hAnsi="Arial" w:cs="Arial"/>
          <w:i/>
          <w:sz w:val="20"/>
          <w:szCs w:val="20"/>
        </w:rPr>
        <w:t>Psychická deprivace v dětství.</w:t>
      </w:r>
      <w:r w:rsidRPr="00022D3D">
        <w:rPr>
          <w:rFonts w:ascii="Arial" w:hAnsi="Arial" w:cs="Arial"/>
          <w:sz w:val="20"/>
          <w:szCs w:val="20"/>
        </w:rPr>
        <w:t xml:space="preserve"> 3. doplněné vydání. Praha: Avicenum, Zdravotnické nakladatelství. </w:t>
      </w:r>
    </w:p>
    <w:p w14:paraId="283D7D75" w14:textId="77777777" w:rsidR="00366D02" w:rsidRPr="00022D3D" w:rsidRDefault="00366D02" w:rsidP="00366D02">
      <w:pPr>
        <w:pStyle w:val="Bezmezer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022D3D">
        <w:rPr>
          <w:rFonts w:ascii="Arial" w:hAnsi="Arial" w:cs="Arial"/>
          <w:sz w:val="20"/>
          <w:szCs w:val="20"/>
        </w:rPr>
        <w:t xml:space="preserve">Matějček, Z. Et Al. (1999). </w:t>
      </w:r>
      <w:r w:rsidRPr="00022D3D">
        <w:rPr>
          <w:rFonts w:ascii="Arial" w:hAnsi="Arial" w:cs="Arial"/>
          <w:i/>
          <w:sz w:val="20"/>
          <w:szCs w:val="20"/>
        </w:rPr>
        <w:t>Náhradní rodinná péče</w:t>
      </w:r>
      <w:r w:rsidRPr="00022D3D">
        <w:rPr>
          <w:rFonts w:ascii="Arial" w:hAnsi="Arial" w:cs="Arial"/>
          <w:sz w:val="20"/>
          <w:szCs w:val="20"/>
        </w:rPr>
        <w:t xml:space="preserve">. Průvodce pro odborníky, osvojitele a pěstouny. Praha: Portál. </w:t>
      </w:r>
    </w:p>
    <w:p w14:paraId="5A02C559" w14:textId="77777777" w:rsidR="00366D02" w:rsidRPr="00022D3D" w:rsidRDefault="00366D02" w:rsidP="00366D02">
      <w:pPr>
        <w:pStyle w:val="Bezmezer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022D3D">
        <w:rPr>
          <w:rFonts w:ascii="Arial" w:hAnsi="Arial" w:cs="Arial"/>
          <w:sz w:val="20"/>
          <w:szCs w:val="20"/>
        </w:rPr>
        <w:t xml:space="preserve">Mareš, J. (2013).  </w:t>
      </w:r>
      <w:r w:rsidRPr="00022D3D">
        <w:rPr>
          <w:rFonts w:ascii="Arial" w:hAnsi="Arial" w:cs="Arial"/>
          <w:i/>
          <w:sz w:val="20"/>
          <w:szCs w:val="20"/>
        </w:rPr>
        <w:t>Pedagogická psychologie</w:t>
      </w:r>
      <w:r w:rsidRPr="00022D3D">
        <w:rPr>
          <w:rFonts w:ascii="Arial" w:hAnsi="Arial" w:cs="Arial"/>
          <w:sz w:val="20"/>
          <w:szCs w:val="20"/>
        </w:rPr>
        <w:t>. Praha: Portál.</w:t>
      </w:r>
    </w:p>
    <w:p w14:paraId="3759CAFD" w14:textId="77777777" w:rsidR="00366D02" w:rsidRPr="00022D3D" w:rsidRDefault="00366D02" w:rsidP="00366D02">
      <w:pPr>
        <w:pStyle w:val="Bezmezer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022D3D">
        <w:rPr>
          <w:rFonts w:ascii="Arial" w:hAnsi="Arial" w:cs="Arial"/>
          <w:sz w:val="20"/>
          <w:szCs w:val="20"/>
        </w:rPr>
        <w:t xml:space="preserve">Nakonečný, M. (2009). </w:t>
      </w:r>
      <w:r w:rsidRPr="00022D3D">
        <w:rPr>
          <w:rFonts w:ascii="Arial" w:hAnsi="Arial" w:cs="Arial"/>
          <w:i/>
          <w:sz w:val="20"/>
          <w:szCs w:val="20"/>
        </w:rPr>
        <w:t>Psychologie osobnosti</w:t>
      </w:r>
      <w:r w:rsidRPr="00022D3D">
        <w:rPr>
          <w:rFonts w:ascii="Arial" w:hAnsi="Arial" w:cs="Arial"/>
          <w:sz w:val="20"/>
          <w:szCs w:val="20"/>
        </w:rPr>
        <w:t>. Praha: Academia.</w:t>
      </w:r>
    </w:p>
    <w:p w14:paraId="0ACD15B8" w14:textId="77777777" w:rsidR="00366D02" w:rsidRPr="00022D3D" w:rsidRDefault="00366D02" w:rsidP="00366D02">
      <w:pPr>
        <w:pStyle w:val="Bezmezer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022D3D">
        <w:rPr>
          <w:rFonts w:ascii="Arial" w:hAnsi="Arial" w:cs="Arial"/>
          <w:sz w:val="20"/>
          <w:szCs w:val="20"/>
        </w:rPr>
        <w:t xml:space="preserve">Smékal, V. (2004). </w:t>
      </w:r>
      <w:r w:rsidRPr="00022D3D">
        <w:rPr>
          <w:rFonts w:ascii="Arial" w:hAnsi="Arial" w:cs="Arial"/>
          <w:i/>
          <w:sz w:val="20"/>
          <w:szCs w:val="20"/>
        </w:rPr>
        <w:t>Pozvání do psychologie osobnosti</w:t>
      </w:r>
      <w:r w:rsidRPr="00022D3D">
        <w:rPr>
          <w:rFonts w:ascii="Arial" w:hAnsi="Arial" w:cs="Arial"/>
          <w:sz w:val="20"/>
          <w:szCs w:val="20"/>
        </w:rPr>
        <w:t xml:space="preserve">. Brno: Barrister a Principal, </w:t>
      </w:r>
    </w:p>
    <w:p w14:paraId="78C6E418" w14:textId="77777777" w:rsidR="00366D02" w:rsidRPr="00022D3D" w:rsidRDefault="00366D02" w:rsidP="00366D02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01296C07" w14:textId="77777777" w:rsidR="00366D02" w:rsidRPr="00022D3D" w:rsidRDefault="00366D02" w:rsidP="00366D02">
      <w:pPr>
        <w:spacing w:line="276" w:lineRule="auto"/>
        <w:rPr>
          <w:rFonts w:cs="Arial"/>
          <w:b/>
          <w:bCs/>
          <w:szCs w:val="20"/>
        </w:rPr>
      </w:pPr>
    </w:p>
    <w:p w14:paraId="4CC30360" w14:textId="77777777" w:rsidR="00347A0D" w:rsidRPr="00022D3D" w:rsidRDefault="00347A0D" w:rsidP="00012640">
      <w:pPr>
        <w:spacing w:line="276" w:lineRule="auto"/>
        <w:rPr>
          <w:rFonts w:cs="Arial"/>
          <w:b/>
          <w:bCs/>
          <w:szCs w:val="20"/>
        </w:rPr>
      </w:pPr>
    </w:p>
    <w:sectPr w:rsidR="00347A0D" w:rsidRPr="00022D3D" w:rsidSect="00A65A04">
      <w:footerReference w:type="default" r:id="rId10"/>
      <w:headerReference w:type="first" r:id="rId11"/>
      <w:footerReference w:type="first" r:id="rId12"/>
      <w:pgSz w:w="11906" w:h="16838" w:code="9"/>
      <w:pgMar w:top="1702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59F64" w14:textId="77777777" w:rsidR="002A3DA7" w:rsidRDefault="002A3DA7" w:rsidP="00F15613">
      <w:pPr>
        <w:spacing w:line="240" w:lineRule="auto"/>
      </w:pPr>
      <w:r>
        <w:separator/>
      </w:r>
    </w:p>
  </w:endnote>
  <w:endnote w:type="continuationSeparator" w:id="0">
    <w:p w14:paraId="681F22D7" w14:textId="77777777" w:rsidR="002A3DA7" w:rsidRDefault="002A3DA7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794A4" w14:textId="77777777" w:rsidR="004A76DE" w:rsidRDefault="004A76DE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498E2906" w14:textId="77777777" w:rsidR="004A76DE" w:rsidRPr="00B53059" w:rsidRDefault="004A76DE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6DC8B606" w14:textId="77777777" w:rsidR="004A76DE" w:rsidRPr="00B53059" w:rsidRDefault="004A76DE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D6D6E" w14:textId="77777777" w:rsidR="004A76DE" w:rsidRDefault="004A76DE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7DAC0A98" w14:textId="77777777" w:rsidR="004A76DE" w:rsidRPr="00B53059" w:rsidRDefault="004A76DE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4C1F702A" w14:textId="77777777" w:rsidR="004A76DE" w:rsidRPr="000863AC" w:rsidRDefault="004A76DE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46328" w14:textId="77777777" w:rsidR="002A3DA7" w:rsidRDefault="002A3DA7" w:rsidP="00F15613">
      <w:pPr>
        <w:spacing w:line="240" w:lineRule="auto"/>
      </w:pPr>
      <w:r>
        <w:separator/>
      </w:r>
    </w:p>
  </w:footnote>
  <w:footnote w:type="continuationSeparator" w:id="0">
    <w:p w14:paraId="71E75917" w14:textId="77777777" w:rsidR="002A3DA7" w:rsidRDefault="002A3DA7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DB40F" w14:textId="77777777" w:rsidR="004A76DE" w:rsidRPr="00A21525" w:rsidRDefault="004A76DE" w:rsidP="00A21525">
    <w:pPr>
      <w:pStyle w:val="Zhlav"/>
      <w:jc w:val="center"/>
      <w:rPr>
        <w:rFonts w:asciiTheme="minorHAnsi" w:hAnsiTheme="minorHAnsi" w:cstheme="minorHAnsi"/>
        <w:b/>
        <w:bCs/>
        <w:szCs w:val="24"/>
      </w:rPr>
    </w:pPr>
    <w:r w:rsidRPr="00A21525">
      <w:rPr>
        <w:b/>
        <w:bCs/>
        <w:noProof/>
        <w:szCs w:val="24"/>
        <w:lang w:eastAsia="cs-CZ"/>
      </w:rPr>
      <w:drawing>
        <wp:anchor distT="0" distB="0" distL="114300" distR="114300" simplePos="0" relativeHeight="251659264" behindDoc="0" locked="1" layoutInCell="1" allowOverlap="1" wp14:anchorId="684546D9" wp14:editId="44BBDB48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102452700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1525">
      <w:rPr>
        <w:b/>
        <w:bCs/>
        <w:noProof/>
        <w:szCs w:val="24"/>
        <w:lang w:eastAsia="cs-CZ"/>
      </w:rPr>
      <w:drawing>
        <wp:anchor distT="720090" distB="720090" distL="114300" distR="114300" simplePos="0" relativeHeight="251656192" behindDoc="0" locked="1" layoutInCell="1" allowOverlap="1" wp14:anchorId="75D83AEF" wp14:editId="0359E49B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67613723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1525">
      <w:rPr>
        <w:rFonts w:asciiTheme="minorHAnsi" w:hAnsiTheme="minorHAnsi" w:cstheme="minorHAnsi"/>
        <w:b/>
        <w:bCs/>
        <w:szCs w:val="24"/>
      </w:rPr>
      <w:t>Ústav speciálněpedagogických studií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4E78"/>
    <w:multiLevelType w:val="hybridMultilevel"/>
    <w:tmpl w:val="73AE65A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D287E"/>
    <w:multiLevelType w:val="hybridMultilevel"/>
    <w:tmpl w:val="455C29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51AC9"/>
    <w:multiLevelType w:val="hybridMultilevel"/>
    <w:tmpl w:val="B2062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67D09"/>
    <w:multiLevelType w:val="hybridMultilevel"/>
    <w:tmpl w:val="428689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1687D"/>
    <w:multiLevelType w:val="hybridMultilevel"/>
    <w:tmpl w:val="B95E0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12AC3"/>
    <w:multiLevelType w:val="hybridMultilevel"/>
    <w:tmpl w:val="5D1EBC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F7C6D"/>
    <w:multiLevelType w:val="hybridMultilevel"/>
    <w:tmpl w:val="6FF20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C2DE1"/>
    <w:multiLevelType w:val="hybridMultilevel"/>
    <w:tmpl w:val="DD9892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74C11A8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003BC"/>
    <w:multiLevelType w:val="hybridMultilevel"/>
    <w:tmpl w:val="E1041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D4B0E"/>
    <w:multiLevelType w:val="hybridMultilevel"/>
    <w:tmpl w:val="2EC82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41C59"/>
    <w:multiLevelType w:val="hybridMultilevel"/>
    <w:tmpl w:val="95486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04E20"/>
    <w:multiLevelType w:val="hybridMultilevel"/>
    <w:tmpl w:val="D02CD07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F807E51"/>
    <w:multiLevelType w:val="hybridMultilevel"/>
    <w:tmpl w:val="8990F0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723DDA"/>
    <w:multiLevelType w:val="hybridMultilevel"/>
    <w:tmpl w:val="206AE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A3F1D"/>
    <w:multiLevelType w:val="hybridMultilevel"/>
    <w:tmpl w:val="D7B607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94294"/>
    <w:multiLevelType w:val="hybridMultilevel"/>
    <w:tmpl w:val="B4746A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86BC2"/>
    <w:multiLevelType w:val="hybridMultilevel"/>
    <w:tmpl w:val="70F0FF42"/>
    <w:lvl w:ilvl="0" w:tplc="17D833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327F8"/>
    <w:multiLevelType w:val="hybridMultilevel"/>
    <w:tmpl w:val="112058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B25DC"/>
    <w:multiLevelType w:val="hybridMultilevel"/>
    <w:tmpl w:val="3D02E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D2B06"/>
    <w:multiLevelType w:val="hybridMultilevel"/>
    <w:tmpl w:val="AC0E4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559EF"/>
    <w:multiLevelType w:val="hybridMultilevel"/>
    <w:tmpl w:val="035AF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7027B"/>
    <w:multiLevelType w:val="hybridMultilevel"/>
    <w:tmpl w:val="CE38F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E7B08"/>
    <w:multiLevelType w:val="hybridMultilevel"/>
    <w:tmpl w:val="814CE8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D4E82"/>
    <w:multiLevelType w:val="hybridMultilevel"/>
    <w:tmpl w:val="4FCA5F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F2F8F"/>
    <w:multiLevelType w:val="hybridMultilevel"/>
    <w:tmpl w:val="57D4B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617430"/>
    <w:multiLevelType w:val="hybridMultilevel"/>
    <w:tmpl w:val="B170A0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11B84"/>
    <w:multiLevelType w:val="hybridMultilevel"/>
    <w:tmpl w:val="8F2627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736A1"/>
    <w:multiLevelType w:val="hybridMultilevel"/>
    <w:tmpl w:val="95486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334EE"/>
    <w:multiLevelType w:val="hybridMultilevel"/>
    <w:tmpl w:val="A582E1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66B2A"/>
    <w:multiLevelType w:val="hybridMultilevel"/>
    <w:tmpl w:val="DC263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80EA4"/>
    <w:multiLevelType w:val="hybridMultilevel"/>
    <w:tmpl w:val="DD70A7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02D83"/>
    <w:multiLevelType w:val="hybridMultilevel"/>
    <w:tmpl w:val="535412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A4449"/>
    <w:multiLevelType w:val="hybridMultilevel"/>
    <w:tmpl w:val="8E0CD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11DA6"/>
    <w:multiLevelType w:val="hybridMultilevel"/>
    <w:tmpl w:val="6046CB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6284A"/>
    <w:multiLevelType w:val="hybridMultilevel"/>
    <w:tmpl w:val="C60C38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A3026"/>
    <w:multiLevelType w:val="hybridMultilevel"/>
    <w:tmpl w:val="DCE4C9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01820"/>
    <w:multiLevelType w:val="hybridMultilevel"/>
    <w:tmpl w:val="735E5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A0057"/>
    <w:multiLevelType w:val="hybridMultilevel"/>
    <w:tmpl w:val="933C03D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40"/>
  </w:num>
  <w:num w:numId="3">
    <w:abstractNumId w:val="6"/>
  </w:num>
  <w:num w:numId="4">
    <w:abstractNumId w:val="24"/>
  </w:num>
  <w:num w:numId="5">
    <w:abstractNumId w:val="11"/>
  </w:num>
  <w:num w:numId="6">
    <w:abstractNumId w:val="29"/>
  </w:num>
  <w:num w:numId="7">
    <w:abstractNumId w:val="17"/>
  </w:num>
  <w:num w:numId="8">
    <w:abstractNumId w:val="18"/>
  </w:num>
  <w:num w:numId="9">
    <w:abstractNumId w:val="19"/>
  </w:num>
  <w:num w:numId="10">
    <w:abstractNumId w:val="9"/>
  </w:num>
  <w:num w:numId="11">
    <w:abstractNumId w:val="28"/>
  </w:num>
  <w:num w:numId="12">
    <w:abstractNumId w:val="13"/>
  </w:num>
  <w:num w:numId="13">
    <w:abstractNumId w:val="16"/>
  </w:num>
  <w:num w:numId="14">
    <w:abstractNumId w:val="1"/>
  </w:num>
  <w:num w:numId="15">
    <w:abstractNumId w:val="37"/>
  </w:num>
  <w:num w:numId="16">
    <w:abstractNumId w:val="35"/>
  </w:num>
  <w:num w:numId="17">
    <w:abstractNumId w:val="4"/>
  </w:num>
  <w:num w:numId="18">
    <w:abstractNumId w:val="14"/>
  </w:num>
  <w:num w:numId="19">
    <w:abstractNumId w:val="10"/>
  </w:num>
  <w:num w:numId="20">
    <w:abstractNumId w:val="22"/>
  </w:num>
  <w:num w:numId="21">
    <w:abstractNumId w:val="21"/>
  </w:num>
  <w:num w:numId="22">
    <w:abstractNumId w:val="32"/>
  </w:num>
  <w:num w:numId="23">
    <w:abstractNumId w:val="15"/>
  </w:num>
  <w:num w:numId="24">
    <w:abstractNumId w:val="5"/>
  </w:num>
  <w:num w:numId="25">
    <w:abstractNumId w:val="36"/>
  </w:num>
  <w:num w:numId="26">
    <w:abstractNumId w:val="0"/>
  </w:num>
  <w:num w:numId="27">
    <w:abstractNumId w:val="27"/>
  </w:num>
  <w:num w:numId="28">
    <w:abstractNumId w:val="26"/>
  </w:num>
  <w:num w:numId="29">
    <w:abstractNumId w:val="8"/>
  </w:num>
  <w:num w:numId="30">
    <w:abstractNumId w:val="20"/>
  </w:num>
  <w:num w:numId="31">
    <w:abstractNumId w:val="3"/>
  </w:num>
  <w:num w:numId="32">
    <w:abstractNumId w:val="38"/>
  </w:num>
  <w:num w:numId="33">
    <w:abstractNumId w:val="23"/>
  </w:num>
  <w:num w:numId="34">
    <w:abstractNumId w:val="34"/>
  </w:num>
  <w:num w:numId="35">
    <w:abstractNumId w:val="25"/>
  </w:num>
  <w:num w:numId="36">
    <w:abstractNumId w:val="2"/>
  </w:num>
  <w:num w:numId="37">
    <w:abstractNumId w:val="31"/>
  </w:num>
  <w:num w:numId="38">
    <w:abstractNumId w:val="7"/>
  </w:num>
  <w:num w:numId="39">
    <w:abstractNumId w:val="30"/>
  </w:num>
  <w:num w:numId="40">
    <w:abstractNumId w:val="39"/>
  </w:num>
  <w:num w:numId="41">
    <w:abstractNumId w:val="33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D"/>
    <w:rsid w:val="00012640"/>
    <w:rsid w:val="00012A8C"/>
    <w:rsid w:val="00022D3D"/>
    <w:rsid w:val="0004760E"/>
    <w:rsid w:val="00054756"/>
    <w:rsid w:val="00067F40"/>
    <w:rsid w:val="0007026C"/>
    <w:rsid w:val="000863AC"/>
    <w:rsid w:val="000A535E"/>
    <w:rsid w:val="000D5DD7"/>
    <w:rsid w:val="000F0D39"/>
    <w:rsid w:val="0010566D"/>
    <w:rsid w:val="001166FD"/>
    <w:rsid w:val="00152361"/>
    <w:rsid w:val="0016747C"/>
    <w:rsid w:val="00185AA2"/>
    <w:rsid w:val="001C2B8D"/>
    <w:rsid w:val="002004C5"/>
    <w:rsid w:val="00225AB9"/>
    <w:rsid w:val="002272D6"/>
    <w:rsid w:val="00243DC7"/>
    <w:rsid w:val="00257CC2"/>
    <w:rsid w:val="00271788"/>
    <w:rsid w:val="00272542"/>
    <w:rsid w:val="00276D6B"/>
    <w:rsid w:val="00294F1F"/>
    <w:rsid w:val="002A3DA7"/>
    <w:rsid w:val="002D0C55"/>
    <w:rsid w:val="002D445E"/>
    <w:rsid w:val="002E3612"/>
    <w:rsid w:val="002E4D71"/>
    <w:rsid w:val="00315CB7"/>
    <w:rsid w:val="003221BD"/>
    <w:rsid w:val="00324A1C"/>
    <w:rsid w:val="00331D95"/>
    <w:rsid w:val="00347A0D"/>
    <w:rsid w:val="00366D02"/>
    <w:rsid w:val="00392B1B"/>
    <w:rsid w:val="003B14AD"/>
    <w:rsid w:val="003B539C"/>
    <w:rsid w:val="0040458C"/>
    <w:rsid w:val="00404F84"/>
    <w:rsid w:val="00430F25"/>
    <w:rsid w:val="00456AC2"/>
    <w:rsid w:val="00486300"/>
    <w:rsid w:val="004A0E77"/>
    <w:rsid w:val="004A76DE"/>
    <w:rsid w:val="004D171B"/>
    <w:rsid w:val="005029E3"/>
    <w:rsid w:val="00502BEF"/>
    <w:rsid w:val="005126E1"/>
    <w:rsid w:val="00540537"/>
    <w:rsid w:val="005467DF"/>
    <w:rsid w:val="00553D25"/>
    <w:rsid w:val="005672F8"/>
    <w:rsid w:val="005B59DE"/>
    <w:rsid w:val="005B6853"/>
    <w:rsid w:val="005B6F5A"/>
    <w:rsid w:val="005C2BD0"/>
    <w:rsid w:val="005E387A"/>
    <w:rsid w:val="00671F25"/>
    <w:rsid w:val="00680944"/>
    <w:rsid w:val="006B22CE"/>
    <w:rsid w:val="006B6EF9"/>
    <w:rsid w:val="006E3956"/>
    <w:rsid w:val="006F2264"/>
    <w:rsid w:val="00702C0D"/>
    <w:rsid w:val="00712766"/>
    <w:rsid w:val="00717598"/>
    <w:rsid w:val="00724F6B"/>
    <w:rsid w:val="007268BE"/>
    <w:rsid w:val="0073051F"/>
    <w:rsid w:val="007360FB"/>
    <w:rsid w:val="00741E20"/>
    <w:rsid w:val="007856B4"/>
    <w:rsid w:val="00792DA8"/>
    <w:rsid w:val="007A39B3"/>
    <w:rsid w:val="007A48DD"/>
    <w:rsid w:val="007B11A8"/>
    <w:rsid w:val="007C2E6A"/>
    <w:rsid w:val="007D66F0"/>
    <w:rsid w:val="007E24D4"/>
    <w:rsid w:val="007F6FCC"/>
    <w:rsid w:val="00831153"/>
    <w:rsid w:val="00850C7F"/>
    <w:rsid w:val="00862C56"/>
    <w:rsid w:val="008E27A7"/>
    <w:rsid w:val="00907527"/>
    <w:rsid w:val="00910B53"/>
    <w:rsid w:val="00922AD3"/>
    <w:rsid w:val="009554FB"/>
    <w:rsid w:val="00990090"/>
    <w:rsid w:val="009E4C18"/>
    <w:rsid w:val="009E629B"/>
    <w:rsid w:val="009F3F9F"/>
    <w:rsid w:val="00A04911"/>
    <w:rsid w:val="00A1351A"/>
    <w:rsid w:val="00A21525"/>
    <w:rsid w:val="00A240CC"/>
    <w:rsid w:val="00A45B31"/>
    <w:rsid w:val="00A46418"/>
    <w:rsid w:val="00A51C8E"/>
    <w:rsid w:val="00A54798"/>
    <w:rsid w:val="00A5561A"/>
    <w:rsid w:val="00A65A04"/>
    <w:rsid w:val="00A72837"/>
    <w:rsid w:val="00A82528"/>
    <w:rsid w:val="00AB4C7B"/>
    <w:rsid w:val="00AB6AC1"/>
    <w:rsid w:val="00B00A66"/>
    <w:rsid w:val="00B028C4"/>
    <w:rsid w:val="00B1043B"/>
    <w:rsid w:val="00B15CD8"/>
    <w:rsid w:val="00B42B1D"/>
    <w:rsid w:val="00B4463C"/>
    <w:rsid w:val="00B50A4A"/>
    <w:rsid w:val="00B518E2"/>
    <w:rsid w:val="00B52715"/>
    <w:rsid w:val="00B73FD1"/>
    <w:rsid w:val="00B833E0"/>
    <w:rsid w:val="00B9651B"/>
    <w:rsid w:val="00BA4AA7"/>
    <w:rsid w:val="00BD04D6"/>
    <w:rsid w:val="00BD40E3"/>
    <w:rsid w:val="00BE1819"/>
    <w:rsid w:val="00BF49AF"/>
    <w:rsid w:val="00C220CC"/>
    <w:rsid w:val="00C31EBE"/>
    <w:rsid w:val="00C6493E"/>
    <w:rsid w:val="00CC3ACE"/>
    <w:rsid w:val="00CD4A85"/>
    <w:rsid w:val="00CF1EF7"/>
    <w:rsid w:val="00D11AF6"/>
    <w:rsid w:val="00D13E57"/>
    <w:rsid w:val="00D5065D"/>
    <w:rsid w:val="00D52048"/>
    <w:rsid w:val="00D61B91"/>
    <w:rsid w:val="00D62385"/>
    <w:rsid w:val="00D725CF"/>
    <w:rsid w:val="00D761D6"/>
    <w:rsid w:val="00D955E7"/>
    <w:rsid w:val="00DC5FA7"/>
    <w:rsid w:val="00DC6B03"/>
    <w:rsid w:val="00DE39B0"/>
    <w:rsid w:val="00E33391"/>
    <w:rsid w:val="00E97744"/>
    <w:rsid w:val="00F0078F"/>
    <w:rsid w:val="00F11270"/>
    <w:rsid w:val="00F15613"/>
    <w:rsid w:val="00F57627"/>
    <w:rsid w:val="00F662C3"/>
    <w:rsid w:val="00F81C25"/>
    <w:rsid w:val="00FA5E73"/>
    <w:rsid w:val="00FB21A4"/>
    <w:rsid w:val="00FC623F"/>
    <w:rsid w:val="00FD695D"/>
    <w:rsid w:val="00FE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3A812"/>
  <w15:docId w15:val="{A803F593-B7F0-4107-A9F4-A6B9826E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1">
    <w:name w:val="Podtitul1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1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character" w:styleId="Hypertextovodkaz">
    <w:name w:val="Hyperlink"/>
    <w:uiPriority w:val="99"/>
    <w:unhideWhenUsed/>
    <w:rsid w:val="00D76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725CF"/>
    <w:pPr>
      <w:spacing w:after="200" w:line="276" w:lineRule="auto"/>
      <w:ind w:left="720"/>
      <w:jc w:val="left"/>
    </w:pPr>
    <w:rPr>
      <w:rFonts w:asciiTheme="minorHAnsi" w:eastAsiaTheme="minorHAnsi" w:hAnsiTheme="minorHAnsi" w:cstheme="minorBidi"/>
      <w:sz w:val="22"/>
      <w:lang w:val="en-US"/>
    </w:rPr>
  </w:style>
  <w:style w:type="paragraph" w:styleId="Bezmezer">
    <w:name w:val="No Spacing"/>
    <w:uiPriority w:val="1"/>
    <w:qFormat/>
    <w:rsid w:val="00D725CF"/>
    <w:rPr>
      <w:sz w:val="22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A240CC"/>
    <w:rPr>
      <w:i/>
      <w:iCs/>
    </w:rPr>
  </w:style>
  <w:style w:type="paragraph" w:customStyle="1" w:styleId="Literatura">
    <w:name w:val="Literatura"/>
    <w:basedOn w:val="Zkladntext"/>
    <w:uiPriority w:val="99"/>
    <w:rsid w:val="00A240CC"/>
    <w:pPr>
      <w:autoSpaceDE w:val="0"/>
      <w:autoSpaceDN w:val="0"/>
      <w:adjustRightInd w:val="0"/>
      <w:spacing w:after="0" w:line="240" w:lineRule="atLeast"/>
      <w:ind w:left="227" w:hanging="227"/>
      <w:contextualSpacing w:val="0"/>
      <w:textAlignment w:val="center"/>
    </w:pPr>
    <w:rPr>
      <w:rFonts w:ascii="Adobe Garamond Pro" w:eastAsiaTheme="minorHAnsi" w:hAnsi="Adobe Garamond Pro" w:cs="Adobe Garamond Pro"/>
      <w:color w:val="000000"/>
      <w:sz w:val="22"/>
    </w:rPr>
  </w:style>
  <w:style w:type="character" w:customStyle="1" w:styleId="regular">
    <w:name w:val="regular"/>
    <w:uiPriority w:val="99"/>
    <w:rsid w:val="00A240CC"/>
    <w:rPr>
      <w:rFonts w:ascii="Adobe Garamond Pro" w:hAnsi="Adobe Garamond Pro" w:cs="Adobe Garamond Pro"/>
    </w:rPr>
  </w:style>
  <w:style w:type="character" w:customStyle="1" w:styleId="apple-style-span">
    <w:name w:val="apple-style-span"/>
    <w:basedOn w:val="Standardnpsmoodstavce"/>
    <w:rsid w:val="00A240CC"/>
  </w:style>
  <w:style w:type="character" w:customStyle="1" w:styleId="fn">
    <w:name w:val="fn"/>
    <w:rsid w:val="00A240CC"/>
  </w:style>
  <w:style w:type="character" w:customStyle="1" w:styleId="ebook-msg">
    <w:name w:val="ebook-msg"/>
    <w:rsid w:val="00A240CC"/>
  </w:style>
  <w:style w:type="paragraph" w:styleId="Zkladntext">
    <w:name w:val="Body Text"/>
    <w:basedOn w:val="Normln"/>
    <w:link w:val="ZkladntextChar"/>
    <w:uiPriority w:val="99"/>
    <w:semiHidden/>
    <w:rsid w:val="00A240CC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240CC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4A76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A76D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76DE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A76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6DE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lecnevzdelavani.upol.cz/pdf-portal-vzdelavani/category/druhy-dokumentu/310-katalog-podpurnych-opatren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zp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ss.upol.cz/cs/pro-studenty/publikac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8;stav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29</TotalTime>
  <Pages>30</Pages>
  <Words>9526</Words>
  <Characters>61565</Characters>
  <Application>Microsoft Office Word</Application>
  <DocSecurity>0</DocSecurity>
  <Lines>513</Lines>
  <Paragraphs>141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70950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Langer</dc:creator>
  <cp:lastModifiedBy>Benešová Věra</cp:lastModifiedBy>
  <cp:revision>5</cp:revision>
  <cp:lastPrinted>2020-10-01T14:11:00Z</cp:lastPrinted>
  <dcterms:created xsi:type="dcterms:W3CDTF">2025-10-08T18:59:00Z</dcterms:created>
  <dcterms:modified xsi:type="dcterms:W3CDTF">2025-10-09T09:20:00Z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771f6519-85bb-4d92-a939-e899de32fee4</vt:lpwstr>
  </property>
</Properties>
</file>