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E6701" w14:textId="77777777" w:rsidR="0053687D" w:rsidRDefault="0053687D" w:rsidP="001C3011">
      <w:pPr>
        <w:spacing w:after="0" w:line="276" w:lineRule="auto"/>
        <w:rPr>
          <w:rFonts w:cs="Arial"/>
          <w:sz w:val="22"/>
        </w:rPr>
      </w:pPr>
    </w:p>
    <w:p w14:paraId="50844BB1" w14:textId="56D5B9C7" w:rsidR="00EF0A24" w:rsidRPr="00C36C8B" w:rsidRDefault="00F35681" w:rsidP="001C3011">
      <w:pPr>
        <w:spacing w:after="0" w:line="276" w:lineRule="auto"/>
        <w:rPr>
          <w:rFonts w:cs="Arial"/>
          <w:sz w:val="22"/>
        </w:rPr>
      </w:pPr>
      <w:r w:rsidRPr="00C36C8B">
        <w:rPr>
          <w:rFonts w:cs="Arial"/>
          <w:sz w:val="22"/>
        </w:rPr>
        <w:t xml:space="preserve">V tomto souboru postupně naleznete okruhy do předmětu USS/SZZSP určené pro: </w:t>
      </w:r>
    </w:p>
    <w:p w14:paraId="72836992" w14:textId="77777777" w:rsidR="00895230" w:rsidRPr="00895230" w:rsidRDefault="006C2E03" w:rsidP="00895230">
      <w:pPr>
        <w:pStyle w:val="Odstavecseseznamem"/>
        <w:numPr>
          <w:ilvl w:val="0"/>
          <w:numId w:val="13"/>
        </w:numPr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sz w:val="22"/>
          <w:highlight w:val="cyan"/>
        </w:rPr>
        <w:t>Učitelství pro mateřské školy a speciální pedagogika (UMSP - Bc)</w:t>
      </w:r>
    </w:p>
    <w:p w14:paraId="40F32C90" w14:textId="77777777" w:rsidR="00895230" w:rsidRPr="00895230" w:rsidRDefault="00C21C76" w:rsidP="00895230">
      <w:pPr>
        <w:pStyle w:val="Odstavecseseznamem"/>
        <w:numPr>
          <w:ilvl w:val="0"/>
          <w:numId w:val="13"/>
        </w:numPr>
        <w:spacing w:after="0" w:line="276" w:lineRule="auto"/>
        <w:rPr>
          <w:rFonts w:cs="Arial"/>
          <w:b/>
          <w:bCs/>
          <w:szCs w:val="20"/>
        </w:rPr>
      </w:pPr>
      <w:r w:rsidRPr="00895230">
        <w:rPr>
          <w:rFonts w:cs="Arial"/>
          <w:sz w:val="22"/>
          <w:highlight w:val="cyan"/>
        </w:rPr>
        <w:t>Speciální pedagogika – andragogika (SPPA-Bc)</w:t>
      </w:r>
    </w:p>
    <w:p w14:paraId="0B51A3AD" w14:textId="77777777" w:rsidR="00B64F68" w:rsidRPr="00B64F68" w:rsidRDefault="00F35681" w:rsidP="00895230">
      <w:pPr>
        <w:pStyle w:val="Odstavecseseznamem"/>
        <w:numPr>
          <w:ilvl w:val="0"/>
          <w:numId w:val="13"/>
        </w:numPr>
        <w:spacing w:after="0" w:line="276" w:lineRule="auto"/>
        <w:rPr>
          <w:rFonts w:cs="Arial"/>
          <w:b/>
          <w:bCs/>
          <w:szCs w:val="20"/>
        </w:rPr>
      </w:pPr>
      <w:r w:rsidRPr="00895230">
        <w:rPr>
          <w:rFonts w:cs="Arial"/>
          <w:sz w:val="22"/>
          <w:highlight w:val="cyan"/>
        </w:rPr>
        <w:t>Speciální pedagogika – dramaterapie (SP</w:t>
      </w:r>
      <w:r w:rsidR="00895230">
        <w:rPr>
          <w:rFonts w:cs="Arial"/>
          <w:sz w:val="22"/>
          <w:highlight w:val="cyan"/>
        </w:rPr>
        <w:t>PD</w:t>
      </w:r>
      <w:r w:rsidRPr="00895230">
        <w:rPr>
          <w:rFonts w:cs="Arial"/>
          <w:sz w:val="22"/>
          <w:highlight w:val="cyan"/>
        </w:rPr>
        <w:t>-Bc)</w:t>
      </w:r>
      <w:r w:rsidR="00C21C76" w:rsidRPr="00895230">
        <w:rPr>
          <w:rFonts w:cs="Arial"/>
          <w:sz w:val="22"/>
          <w:highlight w:val="cyan"/>
        </w:rPr>
        <w:t xml:space="preserve"> – dobíhající</w:t>
      </w:r>
    </w:p>
    <w:p w14:paraId="512B30E2" w14:textId="1D227B69" w:rsidR="00895230" w:rsidRPr="00895230" w:rsidRDefault="00C21C76" w:rsidP="00895230">
      <w:pPr>
        <w:pStyle w:val="Odstavecseseznamem"/>
        <w:numPr>
          <w:ilvl w:val="0"/>
          <w:numId w:val="13"/>
        </w:numPr>
        <w:spacing w:after="0" w:line="276" w:lineRule="auto"/>
        <w:rPr>
          <w:rFonts w:cs="Arial"/>
          <w:b/>
          <w:bCs/>
          <w:szCs w:val="20"/>
        </w:rPr>
      </w:pPr>
      <w:r w:rsidRPr="00895230">
        <w:rPr>
          <w:rFonts w:cs="Arial"/>
          <w:sz w:val="22"/>
          <w:highlight w:val="cyan"/>
        </w:rPr>
        <w:t>Speciální pedagogika</w:t>
      </w:r>
      <w:r w:rsidR="00895230">
        <w:rPr>
          <w:rFonts w:cs="Arial"/>
          <w:sz w:val="22"/>
          <w:highlight w:val="cyan"/>
        </w:rPr>
        <w:t xml:space="preserve"> se zaměřením na expresivní </w:t>
      </w:r>
      <w:r w:rsidR="00B64F68">
        <w:rPr>
          <w:rFonts w:cs="Arial"/>
          <w:sz w:val="22"/>
          <w:highlight w:val="cyan"/>
        </w:rPr>
        <w:t>přístupy</w:t>
      </w:r>
      <w:r w:rsidRPr="00895230">
        <w:rPr>
          <w:rFonts w:cs="Arial"/>
          <w:sz w:val="22"/>
          <w:highlight w:val="cyan"/>
        </w:rPr>
        <w:t xml:space="preserve"> (SP</w:t>
      </w:r>
      <w:r w:rsidR="00895230">
        <w:rPr>
          <w:rFonts w:cs="Arial"/>
          <w:sz w:val="22"/>
          <w:highlight w:val="cyan"/>
        </w:rPr>
        <w:t>E</w:t>
      </w:r>
      <w:r w:rsidRPr="00895230">
        <w:rPr>
          <w:rFonts w:cs="Arial"/>
          <w:sz w:val="22"/>
          <w:highlight w:val="cyan"/>
        </w:rPr>
        <w:t>P-Bc)</w:t>
      </w:r>
      <w:r w:rsidR="00895230" w:rsidRPr="00895230">
        <w:rPr>
          <w:rFonts w:cs="Arial"/>
          <w:sz w:val="22"/>
          <w:highlight w:val="cyan"/>
        </w:rPr>
        <w:t xml:space="preserve"> - nové</w:t>
      </w:r>
    </w:p>
    <w:p w14:paraId="3C30580C" w14:textId="77777777" w:rsidR="00895230" w:rsidRPr="00895230" w:rsidRDefault="00EF0A24" w:rsidP="00895230">
      <w:pPr>
        <w:pStyle w:val="Odstavecseseznamem"/>
        <w:numPr>
          <w:ilvl w:val="0"/>
          <w:numId w:val="13"/>
        </w:numPr>
        <w:spacing w:after="0" w:line="276" w:lineRule="auto"/>
        <w:rPr>
          <w:rFonts w:cs="Arial"/>
          <w:b/>
          <w:bCs/>
          <w:szCs w:val="20"/>
        </w:rPr>
      </w:pPr>
      <w:r w:rsidRPr="00895230">
        <w:rPr>
          <w:rFonts w:cs="Arial"/>
          <w:sz w:val="22"/>
          <w:highlight w:val="cyan"/>
        </w:rPr>
        <w:t>Speciální pedagogika pro 2. stupeň základních škol a pro střední školy (U2SP-Bc.-mi)</w:t>
      </w:r>
    </w:p>
    <w:p w14:paraId="0194D4FC" w14:textId="77777777" w:rsidR="00895230" w:rsidRPr="00895230" w:rsidRDefault="009B54F5" w:rsidP="00895230">
      <w:pPr>
        <w:pStyle w:val="Odstavecseseznamem"/>
        <w:numPr>
          <w:ilvl w:val="0"/>
          <w:numId w:val="13"/>
        </w:numPr>
        <w:spacing w:after="0" w:line="276" w:lineRule="auto"/>
        <w:rPr>
          <w:rFonts w:cs="Arial"/>
          <w:b/>
          <w:bCs/>
          <w:szCs w:val="20"/>
        </w:rPr>
      </w:pPr>
      <w:r w:rsidRPr="00895230">
        <w:rPr>
          <w:rFonts w:cs="Arial"/>
          <w:sz w:val="22"/>
          <w:highlight w:val="cyan"/>
        </w:rPr>
        <w:t>Speciální pedagogika – intervence (SPPI-Bc)</w:t>
      </w:r>
    </w:p>
    <w:p w14:paraId="78958499" w14:textId="77777777" w:rsidR="00895230" w:rsidRPr="00895230" w:rsidRDefault="00790904" w:rsidP="00895230">
      <w:pPr>
        <w:pStyle w:val="Odstavecseseznamem"/>
        <w:numPr>
          <w:ilvl w:val="0"/>
          <w:numId w:val="13"/>
        </w:numPr>
        <w:spacing w:after="0" w:line="276" w:lineRule="auto"/>
        <w:rPr>
          <w:rFonts w:cs="Arial"/>
          <w:b/>
          <w:bCs/>
          <w:szCs w:val="20"/>
        </w:rPr>
      </w:pPr>
      <w:r w:rsidRPr="00895230">
        <w:rPr>
          <w:rFonts w:cs="Arial"/>
          <w:sz w:val="22"/>
          <w:highlight w:val="cyan"/>
        </w:rPr>
        <w:t>Speciální pedagogika – raný věk (SPPR-Bc)</w:t>
      </w:r>
    </w:p>
    <w:p w14:paraId="19D8C8BE" w14:textId="2BADEC32" w:rsidR="00F35681" w:rsidRPr="00B04FAF" w:rsidRDefault="00790904" w:rsidP="001C3011">
      <w:pPr>
        <w:pStyle w:val="Odstavecseseznamem"/>
        <w:numPr>
          <w:ilvl w:val="0"/>
          <w:numId w:val="13"/>
        </w:numPr>
        <w:spacing w:after="0" w:line="276" w:lineRule="auto"/>
        <w:rPr>
          <w:rFonts w:cs="Arial"/>
          <w:b/>
          <w:bCs/>
          <w:szCs w:val="20"/>
        </w:rPr>
      </w:pPr>
      <w:r w:rsidRPr="00895230">
        <w:rPr>
          <w:rFonts w:cs="Arial"/>
          <w:sz w:val="22"/>
          <w:highlight w:val="cyan"/>
        </w:rPr>
        <w:t>Vychovatelství a speciální pedagogika (VYSP-Bc)</w:t>
      </w:r>
      <w:r w:rsidR="009B54F5" w:rsidRPr="00895230">
        <w:rPr>
          <w:rFonts w:cs="Arial"/>
          <w:sz w:val="22"/>
          <w:highlight w:val="cyan"/>
        </w:rPr>
        <w:t xml:space="preserve"> </w:t>
      </w:r>
    </w:p>
    <w:p w14:paraId="3D81D994" w14:textId="77777777" w:rsidR="00B04FAF" w:rsidRPr="00B04FAF" w:rsidRDefault="00B04FAF" w:rsidP="00B04FAF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line="240" w:lineRule="auto"/>
        <w:rPr>
          <w:rFonts w:cs="Arial"/>
          <w:sz w:val="22"/>
        </w:rPr>
      </w:pPr>
      <w:r w:rsidRPr="00B04FAF">
        <w:rPr>
          <w:rFonts w:cs="Arial"/>
          <w:sz w:val="22"/>
          <w:highlight w:val="cyan"/>
        </w:rPr>
        <w:t>Speciální pedagogika se zaměřením na pedagogické asistentství (SPAP Bc.)</w:t>
      </w:r>
    </w:p>
    <w:p w14:paraId="4A4B156D" w14:textId="3D852FC1" w:rsidR="00B04FAF" w:rsidRPr="00DB090B" w:rsidRDefault="00DB090B" w:rsidP="001C3011">
      <w:pPr>
        <w:pStyle w:val="Odstavecseseznamem"/>
        <w:numPr>
          <w:ilvl w:val="0"/>
          <w:numId w:val="13"/>
        </w:numPr>
        <w:spacing w:after="0" w:line="276" w:lineRule="auto"/>
        <w:rPr>
          <w:rFonts w:cs="Arial"/>
          <w:sz w:val="22"/>
        </w:rPr>
      </w:pPr>
      <w:r w:rsidRPr="00DB090B">
        <w:rPr>
          <w:rFonts w:cs="Arial"/>
          <w:sz w:val="22"/>
          <w:highlight w:val="cyan"/>
        </w:rPr>
        <w:t>Speciální pedagogika se zaměřením na rozvoj zrakových funkcí (SPZF Bc.)</w:t>
      </w:r>
    </w:p>
    <w:p w14:paraId="4E3D5F01" w14:textId="54E0A6A8" w:rsidR="00B04FAF" w:rsidRDefault="00B04FAF" w:rsidP="00B04FAF">
      <w:pPr>
        <w:spacing w:after="0" w:line="276" w:lineRule="auto"/>
        <w:rPr>
          <w:rFonts w:cs="Arial"/>
          <w:b/>
          <w:bCs/>
          <w:szCs w:val="20"/>
        </w:rPr>
      </w:pPr>
    </w:p>
    <w:p w14:paraId="496660C9" w14:textId="779BCC1E" w:rsidR="00B04FAF" w:rsidRDefault="00B04FAF" w:rsidP="00B04FAF">
      <w:pPr>
        <w:spacing w:after="0" w:line="276" w:lineRule="auto"/>
        <w:rPr>
          <w:rFonts w:cs="Arial"/>
          <w:b/>
          <w:bCs/>
          <w:szCs w:val="20"/>
        </w:rPr>
      </w:pPr>
    </w:p>
    <w:p w14:paraId="2EF29795" w14:textId="77777777" w:rsidR="00B04FAF" w:rsidRPr="00B04FAF" w:rsidRDefault="00B04FAF" w:rsidP="00B04FAF">
      <w:pPr>
        <w:spacing w:after="0" w:line="276" w:lineRule="auto"/>
        <w:rPr>
          <w:rFonts w:cs="Arial"/>
          <w:b/>
          <w:bCs/>
          <w:szCs w:val="20"/>
        </w:rPr>
      </w:pPr>
    </w:p>
    <w:p w14:paraId="5E882CFD" w14:textId="2FD502CA" w:rsidR="003B14AD" w:rsidRPr="00DF54BE" w:rsidRDefault="003B14AD" w:rsidP="001C3011">
      <w:pPr>
        <w:spacing w:after="0" w:line="276" w:lineRule="auto"/>
        <w:rPr>
          <w:rFonts w:cs="Arial"/>
          <w:b/>
          <w:bCs/>
          <w:sz w:val="24"/>
          <w:szCs w:val="24"/>
        </w:rPr>
      </w:pPr>
      <w:r w:rsidRPr="00DF54BE">
        <w:rPr>
          <w:rFonts w:cs="Arial"/>
          <w:b/>
          <w:bCs/>
          <w:sz w:val="24"/>
          <w:szCs w:val="24"/>
        </w:rPr>
        <w:t>Okruhy ke státní závěrečné zkoušce</w:t>
      </w:r>
    </w:p>
    <w:p w14:paraId="2932DC39" w14:textId="77777777" w:rsidR="003B14AD" w:rsidRPr="00DF54BE" w:rsidRDefault="003B14AD" w:rsidP="001C3011">
      <w:pPr>
        <w:spacing w:after="0" w:line="276" w:lineRule="auto"/>
        <w:rPr>
          <w:rFonts w:cs="Arial"/>
          <w:szCs w:val="20"/>
        </w:rPr>
      </w:pPr>
    </w:p>
    <w:p w14:paraId="7155A5F9" w14:textId="2AB7273D" w:rsidR="00C36C8B" w:rsidRPr="00B64F68" w:rsidRDefault="00C36C8B" w:rsidP="00C36C8B">
      <w:pPr>
        <w:spacing w:after="0" w:line="276" w:lineRule="auto"/>
        <w:rPr>
          <w:rFonts w:cs="Arial"/>
          <w:b/>
          <w:bCs/>
          <w:sz w:val="24"/>
          <w:szCs w:val="24"/>
        </w:rPr>
      </w:pPr>
      <w:r w:rsidRPr="00B64F68">
        <w:rPr>
          <w:rFonts w:cs="Arial"/>
          <w:b/>
          <w:bCs/>
          <w:sz w:val="24"/>
          <w:szCs w:val="24"/>
          <w:highlight w:val="cyan"/>
        </w:rPr>
        <w:t>Studijní program: Učitelství pro mateřské školy a speciální pedagogika (UMSP)</w:t>
      </w:r>
    </w:p>
    <w:p w14:paraId="1F374948" w14:textId="77777777" w:rsidR="003B14AD" w:rsidRPr="00DF54BE" w:rsidRDefault="003B14AD" w:rsidP="001C3011">
      <w:pPr>
        <w:spacing w:after="0" w:line="276" w:lineRule="auto"/>
        <w:rPr>
          <w:rFonts w:cs="Arial"/>
          <w:szCs w:val="20"/>
        </w:rPr>
      </w:pPr>
    </w:p>
    <w:p w14:paraId="27030914" w14:textId="77777777" w:rsidR="003B14AD" w:rsidRPr="00DF54BE" w:rsidRDefault="003B14AD" w:rsidP="001C3011">
      <w:pPr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 xml:space="preserve">Název předmětu SZZ: </w:t>
      </w:r>
      <w:r w:rsidR="00D82679" w:rsidRPr="00DF54BE">
        <w:rPr>
          <w:rFonts w:cs="Arial"/>
          <w:szCs w:val="20"/>
        </w:rPr>
        <w:t>Speciální pedagogika</w:t>
      </w:r>
    </w:p>
    <w:p w14:paraId="466B216B" w14:textId="77777777" w:rsidR="00C36C8B" w:rsidRDefault="00C36C8B" w:rsidP="001C3011">
      <w:pPr>
        <w:spacing w:after="0" w:line="276" w:lineRule="auto"/>
        <w:rPr>
          <w:rFonts w:cs="Arial"/>
          <w:b/>
          <w:bCs/>
          <w:szCs w:val="20"/>
        </w:rPr>
      </w:pPr>
    </w:p>
    <w:p w14:paraId="5CA8CAAA" w14:textId="7DCD4208" w:rsidR="003B14AD" w:rsidRPr="00DF54BE" w:rsidRDefault="003B14AD" w:rsidP="001C3011">
      <w:pPr>
        <w:spacing w:after="0" w:line="276" w:lineRule="auto"/>
        <w:rPr>
          <w:rFonts w:cs="Arial"/>
          <w:szCs w:val="20"/>
        </w:rPr>
      </w:pPr>
      <w:r w:rsidRPr="00DF54BE">
        <w:rPr>
          <w:rFonts w:cs="Arial"/>
          <w:b/>
          <w:bCs/>
          <w:szCs w:val="20"/>
        </w:rPr>
        <w:t xml:space="preserve">Zkratka předmětu SZZ: </w:t>
      </w:r>
      <w:r w:rsidR="00D82679" w:rsidRPr="00DF54BE">
        <w:rPr>
          <w:rFonts w:cs="Arial"/>
          <w:szCs w:val="20"/>
        </w:rPr>
        <w:t>USS/SZZSP</w:t>
      </w:r>
    </w:p>
    <w:p w14:paraId="5273CA34" w14:textId="77777777" w:rsidR="003B14AD" w:rsidRPr="00DF54BE" w:rsidRDefault="003B14AD" w:rsidP="001C3011">
      <w:pPr>
        <w:spacing w:after="0" w:line="276" w:lineRule="auto"/>
        <w:rPr>
          <w:rFonts w:cs="Arial"/>
          <w:szCs w:val="20"/>
        </w:rPr>
      </w:pPr>
    </w:p>
    <w:p w14:paraId="6F8AD6EF" w14:textId="77777777" w:rsidR="00D82679" w:rsidRPr="00DF54BE" w:rsidRDefault="00D82679" w:rsidP="001C3011">
      <w:pPr>
        <w:spacing w:after="0" w:line="276" w:lineRule="auto"/>
        <w:rPr>
          <w:rFonts w:cs="Arial"/>
          <w:szCs w:val="20"/>
        </w:rPr>
      </w:pPr>
    </w:p>
    <w:p w14:paraId="3C64775A" w14:textId="77777777" w:rsidR="003B14AD" w:rsidRPr="00DF54BE" w:rsidRDefault="003B14AD" w:rsidP="001C3011">
      <w:pPr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Zkušební okruhy:</w:t>
      </w:r>
    </w:p>
    <w:p w14:paraId="75437A27" w14:textId="71915C51" w:rsidR="003B14AD" w:rsidRPr="00DF54BE" w:rsidRDefault="009A4D15" w:rsidP="001C3011">
      <w:pPr>
        <w:spacing w:after="0" w:line="276" w:lineRule="auto"/>
        <w:contextualSpacing w:val="0"/>
        <w:rPr>
          <w:rFonts w:cs="Arial"/>
          <w:b/>
          <w:bCs/>
          <w:szCs w:val="20"/>
          <w:u w:val="single"/>
        </w:rPr>
      </w:pPr>
      <w:r w:rsidRPr="00DF54BE">
        <w:rPr>
          <w:rFonts w:cs="Arial"/>
          <w:b/>
          <w:bCs/>
          <w:szCs w:val="20"/>
          <w:u w:val="single"/>
        </w:rPr>
        <w:t>Obecná část</w:t>
      </w:r>
      <w:r w:rsidR="00516295" w:rsidRPr="00DF54BE">
        <w:rPr>
          <w:rFonts w:cs="Arial"/>
          <w:b/>
          <w:bCs/>
          <w:szCs w:val="20"/>
          <w:u w:val="single"/>
        </w:rPr>
        <w:t>:</w:t>
      </w:r>
    </w:p>
    <w:p w14:paraId="283883FA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1. Vztah společnosti k osobám se zdravotním postižením či jinou příčinou znevýhodnění – vývoj a reflexe vývoje (</w:t>
      </w:r>
      <w:r w:rsidRPr="00DF54BE">
        <w:rPr>
          <w:rFonts w:cs="Arial"/>
          <w:b/>
          <w:bCs/>
          <w:szCs w:val="20"/>
        </w:rPr>
        <w:t>výhrady</w:t>
      </w:r>
      <w:r w:rsidRPr="00DF54BE">
        <w:rPr>
          <w:rFonts w:cs="Arial"/>
          <w:szCs w:val="20"/>
        </w:rPr>
        <w:t xml:space="preserve"> k Sovákovu pojetí vztahu společnosti k lidem s postižením), současný stav postavení lidí s postižením ve společnosti (lidé s postižením jako minorita, diskriminace, bariéry, předsudky, mediální obraz, sociální sítě, apod.); kvalita života lidí s postižením či znevýhodněním (pojetí sociologické, zdravotní a psychologické)</w:t>
      </w:r>
    </w:p>
    <w:p w14:paraId="1B2BD7A1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7BFBEBBD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2. Speciální pedagogika jako vědní obor – definice, předmět, cílová skupina = předmět péče, cíle, postavení v soustavě věd, systém členění speciální pedagogiky (dvě hlediska); základní terminologie ve speciální pedagogice (např. vada, postižení, handicap dle WHO ICIDH a MKF; </w:t>
      </w:r>
      <w:r w:rsidRPr="00DF54BE">
        <w:rPr>
          <w:rFonts w:cs="Arial"/>
          <w:szCs w:val="20"/>
        </w:rPr>
        <w:lastRenderedPageBreak/>
        <w:t xml:space="preserve">reedukace, kompenzace, rehabilitace; označení osob, speciální potřeby; segregace, exkluze, integrace, inkluze, </w:t>
      </w:r>
      <w:proofErr w:type="spellStart"/>
      <w:r w:rsidRPr="00DF54BE">
        <w:rPr>
          <w:rFonts w:cs="Arial"/>
          <w:szCs w:val="20"/>
        </w:rPr>
        <w:t>equality</w:t>
      </w:r>
      <w:proofErr w:type="spellEnd"/>
      <w:r w:rsidRPr="00DF54BE">
        <w:rPr>
          <w:rFonts w:cs="Arial"/>
          <w:szCs w:val="20"/>
        </w:rPr>
        <w:t xml:space="preserve"> x </w:t>
      </w:r>
      <w:proofErr w:type="spellStart"/>
      <w:r w:rsidRPr="00DF54BE">
        <w:rPr>
          <w:rFonts w:cs="Arial"/>
          <w:szCs w:val="20"/>
        </w:rPr>
        <w:t>equity</w:t>
      </w:r>
      <w:proofErr w:type="spellEnd"/>
      <w:r w:rsidRPr="00DF54BE">
        <w:rPr>
          <w:rFonts w:cs="Arial"/>
          <w:szCs w:val="20"/>
        </w:rPr>
        <w:t>; různá pojetí normality)</w:t>
      </w:r>
    </w:p>
    <w:p w14:paraId="0A8FB0F8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4584BE95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3. Vývoj vědy speciální pedagogiky - vývoj speciálně pedagogického myšlení – 4. etapy (od léčebné pedagogiky, pedologie, pedopatologie, nápravné pedagogiky, defektologie, pedagogické defektologie,…až po současnou speciální pedagogiku); osobnosti speciální pedagogiky – jejich význam pro rozvoj speciálně pedagogického myšlení na území Čech a Moravy; osobnosti speciální pedagogiky v zahraničí; transformace speciální pedagogiky (před a po roce 1990 v sociálním resortu a v resortu školství)</w:t>
      </w:r>
    </w:p>
    <w:p w14:paraId="10904594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09CA0461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4. Komplexní/ucelená rehabilitace – habilitace a rehabilitace, jednotlivé složky komplexní rehabilitace, metody, zásady a formy; systém podpory pro osoby se zdravotním postižením poskytované z resortu zdravotnictví (zdravotní péče, zdravotnická zařízení, zdravotnické prostředky), ze sociálního resortu (dávky a příspěvky; sociální služby; zaměstnávání osob s postižením) a resortu školství (výchova a vzdělávání, poradenství)</w:t>
      </w:r>
    </w:p>
    <w:p w14:paraId="2616A6E6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4E0D9F18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5. Socializace osob se speciálními potřebami – vymezení termínu, sociální učení, zákonitosti sociálního učení, složky socializačního procesu, socializace ve vývoji dítěte, socializace v rodině; reflexe vývoje vnímání termínu socializace ve speciální pedagogice od prof. Sováka po inkluzivní pojetí například dle prof. </w:t>
      </w:r>
      <w:proofErr w:type="spellStart"/>
      <w:r w:rsidRPr="00DF54BE">
        <w:rPr>
          <w:rFonts w:cs="Arial"/>
          <w:szCs w:val="20"/>
        </w:rPr>
        <w:t>Lechty</w:t>
      </w:r>
      <w:proofErr w:type="spellEnd"/>
      <w:r w:rsidRPr="00DF54BE">
        <w:rPr>
          <w:rFonts w:cs="Arial"/>
          <w:szCs w:val="20"/>
        </w:rPr>
        <w:t>; stupně socializace (Sovákovy stupně v historickém kontextu, Jesenský, Ludíková,…); termíny exkluze, segregace, integrace, inkluze, adaptace, asimilace, akomodace, atp.</w:t>
      </w:r>
    </w:p>
    <w:p w14:paraId="7B9D37E1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59759C9C" w14:textId="62521DBA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6. </w:t>
      </w:r>
      <w:proofErr w:type="spellStart"/>
      <w:r w:rsidRPr="00DF54BE">
        <w:rPr>
          <w:rFonts w:cs="Arial"/>
          <w:szCs w:val="20"/>
        </w:rPr>
        <w:t>Speciálněpedagogické</w:t>
      </w:r>
      <w:proofErr w:type="spellEnd"/>
      <w:r w:rsidRPr="00DF54BE">
        <w:rPr>
          <w:rFonts w:cs="Arial"/>
          <w:szCs w:val="20"/>
        </w:rPr>
        <w:t xml:space="preserve"> poradenství – poradenství, druhy poradenství, cíl, metody poradenské práce; školská poradenská zařízení a jejich úloha při vzdělávání dětí a žáků se speciálními vzdělávacími potřebami, </w:t>
      </w:r>
      <w:r w:rsidR="00107526">
        <w:rPr>
          <w:rFonts w:cs="Arial"/>
          <w:szCs w:val="20"/>
        </w:rPr>
        <w:t>poradenství ve školách</w:t>
      </w:r>
      <w:r w:rsidRPr="00DF54BE">
        <w:rPr>
          <w:rFonts w:cs="Arial"/>
          <w:szCs w:val="20"/>
        </w:rPr>
        <w:t xml:space="preserve"> – poradenští pracovníci školy (výchovný poradce, školní metodik prevence, školní psycholog, školní speciální pedagog, školský logoped, sociální pedagog); poradenství v sociálních službách (základní a odborné soc. poradenství); raná péče (charakteristika, cílové skupiny, oblasti podpory, průběh poskytování služby, principy rané péče)</w:t>
      </w:r>
    </w:p>
    <w:p w14:paraId="1005FFD7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5134958C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7.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diagnostika – definice diagnostiky, diagnózy, druhy diagnostiky,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diagnostika – definice, členění, principy; diagnostické metody – klinické a testové; hlavní oblasti </w:t>
      </w:r>
      <w:proofErr w:type="spellStart"/>
      <w:r w:rsidRPr="00DF54BE">
        <w:rPr>
          <w:rFonts w:cs="Arial"/>
          <w:szCs w:val="20"/>
        </w:rPr>
        <w:t>speciálněpedagogické</w:t>
      </w:r>
      <w:proofErr w:type="spellEnd"/>
      <w:r w:rsidRPr="00DF54BE">
        <w:rPr>
          <w:rFonts w:cs="Arial"/>
          <w:szCs w:val="20"/>
        </w:rPr>
        <w:t xml:space="preserve"> diagnostiky podle zaměření (rozumové schopnosti, lateralita, motorika,…)</w:t>
      </w:r>
    </w:p>
    <w:p w14:paraId="695A0FC5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3F1BF8B2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8. Etiologie v kontextu speciální pedagogiky – vymezení etiologie, endogenní a exogenní příčiny nemocí, vad, poruch, atp.; anorganické, organické a psychosociální příčiny nemocí, vad, poruch, atp. působící v </w:t>
      </w:r>
      <w:proofErr w:type="spellStart"/>
      <w:r w:rsidRPr="00DF54BE">
        <w:rPr>
          <w:rFonts w:cs="Arial"/>
          <w:szCs w:val="20"/>
        </w:rPr>
        <w:t>pre</w:t>
      </w:r>
      <w:proofErr w:type="spellEnd"/>
      <w:r w:rsidRPr="00DF54BE">
        <w:rPr>
          <w:rFonts w:cs="Arial"/>
          <w:szCs w:val="20"/>
        </w:rPr>
        <w:t>-, peri- a postnatálním období; prevence ve speciální pedagogice</w:t>
      </w:r>
    </w:p>
    <w:p w14:paraId="2F208F5E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0F28E6AA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9. Rodina dítěte se speciálními potřebami – rodina, funkce rodiny, reakce rodičů na závažné onemocnění či postižení dítěte (dle </w:t>
      </w:r>
      <w:proofErr w:type="spellStart"/>
      <w:r w:rsidRPr="00DF54BE">
        <w:rPr>
          <w:rFonts w:cs="Arial"/>
          <w:szCs w:val="20"/>
        </w:rPr>
        <w:t>Kübler</w:t>
      </w:r>
      <w:proofErr w:type="spellEnd"/>
      <w:r w:rsidRPr="00DF54BE">
        <w:rPr>
          <w:rFonts w:cs="Arial"/>
          <w:szCs w:val="20"/>
        </w:rPr>
        <w:t>-Rossové, Michalíka příp. jiných autorů); vrozené postižení, získané postižení; faktory ovlivňující prožívání rodičů, potřeby rodičů a jejich uspokojování, výchovné postoje rodičů, sourozenec dítěte s postižením; raný a předškolní věk dítěte se speciálními potřebami</w:t>
      </w:r>
    </w:p>
    <w:p w14:paraId="2F25AF3F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53C0D329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10. </w:t>
      </w:r>
      <w:bookmarkStart w:id="0" w:name="_Hlk86226161"/>
      <w:r w:rsidRPr="00DF54BE">
        <w:rPr>
          <w:rFonts w:cs="Arial"/>
          <w:szCs w:val="20"/>
        </w:rPr>
        <w:t xml:space="preserve">Legislativní vymezení vzdělávání dětí, žáků a studentů se speciálními vzdělávacími potřebami – školský zákon č. 561/2005 Sb. (především §16 zákona), vyhláška č. 27/2016 Sb., vyhláška č. 72/2005 Sb., vše v aktuálním znění - např. definice žáka se SVP, co jsou a v čem </w:t>
      </w:r>
      <w:r w:rsidRPr="00DF54BE">
        <w:rPr>
          <w:rFonts w:cs="Arial"/>
          <w:szCs w:val="20"/>
        </w:rPr>
        <w:lastRenderedPageBreak/>
        <w:t>spočívají podpůrná opatření, stupně PO, odst. 9 §16 školského zákona, asistent pedagoga, IVP, další pedagogičtí pracovníci, plán pedagogické podpory, zpráva a doporučení ze školského poradenského zařízení, apod.</w:t>
      </w:r>
    </w:p>
    <w:bookmarkEnd w:id="0"/>
    <w:p w14:paraId="2771AC7B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4EF2A354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11.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andragogika – vymezení a pojetí, specifika přístupu k dospělé osobě se speciálními potřebami, celoživotní vzdělávání, </w:t>
      </w:r>
      <w:proofErr w:type="spellStart"/>
      <w:r w:rsidRPr="00DF54BE">
        <w:rPr>
          <w:rFonts w:cs="Arial"/>
          <w:szCs w:val="20"/>
        </w:rPr>
        <w:t>gerontagogika</w:t>
      </w:r>
      <w:proofErr w:type="spellEnd"/>
      <w:r w:rsidRPr="00DF54BE">
        <w:rPr>
          <w:rFonts w:cs="Arial"/>
          <w:szCs w:val="20"/>
        </w:rPr>
        <w:t>; zaměstnávání osob s postižením nebo znevýhodněním (legislativní vymezení – zákon č. 435/2004 Sb., o zaměstnanosti; podporované zaměstnávání, profesní orientace, pracovní rehabilitace); organizace osob s postižením – ČR, zahraničí</w:t>
      </w:r>
    </w:p>
    <w:p w14:paraId="4D70B3A4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77A88A85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12. Systém sociálních služeb – legislativa – zákon č. 108/2006 Sb., o sociálních službách a vyhláška č. 505/2006 Sb. v platném znění (druhy služeb, příspěvek na péči, stupně závislosti, smlouva o poskytování sociálních služeb,…); charakteristika základních sociálních služeb; standardy kvality v sociálních službách</w:t>
      </w:r>
    </w:p>
    <w:p w14:paraId="17D6F865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2D03F9B5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13. Zásady komunikace s lidmi s jednotlivými typy postižení – zásady komunikace s lidmi se sluchovým postižením – specifika u </w:t>
      </w:r>
      <w:proofErr w:type="spellStart"/>
      <w:r w:rsidRPr="00DF54BE">
        <w:rPr>
          <w:rFonts w:cs="Arial"/>
          <w:szCs w:val="20"/>
        </w:rPr>
        <w:t>pre</w:t>
      </w:r>
      <w:proofErr w:type="spellEnd"/>
      <w:r w:rsidRPr="00DF54BE">
        <w:rPr>
          <w:rFonts w:cs="Arial"/>
          <w:szCs w:val="20"/>
        </w:rPr>
        <w:t xml:space="preserve">- a </w:t>
      </w:r>
      <w:proofErr w:type="spellStart"/>
      <w:r w:rsidRPr="00DF54BE">
        <w:rPr>
          <w:rFonts w:cs="Arial"/>
          <w:szCs w:val="20"/>
        </w:rPr>
        <w:t>postlingválně</w:t>
      </w:r>
      <w:proofErr w:type="spellEnd"/>
      <w:r w:rsidRPr="00DF54BE">
        <w:rPr>
          <w:rFonts w:cs="Arial"/>
          <w:szCs w:val="20"/>
        </w:rPr>
        <w:t xml:space="preserve"> neslyšících a nedoslýchavých; zásady komunikace s osobami se zrakovým postižením – nevidomí, slabozrací; zásady komunikace u osob s tělesným postižením a mentálním postižením; základy alternativní a augmentativní komunikace (členění AAK, základní charakteristika jednotlivých systémů AAK, pomůcky v AAK)</w:t>
      </w:r>
    </w:p>
    <w:p w14:paraId="0C8F6561" w14:textId="77777777" w:rsidR="00DF54BE" w:rsidRPr="00DF54BE" w:rsidRDefault="00DF54BE" w:rsidP="001C3011">
      <w:pPr>
        <w:rPr>
          <w:rFonts w:cs="Arial"/>
        </w:rPr>
      </w:pPr>
    </w:p>
    <w:p w14:paraId="7430FECB" w14:textId="77777777" w:rsidR="00DF54BE" w:rsidRPr="00DF54BE" w:rsidRDefault="00DF54BE" w:rsidP="001C3011">
      <w:pPr>
        <w:spacing w:after="0" w:line="276" w:lineRule="auto"/>
        <w:contextualSpacing w:val="0"/>
        <w:rPr>
          <w:rFonts w:cs="Arial"/>
          <w:bCs/>
          <w:szCs w:val="24"/>
        </w:rPr>
      </w:pPr>
      <w:r w:rsidRPr="00DF54BE">
        <w:rPr>
          <w:rFonts w:cs="Arial"/>
          <w:bCs/>
          <w:szCs w:val="24"/>
        </w:rPr>
        <w:t>14. Terapeuticko-formativní přístupy ve speciální pedagogice – vymezení a charakteristika terapeutických metod, užívaných ve speciální pedagogice (terapie hrou, činností terapie, terapie psychomotorická, expresivní, dramaterapie, teatroterapie, psychodrama, muzikoterapie, biblioterapie, arteterapie v užším slova smyslu, zooterapie)</w:t>
      </w:r>
    </w:p>
    <w:p w14:paraId="29719828" w14:textId="40E7FBF6" w:rsidR="009A4D15" w:rsidRPr="00DF54BE" w:rsidRDefault="009A4D15" w:rsidP="001C3011">
      <w:pPr>
        <w:spacing w:after="0" w:line="276" w:lineRule="auto"/>
        <w:contextualSpacing w:val="0"/>
        <w:rPr>
          <w:rFonts w:cs="Arial"/>
          <w:szCs w:val="20"/>
        </w:rPr>
      </w:pPr>
    </w:p>
    <w:p w14:paraId="45D36E9B" w14:textId="77777777" w:rsidR="00516295" w:rsidRPr="00DF54BE" w:rsidRDefault="00516295" w:rsidP="001C3011">
      <w:pPr>
        <w:spacing w:after="0" w:line="276" w:lineRule="auto"/>
        <w:contextualSpacing w:val="0"/>
        <w:rPr>
          <w:rFonts w:cs="Arial"/>
          <w:szCs w:val="20"/>
        </w:rPr>
      </w:pPr>
    </w:p>
    <w:p w14:paraId="076650C2" w14:textId="34380378" w:rsidR="00C05E6E" w:rsidRPr="00DF54BE" w:rsidRDefault="00C05E6E" w:rsidP="001C3011">
      <w:pPr>
        <w:spacing w:after="0" w:line="276" w:lineRule="auto"/>
        <w:contextualSpacing w:val="0"/>
        <w:rPr>
          <w:rFonts w:cs="Arial"/>
          <w:b/>
          <w:bCs/>
          <w:szCs w:val="20"/>
        </w:rPr>
      </w:pPr>
      <w:proofErr w:type="spellStart"/>
      <w:r w:rsidRPr="00DF54BE">
        <w:rPr>
          <w:rFonts w:cs="Arial"/>
          <w:b/>
          <w:bCs/>
          <w:szCs w:val="20"/>
          <w:u w:val="single"/>
        </w:rPr>
        <w:t>Speciálněpedagogické</w:t>
      </w:r>
      <w:proofErr w:type="spellEnd"/>
      <w:r w:rsidRPr="00DF54BE">
        <w:rPr>
          <w:rFonts w:cs="Arial"/>
          <w:b/>
          <w:bCs/>
          <w:szCs w:val="20"/>
          <w:u w:val="single"/>
        </w:rPr>
        <w:t xml:space="preserve"> disciplíny</w:t>
      </w:r>
      <w:r w:rsidRPr="00DF54BE">
        <w:rPr>
          <w:rFonts w:cs="Arial"/>
          <w:b/>
          <w:bCs/>
          <w:szCs w:val="20"/>
        </w:rPr>
        <w:t>:</w:t>
      </w:r>
    </w:p>
    <w:p w14:paraId="726EEE08" w14:textId="77777777" w:rsidR="004D64DB" w:rsidRDefault="004D64DB" w:rsidP="001C3011">
      <w:pPr>
        <w:spacing w:after="240" w:line="276" w:lineRule="auto"/>
        <w:rPr>
          <w:rFonts w:cs="Arial"/>
          <w:b/>
          <w:szCs w:val="20"/>
        </w:rPr>
      </w:pPr>
    </w:p>
    <w:p w14:paraId="05E70F8D" w14:textId="5D2F1614" w:rsidR="002575FC" w:rsidRPr="00B64F68" w:rsidRDefault="002575FC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Psychopedie</w:t>
      </w:r>
    </w:p>
    <w:p w14:paraId="650C2326" w14:textId="0B83AE0E" w:rsidR="004D64DB" w:rsidRPr="00917FED" w:rsidRDefault="004D64DB" w:rsidP="001C3011">
      <w:pPr>
        <w:spacing w:after="240"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15. </w:t>
      </w:r>
      <w:r w:rsidRPr="00917FED">
        <w:rPr>
          <w:rFonts w:cs="Arial"/>
          <w:szCs w:val="20"/>
        </w:rPr>
        <w:t xml:space="preserve">Psychopedie jako </w:t>
      </w:r>
      <w:proofErr w:type="spellStart"/>
      <w:r w:rsidRPr="00917FED">
        <w:rPr>
          <w:rFonts w:cs="Arial"/>
          <w:szCs w:val="20"/>
        </w:rPr>
        <w:t>speciálněpedagogická</w:t>
      </w:r>
      <w:proofErr w:type="spellEnd"/>
      <w:r w:rsidRPr="00917FED">
        <w:rPr>
          <w:rFonts w:cs="Arial"/>
          <w:szCs w:val="20"/>
        </w:rPr>
        <w:t xml:space="preserve"> disciplína – pojetí, vymezení, obsah, postavení v systému věd. Cíle a úkoly psychopedie. Náhled do dějin psychopedie. Základní </w:t>
      </w:r>
      <w:proofErr w:type="spellStart"/>
      <w:r w:rsidRPr="00917FED">
        <w:rPr>
          <w:rFonts w:cs="Arial"/>
          <w:szCs w:val="20"/>
        </w:rPr>
        <w:t>psychopedická</w:t>
      </w:r>
      <w:proofErr w:type="spellEnd"/>
      <w:r w:rsidRPr="00917FED">
        <w:rPr>
          <w:rFonts w:cs="Arial"/>
          <w:szCs w:val="20"/>
        </w:rPr>
        <w:t xml:space="preserve"> terminologie.</w:t>
      </w:r>
    </w:p>
    <w:p w14:paraId="72A418FA" w14:textId="77777777" w:rsidR="004D64DB" w:rsidRDefault="004D64DB" w:rsidP="001C3011">
      <w:pPr>
        <w:spacing w:after="240" w:line="276" w:lineRule="auto"/>
        <w:rPr>
          <w:rFonts w:cs="Arial"/>
          <w:szCs w:val="20"/>
        </w:rPr>
      </w:pPr>
    </w:p>
    <w:p w14:paraId="208B446F" w14:textId="08F25E12" w:rsidR="004D64DB" w:rsidRPr="00917FED" w:rsidRDefault="004D64DB" w:rsidP="001C3011">
      <w:pPr>
        <w:spacing w:after="240" w:line="276" w:lineRule="auto"/>
        <w:rPr>
          <w:rFonts w:cs="Arial"/>
          <w:szCs w:val="20"/>
        </w:rPr>
      </w:pPr>
      <w:r>
        <w:rPr>
          <w:rFonts w:cs="Arial"/>
          <w:szCs w:val="20"/>
        </w:rPr>
        <w:t>16</w:t>
      </w:r>
      <w:r w:rsidRPr="00917FED">
        <w:rPr>
          <w:rFonts w:cs="Arial"/>
          <w:szCs w:val="20"/>
        </w:rPr>
        <w:t xml:space="preserve">. Mentální postižení, mentální retardace, poruchy vývoje intelektu, oslabení kognitivního výkonu, sociálně podmíněné mentální postižení, demence, PAS. </w:t>
      </w:r>
    </w:p>
    <w:p w14:paraId="19CD2A52" w14:textId="3804EA30" w:rsidR="004D64DB" w:rsidRPr="00917FED" w:rsidRDefault="004D64DB" w:rsidP="001C3011">
      <w:pPr>
        <w:pStyle w:val="Zkladntextodsazen"/>
        <w:spacing w:after="240" w:line="276" w:lineRule="auto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  <w:lang w:val="cs-CZ"/>
        </w:rPr>
        <w:t>17</w:t>
      </w:r>
      <w:r w:rsidRPr="00917FED">
        <w:rPr>
          <w:rFonts w:ascii="Arial" w:hAnsi="Arial" w:cs="Arial"/>
          <w:b w:val="0"/>
          <w:sz w:val="20"/>
          <w:szCs w:val="20"/>
        </w:rPr>
        <w:t xml:space="preserve">. Výchova a vzdělávání dětí s mentálním postižením. Specifika osobnosti dítěte s mentálním postižením. Socializace, integrace, inkluze osob s mentálním postižením. </w:t>
      </w:r>
    </w:p>
    <w:p w14:paraId="6EDD5704" w14:textId="1C46AA70" w:rsidR="004D64DB" w:rsidRPr="00917FED" w:rsidRDefault="004D64DB" w:rsidP="001C3011">
      <w:pPr>
        <w:spacing w:after="240" w:line="276" w:lineRule="auto"/>
        <w:rPr>
          <w:rFonts w:cs="Arial"/>
          <w:szCs w:val="20"/>
        </w:rPr>
      </w:pPr>
      <w:r>
        <w:rPr>
          <w:rFonts w:cs="Arial"/>
          <w:szCs w:val="20"/>
        </w:rPr>
        <w:t>18</w:t>
      </w:r>
      <w:r w:rsidRPr="00917FED">
        <w:rPr>
          <w:rFonts w:cs="Arial"/>
          <w:szCs w:val="20"/>
        </w:rPr>
        <w:t xml:space="preserve">. </w:t>
      </w:r>
      <w:proofErr w:type="spellStart"/>
      <w:r w:rsidRPr="00917FED">
        <w:rPr>
          <w:rFonts w:cs="Arial"/>
          <w:szCs w:val="20"/>
        </w:rPr>
        <w:t>Speciálněpedagogická</w:t>
      </w:r>
      <w:proofErr w:type="spellEnd"/>
      <w:r w:rsidRPr="00917FED">
        <w:rPr>
          <w:rFonts w:cs="Arial"/>
          <w:szCs w:val="20"/>
        </w:rPr>
        <w:t xml:space="preserve"> diagnostika v psychopedii. Hra a hračka a její diagnostická hodnota u dětí v předškolním věku. </w:t>
      </w:r>
    </w:p>
    <w:p w14:paraId="3C601C61" w14:textId="77777777" w:rsidR="004D64DB" w:rsidRPr="00917FED" w:rsidRDefault="004D64DB" w:rsidP="001C3011">
      <w:pPr>
        <w:spacing w:after="240" w:line="276" w:lineRule="auto"/>
        <w:rPr>
          <w:rFonts w:cs="Arial"/>
          <w:szCs w:val="20"/>
        </w:rPr>
      </w:pPr>
    </w:p>
    <w:p w14:paraId="4E2D8CAE" w14:textId="090C9DDE" w:rsidR="004D64DB" w:rsidRPr="002575FC" w:rsidRDefault="004D64DB" w:rsidP="001C3011">
      <w:pPr>
        <w:spacing w:after="240" w:line="276" w:lineRule="auto"/>
        <w:rPr>
          <w:rFonts w:cs="Arial"/>
          <w:szCs w:val="20"/>
        </w:rPr>
      </w:pPr>
      <w:r>
        <w:rPr>
          <w:rFonts w:cs="Arial"/>
          <w:szCs w:val="20"/>
        </w:rPr>
        <w:t>19</w:t>
      </w:r>
      <w:r w:rsidRPr="00917FED">
        <w:rPr>
          <w:rFonts w:cs="Arial"/>
          <w:szCs w:val="20"/>
        </w:rPr>
        <w:t>. Výchovně vzdělávací přístupy k jedincům s pervazivní vývojovou poruchou.</w:t>
      </w:r>
    </w:p>
    <w:p w14:paraId="50C5680B" w14:textId="00622404" w:rsidR="002575FC" w:rsidRPr="00615F0E" w:rsidRDefault="002575FC" w:rsidP="001C3011">
      <w:pPr>
        <w:spacing w:after="240" w:line="276" w:lineRule="auto"/>
        <w:rPr>
          <w:rFonts w:cs="Arial"/>
          <w:strike/>
          <w:szCs w:val="20"/>
          <w:highlight w:val="yellow"/>
        </w:rPr>
      </w:pPr>
    </w:p>
    <w:p w14:paraId="598CF1D5" w14:textId="77777777" w:rsidR="002575FC" w:rsidRPr="00B64F68" w:rsidRDefault="002575FC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Surdopedie</w:t>
      </w:r>
    </w:p>
    <w:p w14:paraId="553087E7" w14:textId="5757141F" w:rsidR="0040062D" w:rsidRDefault="002D68F0" w:rsidP="0040062D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20</w:t>
      </w:r>
      <w:r w:rsidR="0040062D" w:rsidRPr="002575FC">
        <w:rPr>
          <w:rFonts w:cs="Arial"/>
          <w:szCs w:val="20"/>
        </w:rPr>
        <w:t>. Sluchové vady z pohledu audiologie - klasifikace, etiologie, diagnostika, kochleární implantát</w:t>
      </w:r>
      <w:r w:rsidR="0040062D">
        <w:rPr>
          <w:rFonts w:cs="Arial"/>
          <w:szCs w:val="20"/>
        </w:rPr>
        <w:t>.</w:t>
      </w:r>
    </w:p>
    <w:p w14:paraId="1E38844F" w14:textId="77777777" w:rsidR="0040062D" w:rsidRDefault="0040062D" w:rsidP="0040062D">
      <w:pPr>
        <w:spacing w:line="276" w:lineRule="auto"/>
        <w:rPr>
          <w:rFonts w:cs="Arial"/>
          <w:szCs w:val="20"/>
        </w:rPr>
      </w:pPr>
    </w:p>
    <w:p w14:paraId="41DA8963" w14:textId="17DB9BA7" w:rsidR="0040062D" w:rsidRDefault="002D68F0" w:rsidP="0040062D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lastRenderedPageBreak/>
        <w:t>21</w:t>
      </w:r>
      <w:r w:rsidR="0040062D" w:rsidRPr="002575FC">
        <w:rPr>
          <w:rFonts w:cs="Arial"/>
          <w:szCs w:val="20"/>
        </w:rPr>
        <w:t>. Specifika vizuální a auditivní percepce; odezírání</w:t>
      </w:r>
      <w:r w:rsidR="0040062D">
        <w:rPr>
          <w:rFonts w:cs="Arial"/>
          <w:szCs w:val="20"/>
        </w:rPr>
        <w:t xml:space="preserve"> osob se</w:t>
      </w:r>
      <w:r w:rsidR="0040062D" w:rsidRPr="002575FC">
        <w:rPr>
          <w:rFonts w:cs="Arial"/>
          <w:szCs w:val="20"/>
        </w:rPr>
        <w:t xml:space="preserve"> sluchov</w:t>
      </w:r>
      <w:r w:rsidR="0040062D">
        <w:rPr>
          <w:rFonts w:cs="Arial"/>
          <w:szCs w:val="20"/>
        </w:rPr>
        <w:t>ým</w:t>
      </w:r>
      <w:r w:rsidR="0040062D" w:rsidRPr="002575FC">
        <w:rPr>
          <w:rFonts w:cs="Arial"/>
          <w:szCs w:val="20"/>
        </w:rPr>
        <w:t xml:space="preserve"> postižen</w:t>
      </w:r>
      <w:r w:rsidR="0040062D">
        <w:rPr>
          <w:rFonts w:cs="Arial"/>
          <w:szCs w:val="20"/>
        </w:rPr>
        <w:t>ím</w:t>
      </w:r>
      <w:r w:rsidR="0040062D" w:rsidRPr="002575FC">
        <w:rPr>
          <w:rFonts w:cs="Arial"/>
          <w:szCs w:val="20"/>
        </w:rPr>
        <w:t xml:space="preserve">, </w:t>
      </w:r>
      <w:r w:rsidR="0040062D">
        <w:rPr>
          <w:rFonts w:cs="Arial"/>
          <w:szCs w:val="20"/>
        </w:rPr>
        <w:t>sluchová výchova</w:t>
      </w:r>
      <w:r w:rsidR="0040062D" w:rsidRPr="002575FC">
        <w:rPr>
          <w:rFonts w:cs="Arial"/>
          <w:szCs w:val="20"/>
        </w:rPr>
        <w:t>, kompenzační pomůcky</w:t>
      </w:r>
      <w:r w:rsidR="0040062D">
        <w:rPr>
          <w:rFonts w:cs="Arial"/>
          <w:szCs w:val="20"/>
        </w:rPr>
        <w:t>.</w:t>
      </w:r>
    </w:p>
    <w:p w14:paraId="09ABDABC" w14:textId="77777777" w:rsidR="0040062D" w:rsidRPr="002575FC" w:rsidRDefault="0040062D" w:rsidP="0040062D">
      <w:pPr>
        <w:spacing w:line="276" w:lineRule="auto"/>
        <w:rPr>
          <w:rFonts w:cs="Arial"/>
          <w:szCs w:val="20"/>
        </w:rPr>
      </w:pPr>
    </w:p>
    <w:p w14:paraId="77D582AA" w14:textId="46E151AF" w:rsidR="0040062D" w:rsidRDefault="002D68F0" w:rsidP="0040062D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22</w:t>
      </w:r>
      <w:r w:rsidR="0040062D" w:rsidRPr="002575FC">
        <w:rPr>
          <w:rFonts w:cs="Arial"/>
          <w:szCs w:val="20"/>
        </w:rPr>
        <w:t>. Mluvená řeč v</w:t>
      </w:r>
      <w:r w:rsidR="0040062D">
        <w:rPr>
          <w:rFonts w:cs="Arial"/>
          <w:szCs w:val="20"/>
        </w:rPr>
        <w:t> </w:t>
      </w:r>
      <w:r w:rsidR="0040062D" w:rsidRPr="002575FC">
        <w:rPr>
          <w:rFonts w:cs="Arial"/>
          <w:szCs w:val="20"/>
        </w:rPr>
        <w:t>komunikaci</w:t>
      </w:r>
      <w:r w:rsidR="0040062D">
        <w:rPr>
          <w:rFonts w:cs="Arial"/>
          <w:szCs w:val="20"/>
        </w:rPr>
        <w:t xml:space="preserve"> osob se</w:t>
      </w:r>
      <w:r w:rsidR="0040062D" w:rsidRPr="002575FC">
        <w:rPr>
          <w:rFonts w:cs="Arial"/>
          <w:szCs w:val="20"/>
        </w:rPr>
        <w:t xml:space="preserve"> sluchov</w:t>
      </w:r>
      <w:r w:rsidR="0040062D">
        <w:rPr>
          <w:rFonts w:cs="Arial"/>
          <w:szCs w:val="20"/>
        </w:rPr>
        <w:t>ým</w:t>
      </w:r>
      <w:r w:rsidR="0040062D" w:rsidRPr="002575FC">
        <w:rPr>
          <w:rFonts w:cs="Arial"/>
          <w:szCs w:val="20"/>
        </w:rPr>
        <w:t xml:space="preserve"> postižen</w:t>
      </w:r>
      <w:r w:rsidR="0040062D">
        <w:rPr>
          <w:rFonts w:cs="Arial"/>
          <w:szCs w:val="20"/>
        </w:rPr>
        <w:t>ím</w:t>
      </w:r>
      <w:r w:rsidR="0040062D" w:rsidRPr="002575FC">
        <w:rPr>
          <w:rFonts w:cs="Arial"/>
          <w:szCs w:val="20"/>
        </w:rPr>
        <w:t>; specifika grafické a zvukové formy českého jazyka</w:t>
      </w:r>
      <w:r w:rsidR="0040062D">
        <w:rPr>
          <w:rFonts w:cs="Arial"/>
          <w:szCs w:val="20"/>
        </w:rPr>
        <w:t>.</w:t>
      </w:r>
    </w:p>
    <w:p w14:paraId="29DAD523" w14:textId="77777777" w:rsidR="0040062D" w:rsidRPr="002575FC" w:rsidRDefault="0040062D" w:rsidP="0040062D">
      <w:pPr>
        <w:spacing w:line="276" w:lineRule="auto"/>
        <w:rPr>
          <w:rFonts w:cs="Arial"/>
          <w:szCs w:val="20"/>
        </w:rPr>
      </w:pPr>
    </w:p>
    <w:p w14:paraId="55029C95" w14:textId="476351CE" w:rsidR="0040062D" w:rsidRDefault="002D68F0" w:rsidP="0040062D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23</w:t>
      </w:r>
      <w:r w:rsidR="0040062D" w:rsidRPr="002575FC">
        <w:rPr>
          <w:rFonts w:cs="Arial"/>
          <w:szCs w:val="20"/>
        </w:rPr>
        <w:t>. Vizuálně</w:t>
      </w:r>
      <w:r w:rsidR="0040062D">
        <w:rPr>
          <w:rFonts w:cs="Arial"/>
          <w:szCs w:val="20"/>
        </w:rPr>
        <w:t>-</w:t>
      </w:r>
      <w:r w:rsidR="0040062D" w:rsidRPr="002575FC">
        <w:rPr>
          <w:rFonts w:cs="Arial"/>
          <w:szCs w:val="20"/>
        </w:rPr>
        <w:t>motorické systémy komunikace; český znakový jazyk, prstové abecedy</w:t>
      </w:r>
      <w:r w:rsidR="0040062D">
        <w:rPr>
          <w:rFonts w:cs="Arial"/>
          <w:szCs w:val="20"/>
        </w:rPr>
        <w:t>.</w:t>
      </w:r>
    </w:p>
    <w:p w14:paraId="727D4620" w14:textId="77777777" w:rsidR="0040062D" w:rsidRPr="002575FC" w:rsidRDefault="0040062D" w:rsidP="0040062D">
      <w:pPr>
        <w:spacing w:line="276" w:lineRule="auto"/>
        <w:rPr>
          <w:rFonts w:cs="Arial"/>
          <w:szCs w:val="20"/>
        </w:rPr>
      </w:pPr>
    </w:p>
    <w:p w14:paraId="603DDE76" w14:textId="520B2C2C" w:rsidR="0040062D" w:rsidRDefault="002D68F0" w:rsidP="0040062D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24</w:t>
      </w:r>
      <w:r w:rsidR="0040062D" w:rsidRPr="002575FC">
        <w:rPr>
          <w:rFonts w:cs="Arial"/>
          <w:szCs w:val="20"/>
        </w:rPr>
        <w:t>. Současné pojetí edukace dětí se sluchovým postižením v předškolním věku; bilingvální přístup, strategie totální komunikace, orální koncepce</w:t>
      </w:r>
      <w:r w:rsidR="0040062D">
        <w:rPr>
          <w:rFonts w:cs="Arial"/>
          <w:szCs w:val="20"/>
        </w:rPr>
        <w:t>.</w:t>
      </w:r>
    </w:p>
    <w:p w14:paraId="084B8EDA" w14:textId="77777777" w:rsidR="00516295" w:rsidRPr="00615F0E" w:rsidRDefault="00516295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highlight w:val="yellow"/>
        </w:rPr>
      </w:pPr>
    </w:p>
    <w:p w14:paraId="3F1F5396" w14:textId="124C00D8" w:rsidR="002575FC" w:rsidRPr="00B64F68" w:rsidRDefault="002575FC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Tyflopedie</w:t>
      </w:r>
    </w:p>
    <w:p w14:paraId="0B4A4842" w14:textId="2E94D0D8" w:rsidR="00BE4D13" w:rsidRPr="00AE6214" w:rsidRDefault="002D68F0" w:rsidP="001C3011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25</w:t>
      </w:r>
      <w:r w:rsidR="00BE4D13" w:rsidRPr="00AE6214">
        <w:rPr>
          <w:rFonts w:cs="Arial"/>
          <w:szCs w:val="20"/>
        </w:rPr>
        <w:t xml:space="preserve">. Osoba se zrakovým postižením (klasifikace, příčiny, projevy a důsledky). </w:t>
      </w:r>
    </w:p>
    <w:p w14:paraId="3BC2BA0F" w14:textId="77777777" w:rsidR="00BE4D13" w:rsidRPr="00AE6214" w:rsidRDefault="00BE4D13" w:rsidP="001C3011">
      <w:pPr>
        <w:spacing w:after="0" w:line="276" w:lineRule="auto"/>
        <w:rPr>
          <w:rFonts w:cs="Arial"/>
          <w:szCs w:val="20"/>
        </w:rPr>
      </w:pPr>
    </w:p>
    <w:p w14:paraId="3868A020" w14:textId="5BF28C55" w:rsidR="00BE4D13" w:rsidRPr="00AE6214" w:rsidRDefault="002D68F0" w:rsidP="001C3011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26</w:t>
      </w:r>
      <w:r w:rsidR="00BE4D13" w:rsidRPr="00AE6214">
        <w:rPr>
          <w:rFonts w:cs="Arial"/>
          <w:szCs w:val="20"/>
        </w:rPr>
        <w:t xml:space="preserve">. Komplexní služby pro osoby se zrakovým postižením. </w:t>
      </w:r>
    </w:p>
    <w:p w14:paraId="20D3BAD4" w14:textId="77777777" w:rsidR="00BE4D13" w:rsidRPr="00AE6214" w:rsidRDefault="00BE4D13" w:rsidP="001C3011">
      <w:pPr>
        <w:spacing w:after="0" w:line="276" w:lineRule="auto"/>
        <w:rPr>
          <w:rFonts w:cs="Arial"/>
          <w:szCs w:val="20"/>
        </w:rPr>
      </w:pPr>
    </w:p>
    <w:p w14:paraId="75B30A43" w14:textId="4112EA7E" w:rsidR="00BE4D13" w:rsidRPr="00AE6214" w:rsidRDefault="002D68F0" w:rsidP="001C3011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27</w:t>
      </w:r>
      <w:r w:rsidR="00BE4D13" w:rsidRPr="00AE6214">
        <w:rPr>
          <w:rFonts w:cs="Arial"/>
          <w:szCs w:val="20"/>
        </w:rPr>
        <w:t>. Specifika předškolní výchovy u jednotlivých kategorií dětí se zrakovým postižením. Příprava na vstup do ZŠ.</w:t>
      </w:r>
    </w:p>
    <w:p w14:paraId="709DB5D5" w14:textId="77777777" w:rsidR="00BE4D13" w:rsidRPr="00AE6214" w:rsidRDefault="00BE4D13" w:rsidP="001C3011">
      <w:pPr>
        <w:spacing w:after="0" w:line="276" w:lineRule="auto"/>
        <w:rPr>
          <w:rFonts w:cs="Arial"/>
          <w:szCs w:val="20"/>
        </w:rPr>
      </w:pPr>
    </w:p>
    <w:p w14:paraId="6D559234" w14:textId="786F4F1E" w:rsidR="00BE4D13" w:rsidRPr="00AE6214" w:rsidRDefault="002D68F0" w:rsidP="001C3011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28</w:t>
      </w:r>
      <w:r w:rsidR="00BE4D13" w:rsidRPr="00AE6214">
        <w:rPr>
          <w:rFonts w:cs="Arial"/>
          <w:szCs w:val="20"/>
        </w:rPr>
        <w:t xml:space="preserve">. </w:t>
      </w:r>
      <w:proofErr w:type="spellStart"/>
      <w:r w:rsidR="00BE4D13" w:rsidRPr="00AE6214">
        <w:rPr>
          <w:rFonts w:cs="Arial"/>
          <w:szCs w:val="20"/>
        </w:rPr>
        <w:t>Tyflopedická</w:t>
      </w:r>
      <w:proofErr w:type="spellEnd"/>
      <w:r w:rsidR="00BE4D13" w:rsidRPr="00AE6214">
        <w:rPr>
          <w:rFonts w:cs="Arial"/>
          <w:szCs w:val="20"/>
        </w:rPr>
        <w:t xml:space="preserve"> diagnostika předškolního věku.</w:t>
      </w:r>
    </w:p>
    <w:p w14:paraId="48EBBB6B" w14:textId="77777777" w:rsidR="002575FC" w:rsidRPr="00615F0E" w:rsidRDefault="002575FC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1681D708" w14:textId="77777777" w:rsidR="002575FC" w:rsidRPr="00B64F68" w:rsidRDefault="002575FC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Etopedie</w:t>
      </w:r>
    </w:p>
    <w:p w14:paraId="18FDB3FC" w14:textId="29BA04D1" w:rsidR="003569F8" w:rsidRDefault="002D68F0" w:rsidP="001C3011">
      <w:pPr>
        <w:suppressAutoHyphens/>
        <w:autoSpaceDE w:val="0"/>
        <w:autoSpaceDN w:val="0"/>
        <w:adjustRightInd w:val="0"/>
        <w:spacing w:after="0" w:line="276" w:lineRule="auto"/>
      </w:pPr>
      <w:r>
        <w:t>29</w:t>
      </w:r>
      <w:r w:rsidR="003569F8">
        <w:t xml:space="preserve">. </w:t>
      </w:r>
      <w:r w:rsidR="003569F8" w:rsidRPr="00F22F27">
        <w:t>ADHD – terminologie, etiologie, definice, klasifikace, symptomatologie, intervence.</w:t>
      </w:r>
      <w:r w:rsidR="003569F8" w:rsidRPr="00F22F27">
        <w:br/>
        <w:t>Specifika práce s dítětem s ADHD v předškolním věku (rodina, MŠ). Projevy problémového chování dítěte předškolního věku.</w:t>
      </w:r>
    </w:p>
    <w:p w14:paraId="57EE7807" w14:textId="5E6170FC" w:rsidR="003569F8" w:rsidRDefault="003569F8" w:rsidP="001C3011">
      <w:pPr>
        <w:suppressAutoHyphens/>
        <w:autoSpaceDE w:val="0"/>
        <w:autoSpaceDN w:val="0"/>
        <w:adjustRightInd w:val="0"/>
        <w:spacing w:after="0" w:line="276" w:lineRule="auto"/>
      </w:pPr>
      <w:r w:rsidRPr="00F22F27">
        <w:br/>
      </w:r>
      <w:r w:rsidR="002D68F0">
        <w:t>30</w:t>
      </w:r>
      <w:r>
        <w:t xml:space="preserve">. </w:t>
      </w:r>
      <w:r w:rsidRPr="00F22F27">
        <w:t>ICD-11 a DSM-5 terminologie, multimodální přístup, nefarmakologické intervence, práce s</w:t>
      </w:r>
      <w:r w:rsidR="00681C28">
        <w:t> poradenskými pracovníky školy</w:t>
      </w:r>
      <w:r w:rsidRPr="00F22F27">
        <w:t xml:space="preserve"> a rodinou, digitální podpůrné aplikace.</w:t>
      </w:r>
    </w:p>
    <w:p w14:paraId="727F8832" w14:textId="77777777" w:rsidR="003569F8" w:rsidRPr="00F22F27" w:rsidRDefault="003569F8" w:rsidP="001C3011">
      <w:pPr>
        <w:suppressAutoHyphens/>
        <w:autoSpaceDE w:val="0"/>
        <w:autoSpaceDN w:val="0"/>
        <w:adjustRightInd w:val="0"/>
        <w:spacing w:after="0" w:line="276" w:lineRule="auto"/>
      </w:pPr>
    </w:p>
    <w:p w14:paraId="2198D655" w14:textId="45933118" w:rsidR="003569F8" w:rsidRDefault="002D68F0" w:rsidP="001C3011">
      <w:pPr>
        <w:suppressAutoHyphens/>
        <w:autoSpaceDE w:val="0"/>
        <w:autoSpaceDN w:val="0"/>
        <w:adjustRightInd w:val="0"/>
        <w:spacing w:after="0" w:line="276" w:lineRule="auto"/>
      </w:pPr>
      <w:r>
        <w:t>31</w:t>
      </w:r>
      <w:r w:rsidR="003569F8">
        <w:t xml:space="preserve">. </w:t>
      </w:r>
      <w:r w:rsidR="003569F8" w:rsidRPr="00F22F27">
        <w:t xml:space="preserve">Teorie vztahové vazby (J. </w:t>
      </w:r>
      <w:proofErr w:type="spellStart"/>
      <w:r w:rsidR="003569F8" w:rsidRPr="00F22F27">
        <w:t>Bowlby</w:t>
      </w:r>
      <w:proofErr w:type="spellEnd"/>
      <w:r w:rsidR="003569F8" w:rsidRPr="00F22F27">
        <w:t>), typy vazeb v dětství, poruchy vztahové vazby.</w:t>
      </w:r>
      <w:r w:rsidR="003569F8" w:rsidRPr="00F22F27">
        <w:br/>
      </w:r>
      <w:proofErr w:type="spellStart"/>
      <w:r w:rsidR="003569F8" w:rsidRPr="00F22F27">
        <w:t>Maslowova</w:t>
      </w:r>
      <w:proofErr w:type="spellEnd"/>
      <w:r w:rsidR="003569F8" w:rsidRPr="00F22F27">
        <w:t xml:space="preserve"> pyramida potřeb a základní psychické potřeby. Psychická deprivace. Projevy chování a sociálních vztahů dětí v důsledku psychické deprivace.</w:t>
      </w:r>
    </w:p>
    <w:p w14:paraId="7F635191" w14:textId="27A9AA16" w:rsidR="003569F8" w:rsidRPr="00F22F27" w:rsidRDefault="003569F8" w:rsidP="001C3011">
      <w:pPr>
        <w:suppressAutoHyphens/>
        <w:autoSpaceDE w:val="0"/>
        <w:autoSpaceDN w:val="0"/>
        <w:adjustRightInd w:val="0"/>
        <w:spacing w:after="0" w:line="276" w:lineRule="auto"/>
      </w:pPr>
      <w:r w:rsidRPr="00F22F27">
        <w:br/>
      </w:r>
      <w:r w:rsidR="002D68F0">
        <w:t>32</w:t>
      </w:r>
      <w:r>
        <w:t xml:space="preserve">. </w:t>
      </w:r>
      <w:proofErr w:type="spellStart"/>
      <w:r w:rsidRPr="00F22F27">
        <w:t>Resilience</w:t>
      </w:r>
      <w:proofErr w:type="spellEnd"/>
      <w:r w:rsidRPr="00F22F27">
        <w:t xml:space="preserve">, </w:t>
      </w:r>
      <w:proofErr w:type="spellStart"/>
      <w:r w:rsidRPr="00F22F27">
        <w:t>well-being</w:t>
      </w:r>
      <w:proofErr w:type="spellEnd"/>
      <w:r w:rsidRPr="00F22F27">
        <w:t xml:space="preserve">, </w:t>
      </w:r>
      <w:proofErr w:type="spellStart"/>
      <w:r w:rsidRPr="00F22F27">
        <w:t>neurovědní</w:t>
      </w:r>
      <w:proofErr w:type="spellEnd"/>
      <w:r w:rsidRPr="00F22F27">
        <w:t xml:space="preserve"> poznatky o </w:t>
      </w:r>
      <w:proofErr w:type="spellStart"/>
      <w:r w:rsidRPr="00F22F27">
        <w:t>attachmentu</w:t>
      </w:r>
      <w:proofErr w:type="spellEnd"/>
      <w:r w:rsidRPr="00F22F27">
        <w:t>.</w:t>
      </w:r>
    </w:p>
    <w:p w14:paraId="203D2DF3" w14:textId="77777777" w:rsidR="003569F8" w:rsidRDefault="003569F8" w:rsidP="001C3011">
      <w:pPr>
        <w:suppressAutoHyphens/>
        <w:autoSpaceDE w:val="0"/>
        <w:autoSpaceDN w:val="0"/>
        <w:adjustRightInd w:val="0"/>
        <w:spacing w:after="0" w:line="276" w:lineRule="auto"/>
      </w:pPr>
      <w:r w:rsidRPr="00F22F27">
        <w:t xml:space="preserve">Syndrom CAN – terminologické vymezení, příčiny, definice, projevy, možnosti intervence a </w:t>
      </w:r>
      <w:proofErr w:type="spellStart"/>
      <w:proofErr w:type="gramStart"/>
      <w:r w:rsidRPr="00F22F27">
        <w:t>prevence.Právní</w:t>
      </w:r>
      <w:proofErr w:type="spellEnd"/>
      <w:proofErr w:type="gramEnd"/>
      <w:r w:rsidRPr="00F22F27">
        <w:t xml:space="preserve"> aspekty.</w:t>
      </w:r>
    </w:p>
    <w:p w14:paraId="661889EF" w14:textId="77777777" w:rsidR="003569F8" w:rsidRPr="00F22F27" w:rsidRDefault="003569F8" w:rsidP="001C3011">
      <w:pPr>
        <w:suppressAutoHyphens/>
        <w:autoSpaceDE w:val="0"/>
        <w:autoSpaceDN w:val="0"/>
        <w:adjustRightInd w:val="0"/>
        <w:spacing w:after="0" w:line="276" w:lineRule="auto"/>
      </w:pPr>
    </w:p>
    <w:p w14:paraId="56707AAD" w14:textId="3C26ADBF" w:rsidR="003569F8" w:rsidRPr="00F22F27" w:rsidRDefault="002D68F0" w:rsidP="001C3011">
      <w:pPr>
        <w:suppressAutoHyphens/>
        <w:autoSpaceDE w:val="0"/>
        <w:autoSpaceDN w:val="0"/>
        <w:adjustRightInd w:val="0"/>
        <w:spacing w:after="0" w:line="276" w:lineRule="auto"/>
      </w:pPr>
      <w:r>
        <w:t>33</w:t>
      </w:r>
      <w:r w:rsidR="003569F8">
        <w:t xml:space="preserve">. </w:t>
      </w:r>
      <w:r w:rsidR="003569F8" w:rsidRPr="00F22F27">
        <w:t>Sociální znevýhodnění – terminologické vymezení, příčiny a projevy sociálního znevýhodnění ve vzdělávání.(dítě, rodina, sociální kontext). Specifika přípravy pro vstup do školy. Sociální vyloučení a ohrožení sociálním vyloučením.</w:t>
      </w:r>
      <w:r w:rsidR="003569F8">
        <w:t xml:space="preserve"> </w:t>
      </w:r>
      <w:r w:rsidR="003569F8" w:rsidRPr="00F22F27">
        <w:t>Kulturní odlišnost, jazykové bariéry, aktuální inkluzivní přístupy.</w:t>
      </w:r>
    </w:p>
    <w:p w14:paraId="5C981B1A" w14:textId="22E4F7AD" w:rsidR="002575FC" w:rsidRPr="00615F0E" w:rsidRDefault="002575FC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52549A92" w14:textId="77777777" w:rsidR="002575FC" w:rsidRPr="00B64F68" w:rsidRDefault="002575FC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 xml:space="preserve">Somatopedie </w:t>
      </w:r>
    </w:p>
    <w:p w14:paraId="5542F17A" w14:textId="2D6FA194" w:rsidR="00582635" w:rsidRPr="002575FC" w:rsidRDefault="002D68F0" w:rsidP="001C3011">
      <w:pPr>
        <w:spacing w:after="240" w:line="276" w:lineRule="auto"/>
        <w:rPr>
          <w:rFonts w:cs="Arial"/>
          <w:szCs w:val="20"/>
        </w:rPr>
      </w:pPr>
      <w:r>
        <w:rPr>
          <w:rFonts w:cs="Arial"/>
          <w:szCs w:val="20"/>
        </w:rPr>
        <w:t>34</w:t>
      </w:r>
      <w:r w:rsidR="00582635" w:rsidRPr="002575FC">
        <w:rPr>
          <w:rFonts w:cs="Arial"/>
          <w:szCs w:val="20"/>
        </w:rPr>
        <w:t xml:space="preserve">. Somatopedie jako obor speciální pedagogiky – základní kategorie omezení </w:t>
      </w:r>
      <w:r w:rsidR="00582635">
        <w:rPr>
          <w:rFonts w:cs="Arial"/>
          <w:szCs w:val="20"/>
        </w:rPr>
        <w:t>pohyblivosti</w:t>
      </w:r>
      <w:r w:rsidR="00582635" w:rsidRPr="002575FC">
        <w:rPr>
          <w:rFonts w:cs="Arial"/>
          <w:szCs w:val="20"/>
        </w:rPr>
        <w:t xml:space="preserve"> a jejich vymezení, charakteristika somatopedie jako oboru speciální pedagogiky.</w:t>
      </w:r>
    </w:p>
    <w:p w14:paraId="0436C677" w14:textId="77777777" w:rsidR="00582635" w:rsidRDefault="00582635" w:rsidP="001C3011">
      <w:pPr>
        <w:spacing w:after="240" w:line="276" w:lineRule="auto"/>
        <w:rPr>
          <w:rFonts w:cs="Arial"/>
          <w:szCs w:val="20"/>
        </w:rPr>
      </w:pPr>
    </w:p>
    <w:p w14:paraId="44688159" w14:textId="4055562F" w:rsidR="00582635" w:rsidRPr="002575FC" w:rsidRDefault="002D68F0" w:rsidP="001C3011">
      <w:pPr>
        <w:spacing w:after="240" w:line="276" w:lineRule="auto"/>
        <w:rPr>
          <w:rFonts w:cs="Arial"/>
          <w:szCs w:val="20"/>
        </w:rPr>
      </w:pPr>
      <w:r>
        <w:rPr>
          <w:rFonts w:cs="Arial"/>
          <w:szCs w:val="20"/>
        </w:rPr>
        <w:t>35</w:t>
      </w:r>
      <w:r w:rsidR="00582635" w:rsidRPr="002575FC">
        <w:rPr>
          <w:rFonts w:cs="Arial"/>
          <w:szCs w:val="20"/>
        </w:rPr>
        <w:t xml:space="preserve">. Klasifikace základních kategorií omezení </w:t>
      </w:r>
      <w:r w:rsidR="00582635">
        <w:rPr>
          <w:rFonts w:cs="Arial"/>
          <w:szCs w:val="20"/>
        </w:rPr>
        <w:t>pohyblivosti</w:t>
      </w:r>
      <w:r w:rsidR="00582635" w:rsidRPr="002575FC">
        <w:rPr>
          <w:rFonts w:cs="Arial"/>
          <w:szCs w:val="20"/>
        </w:rPr>
        <w:t xml:space="preserve"> (tělesných postižení a onemocnění), příklady tělesných postižení a onemocnění (centrální obrny, epilepsie, diabetes atd.). </w:t>
      </w:r>
    </w:p>
    <w:p w14:paraId="7836FD0F" w14:textId="77777777" w:rsidR="00582635" w:rsidRDefault="00582635" w:rsidP="001C3011">
      <w:pPr>
        <w:spacing w:after="240" w:line="276" w:lineRule="auto"/>
        <w:rPr>
          <w:rFonts w:cs="Arial"/>
          <w:szCs w:val="20"/>
        </w:rPr>
      </w:pPr>
    </w:p>
    <w:p w14:paraId="70971E75" w14:textId="2175EAAD" w:rsidR="00582635" w:rsidRPr="002575FC" w:rsidRDefault="002D68F0" w:rsidP="001C3011">
      <w:pPr>
        <w:spacing w:after="240" w:line="276" w:lineRule="auto"/>
        <w:rPr>
          <w:rFonts w:cs="Arial"/>
          <w:szCs w:val="20"/>
        </w:rPr>
      </w:pPr>
      <w:r>
        <w:rPr>
          <w:rFonts w:cs="Arial"/>
          <w:szCs w:val="20"/>
        </w:rPr>
        <w:lastRenderedPageBreak/>
        <w:t>36</w:t>
      </w:r>
      <w:r w:rsidR="00582635" w:rsidRPr="002575FC">
        <w:rPr>
          <w:rFonts w:cs="Arial"/>
          <w:szCs w:val="20"/>
        </w:rPr>
        <w:t xml:space="preserve">. Instituce poskytující péči osobám s omezením </w:t>
      </w:r>
      <w:r w:rsidR="00582635">
        <w:rPr>
          <w:rFonts w:cs="Arial"/>
          <w:szCs w:val="20"/>
        </w:rPr>
        <w:t>pohyblivosti</w:t>
      </w:r>
      <w:r w:rsidR="00582635" w:rsidRPr="002575FC">
        <w:rPr>
          <w:rFonts w:cs="Arial"/>
          <w:szCs w:val="20"/>
        </w:rPr>
        <w:t xml:space="preserve"> dle věku a rezortů, včetně aktuálně platné legislativy. Charakteristika těchto institucí s důrazem na </w:t>
      </w:r>
      <w:proofErr w:type="spellStart"/>
      <w:r w:rsidR="00582635" w:rsidRPr="002575FC">
        <w:rPr>
          <w:rFonts w:cs="Arial"/>
          <w:szCs w:val="20"/>
        </w:rPr>
        <w:t>speciálněpedagogickou</w:t>
      </w:r>
      <w:proofErr w:type="spellEnd"/>
      <w:r w:rsidR="00582635" w:rsidRPr="002575FC">
        <w:rPr>
          <w:rFonts w:cs="Arial"/>
          <w:szCs w:val="20"/>
        </w:rPr>
        <w:t xml:space="preserve"> podporu. </w:t>
      </w:r>
    </w:p>
    <w:p w14:paraId="70787200" w14:textId="77777777" w:rsidR="00582635" w:rsidRDefault="00582635" w:rsidP="001C3011">
      <w:pPr>
        <w:spacing w:after="240" w:line="276" w:lineRule="auto"/>
        <w:rPr>
          <w:rFonts w:cs="Arial"/>
          <w:szCs w:val="20"/>
        </w:rPr>
      </w:pPr>
    </w:p>
    <w:p w14:paraId="57BA61CF" w14:textId="456BB464" w:rsidR="00582635" w:rsidRPr="002575FC" w:rsidRDefault="002D68F0" w:rsidP="001C3011">
      <w:pPr>
        <w:spacing w:after="240" w:line="276" w:lineRule="auto"/>
        <w:rPr>
          <w:rFonts w:cs="Arial"/>
          <w:szCs w:val="20"/>
        </w:rPr>
      </w:pPr>
      <w:r>
        <w:rPr>
          <w:rFonts w:cs="Arial"/>
          <w:szCs w:val="20"/>
        </w:rPr>
        <w:t>37</w:t>
      </w:r>
      <w:r w:rsidR="00582635" w:rsidRPr="002575FC">
        <w:rPr>
          <w:rFonts w:cs="Arial"/>
          <w:szCs w:val="20"/>
        </w:rPr>
        <w:t xml:space="preserve">. Specifika práce speciálního pedagoga u dětí s omezením </w:t>
      </w:r>
      <w:r w:rsidR="00582635">
        <w:rPr>
          <w:rFonts w:cs="Arial"/>
          <w:szCs w:val="20"/>
        </w:rPr>
        <w:t>pohyblivosti</w:t>
      </w:r>
      <w:r w:rsidR="00582635" w:rsidRPr="002575FC">
        <w:rPr>
          <w:rFonts w:cs="Arial"/>
          <w:szCs w:val="20"/>
        </w:rPr>
        <w:t xml:space="preserve"> v předškolních zařízeních, specifika obsahu </w:t>
      </w:r>
      <w:proofErr w:type="spellStart"/>
      <w:r w:rsidR="00582635" w:rsidRPr="002575FC">
        <w:rPr>
          <w:rFonts w:cs="Arial"/>
          <w:szCs w:val="20"/>
        </w:rPr>
        <w:t>speciálněpedagogické</w:t>
      </w:r>
      <w:proofErr w:type="spellEnd"/>
      <w:r w:rsidR="00582635" w:rsidRPr="002575FC">
        <w:rPr>
          <w:rFonts w:cs="Arial"/>
          <w:szCs w:val="20"/>
        </w:rPr>
        <w:t xml:space="preserve"> podpory.</w:t>
      </w:r>
    </w:p>
    <w:p w14:paraId="4AEE0E9E" w14:textId="77777777" w:rsidR="00516295" w:rsidRPr="00615F0E" w:rsidRDefault="00516295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71CC0BAA" w14:textId="77777777" w:rsidR="00507E7C" w:rsidRDefault="00507E7C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2395244A" w14:textId="37F94B57" w:rsidR="002575FC" w:rsidRPr="00B64F68" w:rsidRDefault="00D66109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Speciální pedagogika</w:t>
      </w:r>
      <w:r w:rsidR="002575FC" w:rsidRPr="00B64F68">
        <w:rPr>
          <w:rFonts w:cs="Arial"/>
          <w:b/>
          <w:szCs w:val="20"/>
          <w:u w:val="single"/>
        </w:rPr>
        <w:t xml:space="preserve"> osob s vícečetným postižením </w:t>
      </w:r>
    </w:p>
    <w:p w14:paraId="4F691AE9" w14:textId="7370354E" w:rsidR="00C36C8B" w:rsidRPr="002575FC" w:rsidRDefault="002D68F0" w:rsidP="00C36C8B">
      <w:pPr>
        <w:spacing w:after="240" w:line="276" w:lineRule="auto"/>
        <w:rPr>
          <w:rFonts w:cs="Arial"/>
          <w:szCs w:val="20"/>
        </w:rPr>
      </w:pPr>
      <w:r>
        <w:rPr>
          <w:rFonts w:cs="Arial"/>
          <w:szCs w:val="20"/>
        </w:rPr>
        <w:t>38</w:t>
      </w:r>
      <w:r w:rsidR="00C36C8B" w:rsidRPr="002575FC">
        <w:rPr>
          <w:rFonts w:cs="Arial"/>
          <w:szCs w:val="20"/>
        </w:rPr>
        <w:t xml:space="preserve">. Poradenství zaměřené na jedince vícečetným postižením: instituce poskytující poradenství od raného věku po dospělost, diagnostika, intervence. Možnosti výchovy a vzdělávání, legislativní rámec. </w:t>
      </w:r>
    </w:p>
    <w:p w14:paraId="0E3A4EFD" w14:textId="77777777" w:rsidR="00C36C8B" w:rsidRDefault="00C36C8B" w:rsidP="00C36C8B">
      <w:pPr>
        <w:spacing w:after="240" w:line="276" w:lineRule="auto"/>
        <w:ind w:left="540" w:hanging="540"/>
        <w:rPr>
          <w:rFonts w:cs="Arial"/>
          <w:bCs/>
          <w:szCs w:val="20"/>
        </w:rPr>
      </w:pPr>
    </w:p>
    <w:p w14:paraId="6DF4FA6D" w14:textId="0A9D0B68" w:rsidR="00C36C8B" w:rsidRDefault="002D68F0" w:rsidP="00C36C8B">
      <w:pPr>
        <w:spacing w:after="240" w:line="276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39</w:t>
      </w:r>
      <w:r w:rsidR="00C36C8B" w:rsidRPr="002575FC">
        <w:rPr>
          <w:rFonts w:cs="Arial"/>
          <w:bCs/>
          <w:szCs w:val="20"/>
        </w:rPr>
        <w:t xml:space="preserve">. Problematika osob s </w:t>
      </w:r>
      <w:r w:rsidR="00C36C8B" w:rsidRPr="002575FC">
        <w:rPr>
          <w:rFonts w:cs="Arial"/>
          <w:szCs w:val="20"/>
        </w:rPr>
        <w:t>vícečetným</w:t>
      </w:r>
      <w:r w:rsidR="00C36C8B" w:rsidRPr="002575FC">
        <w:rPr>
          <w:rFonts w:cs="Arial"/>
          <w:bCs/>
          <w:szCs w:val="20"/>
        </w:rPr>
        <w:t xml:space="preserve"> postižením. Etiologie, kategorizace, typy komunikace.</w:t>
      </w:r>
      <w:r w:rsidR="00C36C8B">
        <w:rPr>
          <w:rFonts w:cs="Arial"/>
          <w:bCs/>
          <w:szCs w:val="20"/>
        </w:rPr>
        <w:t xml:space="preserve"> </w:t>
      </w:r>
      <w:r w:rsidR="00C36C8B" w:rsidRPr="002575FC">
        <w:rPr>
          <w:rFonts w:cs="Arial"/>
          <w:bCs/>
          <w:szCs w:val="20"/>
        </w:rPr>
        <w:t>Výchovn</w:t>
      </w:r>
      <w:r w:rsidR="00C36C8B">
        <w:rPr>
          <w:rFonts w:cs="Arial"/>
          <w:bCs/>
          <w:szCs w:val="20"/>
        </w:rPr>
        <w:t xml:space="preserve">ě </w:t>
      </w:r>
      <w:r w:rsidR="00C36C8B" w:rsidRPr="002575FC">
        <w:rPr>
          <w:rFonts w:cs="Arial"/>
          <w:bCs/>
          <w:szCs w:val="20"/>
        </w:rPr>
        <w:t>vzdělávací přístupy. Terapie. Individuální plánování.</w:t>
      </w:r>
    </w:p>
    <w:p w14:paraId="28EB80F8" w14:textId="77777777" w:rsidR="008C772C" w:rsidRPr="00DF54BE" w:rsidRDefault="008C772C" w:rsidP="001C3011">
      <w:pPr>
        <w:spacing w:after="240" w:line="276" w:lineRule="auto"/>
        <w:ind w:left="540" w:hanging="540"/>
        <w:rPr>
          <w:rFonts w:cs="Arial"/>
          <w:bCs/>
          <w:szCs w:val="20"/>
        </w:rPr>
      </w:pPr>
    </w:p>
    <w:p w14:paraId="700C2932" w14:textId="77777777" w:rsidR="00572396" w:rsidRPr="00DF54BE" w:rsidRDefault="00572396" w:rsidP="001C3011">
      <w:pPr>
        <w:spacing w:after="0" w:line="276" w:lineRule="auto"/>
        <w:contextualSpacing w:val="0"/>
        <w:rPr>
          <w:rFonts w:cs="Arial"/>
          <w:b/>
          <w:bCs/>
          <w:szCs w:val="20"/>
        </w:rPr>
      </w:pPr>
    </w:p>
    <w:p w14:paraId="3B4AB1E4" w14:textId="1E48F5D8" w:rsidR="009A4D15" w:rsidRPr="00DF54BE" w:rsidRDefault="009A4D15" w:rsidP="001C3011">
      <w:pPr>
        <w:spacing w:after="0" w:line="276" w:lineRule="auto"/>
        <w:contextualSpacing w:val="0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Poznámk</w:t>
      </w:r>
      <w:r w:rsidR="002575FC" w:rsidRPr="00DF54BE">
        <w:rPr>
          <w:rFonts w:cs="Arial"/>
          <w:b/>
          <w:bCs/>
          <w:szCs w:val="20"/>
        </w:rPr>
        <w:t>y</w:t>
      </w:r>
      <w:r w:rsidRPr="00DF54BE">
        <w:rPr>
          <w:rFonts w:cs="Arial"/>
          <w:b/>
          <w:bCs/>
          <w:szCs w:val="20"/>
        </w:rPr>
        <w:t>:</w:t>
      </w:r>
    </w:p>
    <w:p w14:paraId="482AEC35" w14:textId="77777777" w:rsidR="00C36C8B" w:rsidRDefault="009A4D15" w:rsidP="001C3011">
      <w:pPr>
        <w:spacing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Výše uvedené okruhy jsou rozpracovány do dílčích otázek.</w:t>
      </w:r>
    </w:p>
    <w:p w14:paraId="1265304D" w14:textId="77777777" w:rsidR="00C36C8B" w:rsidRDefault="00C36C8B" w:rsidP="001C3011">
      <w:pPr>
        <w:spacing w:line="276" w:lineRule="auto"/>
        <w:rPr>
          <w:rFonts w:cs="Arial"/>
          <w:szCs w:val="20"/>
        </w:rPr>
      </w:pPr>
    </w:p>
    <w:p w14:paraId="3B975DCE" w14:textId="768CCB6E" w:rsidR="009A4D15" w:rsidRPr="00DF54BE" w:rsidRDefault="009A4D15" w:rsidP="001C3011">
      <w:pPr>
        <w:spacing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Studenti si při státní zkoušce losují jednu otázku z obecných otázek a jednu otázku ze </w:t>
      </w:r>
      <w:proofErr w:type="spellStart"/>
      <w:r w:rsidRPr="00DF54BE">
        <w:rPr>
          <w:rFonts w:cs="Arial"/>
          <w:szCs w:val="20"/>
        </w:rPr>
        <w:t>speciálněpedagogických</w:t>
      </w:r>
      <w:proofErr w:type="spellEnd"/>
      <w:r w:rsidRPr="00DF54BE">
        <w:rPr>
          <w:rFonts w:cs="Arial"/>
          <w:szCs w:val="20"/>
        </w:rPr>
        <w:t xml:space="preserve"> disciplín.</w:t>
      </w:r>
    </w:p>
    <w:p w14:paraId="38F689D8" w14:textId="77777777" w:rsidR="002575FC" w:rsidRPr="00DF54BE" w:rsidRDefault="002575FC" w:rsidP="001C3011">
      <w:pPr>
        <w:spacing w:line="276" w:lineRule="auto"/>
        <w:rPr>
          <w:rFonts w:cs="Arial"/>
          <w:szCs w:val="20"/>
        </w:rPr>
      </w:pPr>
    </w:p>
    <w:p w14:paraId="6512ED6C" w14:textId="43CD47C6" w:rsidR="002575FC" w:rsidRPr="00DF54BE" w:rsidRDefault="002575FC" w:rsidP="001C3011">
      <w:pPr>
        <w:spacing w:line="276" w:lineRule="auto"/>
        <w:rPr>
          <w:rFonts w:cs="Arial"/>
          <w:szCs w:val="20"/>
        </w:rPr>
      </w:pPr>
      <w:bookmarkStart w:id="1" w:name="_Hlk208221242"/>
      <w:r w:rsidRPr="00DF54BE">
        <w:rPr>
          <w:rFonts w:cs="Arial"/>
          <w:b/>
          <w:szCs w:val="20"/>
        </w:rPr>
        <w:t>Součástí zkoušky je přečtení vylosovaného textu v Braillov</w:t>
      </w:r>
      <w:r w:rsidR="00A27AF0" w:rsidRPr="00DF54BE">
        <w:rPr>
          <w:rFonts w:cs="Arial"/>
          <w:b/>
          <w:szCs w:val="20"/>
        </w:rPr>
        <w:t>u</w:t>
      </w:r>
      <w:r w:rsidRPr="00DF54BE">
        <w:rPr>
          <w:rFonts w:cs="Arial"/>
          <w:b/>
          <w:szCs w:val="20"/>
        </w:rPr>
        <w:t xml:space="preserve"> písmu a </w:t>
      </w:r>
      <w:r w:rsidRPr="00BE4D13">
        <w:rPr>
          <w:rFonts w:cs="Arial"/>
          <w:b/>
          <w:szCs w:val="20"/>
          <w:u w:val="single"/>
        </w:rPr>
        <w:t>přepis vylosovaného textu do Braillova písma</w:t>
      </w:r>
      <w:r w:rsidR="0086642E" w:rsidRPr="00BE4D13">
        <w:rPr>
          <w:rFonts w:cs="Arial"/>
          <w:b/>
          <w:szCs w:val="20"/>
          <w:u w:val="single"/>
        </w:rPr>
        <w:t xml:space="preserve"> na </w:t>
      </w:r>
      <w:proofErr w:type="spellStart"/>
      <w:r w:rsidR="0086642E" w:rsidRPr="00BE4D13">
        <w:rPr>
          <w:rFonts w:cs="Arial"/>
          <w:b/>
          <w:szCs w:val="20"/>
          <w:u w:val="single"/>
        </w:rPr>
        <w:t>Pichtově</w:t>
      </w:r>
      <w:proofErr w:type="spellEnd"/>
      <w:r w:rsidR="0086642E" w:rsidRPr="00BE4D13">
        <w:rPr>
          <w:rFonts w:cs="Arial"/>
          <w:b/>
          <w:szCs w:val="20"/>
          <w:u w:val="single"/>
        </w:rPr>
        <w:t xml:space="preserve"> psacím stroji</w:t>
      </w:r>
      <w:r w:rsidR="0040062D">
        <w:rPr>
          <w:rFonts w:cs="Arial"/>
          <w:b/>
          <w:szCs w:val="20"/>
        </w:rPr>
        <w:t>.</w:t>
      </w:r>
    </w:p>
    <w:bookmarkEnd w:id="1"/>
    <w:p w14:paraId="222B2CCA" w14:textId="77777777" w:rsidR="003B14AD" w:rsidRPr="00DF54BE" w:rsidRDefault="003B14AD" w:rsidP="001C3011">
      <w:pPr>
        <w:spacing w:after="0" w:line="276" w:lineRule="auto"/>
        <w:contextualSpacing w:val="0"/>
        <w:rPr>
          <w:rFonts w:cs="Arial"/>
          <w:strike/>
          <w:szCs w:val="20"/>
        </w:rPr>
      </w:pPr>
    </w:p>
    <w:p w14:paraId="6D621214" w14:textId="77777777" w:rsidR="002575FC" w:rsidRPr="00DF54BE" w:rsidRDefault="002575FC" w:rsidP="001C3011">
      <w:pPr>
        <w:spacing w:after="0" w:line="276" w:lineRule="auto"/>
        <w:contextualSpacing w:val="0"/>
        <w:rPr>
          <w:rFonts w:cs="Arial"/>
          <w:szCs w:val="20"/>
        </w:rPr>
      </w:pPr>
    </w:p>
    <w:p w14:paraId="665C7B28" w14:textId="77777777" w:rsidR="00DA4ADA" w:rsidRPr="00DF54BE" w:rsidRDefault="00DA4ADA" w:rsidP="001C3011">
      <w:pPr>
        <w:spacing w:after="0" w:line="240" w:lineRule="auto"/>
        <w:contextualSpacing w:val="0"/>
        <w:rPr>
          <w:rFonts w:cs="Arial"/>
          <w:szCs w:val="20"/>
        </w:rPr>
      </w:pPr>
      <w:r w:rsidRPr="00DF54BE">
        <w:rPr>
          <w:rFonts w:cs="Arial"/>
          <w:szCs w:val="20"/>
        </w:rPr>
        <w:br w:type="page"/>
      </w:r>
    </w:p>
    <w:p w14:paraId="0950F682" w14:textId="7655EACE" w:rsidR="0043125C" w:rsidRPr="00DF54BE" w:rsidRDefault="0043125C" w:rsidP="001C3011">
      <w:pPr>
        <w:spacing w:after="0" w:line="276" w:lineRule="auto"/>
        <w:rPr>
          <w:rFonts w:cs="Arial"/>
          <w:b/>
          <w:bCs/>
          <w:sz w:val="24"/>
          <w:szCs w:val="24"/>
        </w:rPr>
      </w:pPr>
      <w:r w:rsidRPr="00DF54BE">
        <w:rPr>
          <w:rFonts w:cs="Arial"/>
          <w:b/>
          <w:bCs/>
          <w:sz w:val="24"/>
          <w:szCs w:val="24"/>
        </w:rPr>
        <w:lastRenderedPageBreak/>
        <w:t>Okruhy ke státní závěrečné zkoušce</w:t>
      </w:r>
    </w:p>
    <w:p w14:paraId="329E21AD" w14:textId="77777777" w:rsidR="00C36C8B" w:rsidRDefault="00C36C8B" w:rsidP="00C36C8B">
      <w:pPr>
        <w:spacing w:after="0" w:line="276" w:lineRule="auto"/>
        <w:rPr>
          <w:rFonts w:cs="Arial"/>
          <w:b/>
          <w:bCs/>
          <w:szCs w:val="20"/>
          <w:highlight w:val="cyan"/>
        </w:rPr>
      </w:pPr>
      <w:bookmarkStart w:id="2" w:name="_Hlk208221260"/>
    </w:p>
    <w:p w14:paraId="68125377" w14:textId="68FC5036" w:rsidR="00C36C8B" w:rsidRPr="00B64F68" w:rsidRDefault="00C36C8B" w:rsidP="00C36C8B">
      <w:pPr>
        <w:spacing w:after="0" w:line="276" w:lineRule="auto"/>
        <w:rPr>
          <w:rFonts w:cs="Arial"/>
          <w:b/>
          <w:bCs/>
          <w:sz w:val="24"/>
          <w:szCs w:val="24"/>
          <w:highlight w:val="cyan"/>
        </w:rPr>
      </w:pPr>
      <w:r w:rsidRPr="00B64F68">
        <w:rPr>
          <w:rFonts w:cs="Arial"/>
          <w:b/>
          <w:bCs/>
          <w:sz w:val="24"/>
          <w:szCs w:val="24"/>
          <w:highlight w:val="cyan"/>
        </w:rPr>
        <w:t>Studijní program: Speciální pedagogika – andragogika (SPPA-Bc)</w:t>
      </w:r>
      <w:bookmarkEnd w:id="2"/>
      <w:r w:rsidRPr="00B64F68">
        <w:rPr>
          <w:rFonts w:cs="Arial"/>
          <w:b/>
          <w:bCs/>
          <w:sz w:val="24"/>
          <w:szCs w:val="24"/>
        </w:rPr>
        <w:t xml:space="preserve"> </w:t>
      </w:r>
    </w:p>
    <w:p w14:paraId="2E317F97" w14:textId="77777777" w:rsidR="00790904" w:rsidRPr="00DF54BE" w:rsidRDefault="00790904" w:rsidP="001C3011">
      <w:pPr>
        <w:spacing w:after="0" w:line="276" w:lineRule="auto"/>
        <w:rPr>
          <w:rFonts w:cs="Arial"/>
          <w:b/>
          <w:bCs/>
          <w:szCs w:val="20"/>
        </w:rPr>
      </w:pPr>
    </w:p>
    <w:p w14:paraId="6B156561" w14:textId="46E3DA10" w:rsidR="00790904" w:rsidRPr="00DF54BE" w:rsidRDefault="00790904" w:rsidP="001C3011">
      <w:pPr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 xml:space="preserve">Název předmětu SZZ: </w:t>
      </w:r>
      <w:r w:rsidRPr="00DF54BE">
        <w:rPr>
          <w:rFonts w:cs="Arial"/>
          <w:szCs w:val="20"/>
        </w:rPr>
        <w:t>Speciální pedagogika</w:t>
      </w:r>
    </w:p>
    <w:p w14:paraId="2F299315" w14:textId="77777777" w:rsidR="00C36C8B" w:rsidRDefault="00C36C8B" w:rsidP="001C3011">
      <w:pPr>
        <w:spacing w:after="0" w:line="276" w:lineRule="auto"/>
        <w:rPr>
          <w:rFonts w:cs="Arial"/>
          <w:b/>
          <w:bCs/>
          <w:szCs w:val="20"/>
        </w:rPr>
      </w:pPr>
    </w:p>
    <w:p w14:paraId="42620EF0" w14:textId="2218DED7" w:rsidR="00790904" w:rsidRPr="00DF54BE" w:rsidRDefault="00790904" w:rsidP="001C3011">
      <w:pPr>
        <w:spacing w:after="0" w:line="276" w:lineRule="auto"/>
        <w:rPr>
          <w:rFonts w:cs="Arial"/>
          <w:szCs w:val="20"/>
        </w:rPr>
      </w:pPr>
      <w:r w:rsidRPr="00DF54BE">
        <w:rPr>
          <w:rFonts w:cs="Arial"/>
          <w:b/>
          <w:bCs/>
          <w:szCs w:val="20"/>
        </w:rPr>
        <w:t xml:space="preserve">Zkratka předmětu SZZ: </w:t>
      </w:r>
      <w:r w:rsidRPr="00DF54BE">
        <w:rPr>
          <w:rFonts w:cs="Arial"/>
          <w:szCs w:val="20"/>
        </w:rPr>
        <w:t>USS/SZZSP</w:t>
      </w:r>
    </w:p>
    <w:p w14:paraId="2A7C9AF2" w14:textId="77777777" w:rsidR="0043125C" w:rsidRPr="00DF54BE" w:rsidRDefault="0043125C" w:rsidP="001C3011">
      <w:pPr>
        <w:spacing w:after="0" w:line="276" w:lineRule="auto"/>
        <w:rPr>
          <w:rFonts w:cs="Arial"/>
          <w:b/>
          <w:bCs/>
          <w:szCs w:val="20"/>
          <w:highlight w:val="cyan"/>
        </w:rPr>
      </w:pPr>
    </w:p>
    <w:p w14:paraId="27F912FA" w14:textId="77777777" w:rsidR="003B14AD" w:rsidRPr="00DF54BE" w:rsidRDefault="003B14AD" w:rsidP="001C3011">
      <w:pPr>
        <w:spacing w:after="0" w:line="276" w:lineRule="auto"/>
        <w:contextualSpacing w:val="0"/>
        <w:rPr>
          <w:rFonts w:cs="Arial"/>
          <w:szCs w:val="20"/>
        </w:rPr>
      </w:pPr>
    </w:p>
    <w:p w14:paraId="1959D438" w14:textId="77777777" w:rsidR="002648D5" w:rsidRPr="00DF54BE" w:rsidRDefault="002648D5" w:rsidP="001C3011">
      <w:pPr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Zkušební okruhy:</w:t>
      </w:r>
    </w:p>
    <w:p w14:paraId="262F2231" w14:textId="77777777" w:rsidR="002648D5" w:rsidRPr="00DF54BE" w:rsidRDefault="002648D5" w:rsidP="001C3011">
      <w:pPr>
        <w:spacing w:after="0" w:line="276" w:lineRule="auto"/>
        <w:contextualSpacing w:val="0"/>
        <w:rPr>
          <w:rFonts w:cs="Arial"/>
          <w:b/>
          <w:bCs/>
          <w:szCs w:val="20"/>
          <w:u w:val="single"/>
        </w:rPr>
      </w:pPr>
      <w:r w:rsidRPr="00DF54BE">
        <w:rPr>
          <w:rFonts w:cs="Arial"/>
          <w:b/>
          <w:bCs/>
          <w:szCs w:val="20"/>
          <w:u w:val="single"/>
        </w:rPr>
        <w:t>Obecná část</w:t>
      </w:r>
    </w:p>
    <w:p w14:paraId="46AB0625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1. Vztah společnosti k osobám se zdravotním postižením či jinou příčinou znevýhodnění – vývoj a reflexe vývoje (</w:t>
      </w:r>
      <w:r w:rsidRPr="00DF54BE">
        <w:rPr>
          <w:rFonts w:cs="Arial"/>
          <w:b/>
          <w:bCs/>
          <w:szCs w:val="20"/>
        </w:rPr>
        <w:t>výhrady</w:t>
      </w:r>
      <w:r w:rsidRPr="00DF54BE">
        <w:rPr>
          <w:rFonts w:cs="Arial"/>
          <w:szCs w:val="20"/>
        </w:rPr>
        <w:t xml:space="preserve"> k Sovákovu pojetí vztahu společnosti k lidem s postižením), současný stav postavení lidí s postižením ve společnosti (lidé s postižením jako minorita, diskriminace, bariéry, předsudky, mediální obraz, sociální sítě, apod.); kvalita života lidí s postižením či znevýhodněním (pojetí sociologické, zdravotní a psychologické)</w:t>
      </w:r>
    </w:p>
    <w:p w14:paraId="2A17A604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6848A27F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2. Speciální pedagogika jako vědní obor – definice, předmět, cílová skupina = předmět péče, cíle, postavení v soustavě věd, systém členění speciální pedagogiky (dvě hlediska); základní terminologie ve speciální pedagogice (např. vada, postižení, handicap dle WHO ICIDH a MKF; reedukace, kompenzace, rehabilitace; označení osob, speciální potřeby; segregace, exkluze, integrace, inkluze, </w:t>
      </w:r>
      <w:proofErr w:type="spellStart"/>
      <w:r w:rsidRPr="00DF54BE">
        <w:rPr>
          <w:rFonts w:cs="Arial"/>
          <w:szCs w:val="20"/>
        </w:rPr>
        <w:t>equality</w:t>
      </w:r>
      <w:proofErr w:type="spellEnd"/>
      <w:r w:rsidRPr="00DF54BE">
        <w:rPr>
          <w:rFonts w:cs="Arial"/>
          <w:szCs w:val="20"/>
        </w:rPr>
        <w:t xml:space="preserve"> x </w:t>
      </w:r>
      <w:proofErr w:type="spellStart"/>
      <w:r w:rsidRPr="00DF54BE">
        <w:rPr>
          <w:rFonts w:cs="Arial"/>
          <w:szCs w:val="20"/>
        </w:rPr>
        <w:t>equity</w:t>
      </w:r>
      <w:proofErr w:type="spellEnd"/>
      <w:r w:rsidRPr="00DF54BE">
        <w:rPr>
          <w:rFonts w:cs="Arial"/>
          <w:szCs w:val="20"/>
        </w:rPr>
        <w:t>; různá pojetí normality)</w:t>
      </w:r>
    </w:p>
    <w:p w14:paraId="458EC112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1091AEB4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3. Vývoj vědy speciální pedagogiky - vývoj speciálně pedagogického myšlení – 4. etapy (od léčebné pedagogiky, pedologie, pedopatologie, nápravné pedagogiky, defektologie, pedagogické defektologie,…až po současnou speciální pedagogiku); osobnosti speciální pedagogiky – jejich význam pro rozvoj speciálně pedagogického myšlení na území Čech a Moravy; osobnosti speciální pedagogiky v zahraničí; transformace speciální pedagogiky (před a po roce 1990 v sociálním resortu a v resortu školství)</w:t>
      </w:r>
    </w:p>
    <w:p w14:paraId="3FE7D6BA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3C258546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4. Komplexní/ucelená rehabilitace – habilitace a rehabilitace, jednotlivé složky komplexní rehabilitace, metody, zásady a formy; systém podpory pro osoby se zdravotním postižením poskytované z resortu zdravotnictví (zdravotní péče, zdravotnická zařízení, zdravotnické prostředky), ze sociálního resortu (dávky a příspěvky; sociální služby; zaměstnávání osob s postižením) a resortu školství (výchova a vzdělávání, poradenství)</w:t>
      </w:r>
    </w:p>
    <w:p w14:paraId="067690E5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0DA15917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5. Socializace osob se speciálními potřebami – vymezení termínu, sociální učení, zákonitosti sociálního učení, složky socializačního procesu, socializace ve vývoji dítěte, socializace v rodině; reflexe vývoje vnímání termínu socializace ve speciální pedagogice od prof. Sováka po inkluzivní pojetí například dle prof. </w:t>
      </w:r>
      <w:proofErr w:type="spellStart"/>
      <w:r w:rsidRPr="00DF54BE">
        <w:rPr>
          <w:rFonts w:cs="Arial"/>
          <w:szCs w:val="20"/>
        </w:rPr>
        <w:t>Lechty</w:t>
      </w:r>
      <w:proofErr w:type="spellEnd"/>
      <w:r w:rsidRPr="00DF54BE">
        <w:rPr>
          <w:rFonts w:cs="Arial"/>
          <w:szCs w:val="20"/>
        </w:rPr>
        <w:t>; stupně socializace (Sovákovy stupně v historickém kontextu, Jesenský, Ludíková,…); termíny exkluze, segregace, integrace, inkluze, adaptace, asimilace, akomodace, atp.</w:t>
      </w:r>
    </w:p>
    <w:p w14:paraId="01E38E2B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11D1ADB0" w14:textId="3AFEF25D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6. </w:t>
      </w:r>
      <w:proofErr w:type="spellStart"/>
      <w:r w:rsidRPr="00DF54BE">
        <w:rPr>
          <w:rFonts w:cs="Arial"/>
          <w:szCs w:val="20"/>
        </w:rPr>
        <w:t>Speciálněpedagogické</w:t>
      </w:r>
      <w:proofErr w:type="spellEnd"/>
      <w:r w:rsidRPr="00DF54BE">
        <w:rPr>
          <w:rFonts w:cs="Arial"/>
          <w:szCs w:val="20"/>
        </w:rPr>
        <w:t xml:space="preserve"> poradenství – poradenství, druhy poradenství, cíl, metody poradenské práce; školská poradenská zařízení a jejich úloha při vzdělávání dětí a žáků se speciálními vzdělávacími potřebami, </w:t>
      </w:r>
      <w:r w:rsidR="003E02FF">
        <w:rPr>
          <w:rFonts w:cs="Arial"/>
          <w:szCs w:val="20"/>
        </w:rPr>
        <w:t>poradenství ve škole</w:t>
      </w:r>
      <w:r w:rsidRPr="00DF54BE">
        <w:rPr>
          <w:rFonts w:cs="Arial"/>
          <w:szCs w:val="20"/>
        </w:rPr>
        <w:t xml:space="preserve"> – poradenští pracovníci školy (výchovný poradce, školní metodik prevence, školní psycholog, školní speciální pedagog, školský logoped, sociální pedagog); poradenství v sociálních službách (základní a odborné </w:t>
      </w:r>
      <w:r w:rsidRPr="00DF54BE">
        <w:rPr>
          <w:rFonts w:cs="Arial"/>
          <w:szCs w:val="20"/>
        </w:rPr>
        <w:lastRenderedPageBreak/>
        <w:t>soc. poradenství); raná péče (charakteristika, cílové skupiny, oblasti podpory, průběh poskytování služby, principy rané péče)</w:t>
      </w:r>
    </w:p>
    <w:p w14:paraId="3400F6E8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240CF514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7.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diagnostika – definice diagnostiky, diagnózy, druhy diagnostiky,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diagnostika – definice, členění, principy; diagnostické metody – klinické a testové; hlavní oblasti </w:t>
      </w:r>
      <w:proofErr w:type="spellStart"/>
      <w:r w:rsidRPr="00DF54BE">
        <w:rPr>
          <w:rFonts w:cs="Arial"/>
          <w:szCs w:val="20"/>
        </w:rPr>
        <w:t>speciálněpedagogické</w:t>
      </w:r>
      <w:proofErr w:type="spellEnd"/>
      <w:r w:rsidRPr="00DF54BE">
        <w:rPr>
          <w:rFonts w:cs="Arial"/>
          <w:szCs w:val="20"/>
        </w:rPr>
        <w:t xml:space="preserve"> diagnostiky podle zaměření (rozumové schopnosti, lateralita, motorika,…)</w:t>
      </w:r>
    </w:p>
    <w:p w14:paraId="2022CF18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726F827D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8. Etiologie v kontextu speciální pedagogiky – vymezení etiologie, endogenní a exogenní příčiny nemocí, vad, poruch, atp.; anorganické, organické a psychosociální příčiny nemocí, vad, poruch, atp. působící v </w:t>
      </w:r>
      <w:proofErr w:type="spellStart"/>
      <w:r w:rsidRPr="00DF54BE">
        <w:rPr>
          <w:rFonts w:cs="Arial"/>
          <w:szCs w:val="20"/>
        </w:rPr>
        <w:t>pre</w:t>
      </w:r>
      <w:proofErr w:type="spellEnd"/>
      <w:r w:rsidRPr="00DF54BE">
        <w:rPr>
          <w:rFonts w:cs="Arial"/>
          <w:szCs w:val="20"/>
        </w:rPr>
        <w:t>-, peri- a postnatálním období; prevence ve speciální pedagogice</w:t>
      </w:r>
    </w:p>
    <w:p w14:paraId="3AEDED25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54AF8878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9. Rodina dítěte se speciálními potřebami – rodina, funkce rodiny, reakce rodičů na závažné onemocnění či postižení dítěte (dle </w:t>
      </w:r>
      <w:proofErr w:type="spellStart"/>
      <w:r w:rsidRPr="00DF54BE">
        <w:rPr>
          <w:rFonts w:cs="Arial"/>
          <w:szCs w:val="20"/>
        </w:rPr>
        <w:t>Kübler</w:t>
      </w:r>
      <w:proofErr w:type="spellEnd"/>
      <w:r w:rsidRPr="00DF54BE">
        <w:rPr>
          <w:rFonts w:cs="Arial"/>
          <w:szCs w:val="20"/>
        </w:rPr>
        <w:t>-Rossové, Michalíka příp. jiných autorů); vrozené postižení, získané postižení; faktory ovlivňující prožívání rodičů, potřeby rodičů a jejich uspokojování, výchovné postoje rodičů, sourozenec dítěte s postižením; raný a předškolní věk dítěte se speciálními potřebami</w:t>
      </w:r>
    </w:p>
    <w:p w14:paraId="6D13503D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18FA1C8A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10. Legislativní vymezení vzdělávání dětí, žáků a studentů se speciálními vzdělávacími potřebami – školský zákon č. 561/2005 Sb. (především §16 zákona), vyhláška č. 27/2016 Sb., vyhláška č. 72/2005 Sb., vše v aktuálním znění - např. definice žáka se SVP, co jsou a v čem spočívají podpůrná opatření, stupně PO, odst. 9 §16 školského zákona, asistent pedagoga, IVP, další pedagogičtí pracovníci, plán pedagogické podpory, zpráva a doporučení ze školského poradenského zařízení, apod.</w:t>
      </w:r>
    </w:p>
    <w:p w14:paraId="4E258EA8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11DEA989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11.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andragogika – vymezení a pojetí, specifika přístupu k dospělé osobě se speciálními potřebami, celoživotní vzdělávání, </w:t>
      </w:r>
      <w:proofErr w:type="spellStart"/>
      <w:r w:rsidRPr="00DF54BE">
        <w:rPr>
          <w:rFonts w:cs="Arial"/>
          <w:szCs w:val="20"/>
        </w:rPr>
        <w:t>gerontagogika</w:t>
      </w:r>
      <w:proofErr w:type="spellEnd"/>
      <w:r w:rsidRPr="00DF54BE">
        <w:rPr>
          <w:rFonts w:cs="Arial"/>
          <w:szCs w:val="20"/>
        </w:rPr>
        <w:t>; zaměstnávání osob s postižením nebo znevýhodněním (legislativní vymezení – zákon č. 435/2004 Sb., o zaměstnanosti; podporované zaměstnávání, profesní orientace, pracovní rehabilitace); organizace osob s postižením – ČR, zahraničí</w:t>
      </w:r>
    </w:p>
    <w:p w14:paraId="261AB2D4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694B427C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12. Systém sociálních služeb – legislativa – zákon č. 108/2006 Sb., o sociálních službách a vyhláška č. 505/2006 Sb. v platném znění (druhy služeb, příspěvek na péči, stupně závislosti, smlouva o poskytování sociálních služeb,…); charakteristika základních sociálních služeb; standardy kvality v sociálních službách</w:t>
      </w:r>
    </w:p>
    <w:p w14:paraId="0742763A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1BBE471F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13. Zásady komunikace s lidmi s jednotlivými typy postižení – zásady komunikace s lidmi se sluchovým postižením – specifika u </w:t>
      </w:r>
      <w:proofErr w:type="spellStart"/>
      <w:r w:rsidRPr="00DF54BE">
        <w:rPr>
          <w:rFonts w:cs="Arial"/>
          <w:szCs w:val="20"/>
        </w:rPr>
        <w:t>pre</w:t>
      </w:r>
      <w:proofErr w:type="spellEnd"/>
      <w:r w:rsidRPr="00DF54BE">
        <w:rPr>
          <w:rFonts w:cs="Arial"/>
          <w:szCs w:val="20"/>
        </w:rPr>
        <w:t xml:space="preserve">- a </w:t>
      </w:r>
      <w:proofErr w:type="spellStart"/>
      <w:r w:rsidRPr="00DF54BE">
        <w:rPr>
          <w:rFonts w:cs="Arial"/>
          <w:szCs w:val="20"/>
        </w:rPr>
        <w:t>postlingválně</w:t>
      </w:r>
      <w:proofErr w:type="spellEnd"/>
      <w:r w:rsidRPr="00DF54BE">
        <w:rPr>
          <w:rFonts w:cs="Arial"/>
          <w:szCs w:val="20"/>
        </w:rPr>
        <w:t xml:space="preserve"> neslyšících a nedoslýchavých; zásady komunikace s osobami se zrakovým postižením – nevidomí, slabozrací; zásady komunikace u osob s tělesným postižením a mentálním postižením; základy alternativní a augmentativní komunikace (členění AAK, základní charakteristika jednotlivých systémů AAK, pomůcky v AAK)</w:t>
      </w:r>
    </w:p>
    <w:p w14:paraId="6DBB1EA4" w14:textId="77777777" w:rsidR="00DF54BE" w:rsidRPr="00DF54BE" w:rsidRDefault="00DF54BE" w:rsidP="001C3011">
      <w:pPr>
        <w:rPr>
          <w:rFonts w:cs="Arial"/>
        </w:rPr>
      </w:pPr>
    </w:p>
    <w:p w14:paraId="3E936420" w14:textId="77777777" w:rsidR="00DF54BE" w:rsidRPr="00DF54BE" w:rsidRDefault="00DF54BE" w:rsidP="001C3011">
      <w:pPr>
        <w:spacing w:after="0" w:line="276" w:lineRule="auto"/>
        <w:contextualSpacing w:val="0"/>
        <w:rPr>
          <w:rFonts w:cs="Arial"/>
          <w:bCs/>
          <w:szCs w:val="24"/>
        </w:rPr>
      </w:pPr>
      <w:r w:rsidRPr="00DF54BE">
        <w:rPr>
          <w:rFonts w:cs="Arial"/>
          <w:bCs/>
          <w:szCs w:val="24"/>
        </w:rPr>
        <w:t>14. Terapeuticko-formativní přístupy ve speciální pedagogice – vymezení a charakteristika terapeutických metod, užívaných ve speciální pedagogice (terapie hrou, činností terapie, terapie psychomotorická, expresivní, dramaterapie, teatroterapie, psychodrama, muzikoterapie, biblioterapie, arteterapie v užším slova smyslu, zooterapie)</w:t>
      </w:r>
    </w:p>
    <w:p w14:paraId="0AF1A2DD" w14:textId="297125B1" w:rsidR="0086731C" w:rsidRPr="00DF54BE" w:rsidRDefault="0086731C" w:rsidP="001C3011">
      <w:pPr>
        <w:spacing w:after="0" w:line="276" w:lineRule="auto"/>
        <w:contextualSpacing w:val="0"/>
        <w:rPr>
          <w:rFonts w:cs="Arial"/>
          <w:szCs w:val="20"/>
        </w:rPr>
      </w:pPr>
    </w:p>
    <w:p w14:paraId="74BFB1BE" w14:textId="7912B9EF" w:rsidR="00DF54BE" w:rsidRPr="00DF54BE" w:rsidRDefault="00DF54BE" w:rsidP="001C3011">
      <w:pPr>
        <w:spacing w:after="0" w:line="276" w:lineRule="auto"/>
        <w:contextualSpacing w:val="0"/>
        <w:rPr>
          <w:rFonts w:cs="Arial"/>
          <w:szCs w:val="20"/>
        </w:rPr>
      </w:pPr>
    </w:p>
    <w:p w14:paraId="1F42D9F5" w14:textId="08EB814D" w:rsidR="00C05E6E" w:rsidRPr="00DF54BE" w:rsidRDefault="00C05E6E" w:rsidP="001C3011">
      <w:pPr>
        <w:spacing w:after="0" w:line="276" w:lineRule="auto"/>
        <w:contextualSpacing w:val="0"/>
        <w:rPr>
          <w:rFonts w:cs="Arial"/>
          <w:b/>
          <w:bCs/>
          <w:szCs w:val="20"/>
        </w:rPr>
      </w:pPr>
      <w:proofErr w:type="spellStart"/>
      <w:r w:rsidRPr="00DF54BE">
        <w:rPr>
          <w:rFonts w:cs="Arial"/>
          <w:b/>
          <w:bCs/>
          <w:szCs w:val="20"/>
          <w:u w:val="single"/>
        </w:rPr>
        <w:lastRenderedPageBreak/>
        <w:t>Speciálněpedagogické</w:t>
      </w:r>
      <w:proofErr w:type="spellEnd"/>
      <w:r w:rsidRPr="00DF54BE">
        <w:rPr>
          <w:rFonts w:cs="Arial"/>
          <w:b/>
          <w:bCs/>
          <w:szCs w:val="20"/>
          <w:u w:val="single"/>
        </w:rPr>
        <w:t xml:space="preserve"> disciplíny</w:t>
      </w:r>
      <w:r w:rsidRPr="00DF54BE">
        <w:rPr>
          <w:rFonts w:cs="Arial"/>
          <w:b/>
          <w:bCs/>
          <w:szCs w:val="20"/>
        </w:rPr>
        <w:t>:</w:t>
      </w:r>
    </w:p>
    <w:p w14:paraId="21CD02D8" w14:textId="77777777" w:rsidR="00E02294" w:rsidRDefault="00E02294" w:rsidP="001C3011">
      <w:pPr>
        <w:spacing w:after="240" w:line="276" w:lineRule="auto"/>
        <w:rPr>
          <w:rFonts w:cs="Arial"/>
          <w:b/>
          <w:szCs w:val="20"/>
        </w:rPr>
      </w:pPr>
    </w:p>
    <w:p w14:paraId="285B2C73" w14:textId="34EA7666" w:rsidR="00D66109" w:rsidRPr="00B64F68" w:rsidRDefault="00D66109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Psychopedie</w:t>
      </w:r>
    </w:p>
    <w:p w14:paraId="4CC4F9F0" w14:textId="130B55E2" w:rsidR="00D66109" w:rsidRPr="00615F0E" w:rsidRDefault="00E02294" w:rsidP="001C3011">
      <w:pPr>
        <w:spacing w:after="240" w:line="276" w:lineRule="auto"/>
        <w:rPr>
          <w:rFonts w:cs="Arial"/>
          <w:strike/>
          <w:szCs w:val="20"/>
          <w:highlight w:val="yellow"/>
        </w:rPr>
      </w:pPr>
      <w:r>
        <w:rPr>
          <w:color w:val="222222"/>
          <w:shd w:val="clear" w:color="auto" w:fill="FFFFFF"/>
        </w:rPr>
        <w:t>15</w:t>
      </w:r>
      <w:r w:rsidRPr="00952739">
        <w:rPr>
          <w:color w:val="222222"/>
          <w:shd w:val="clear" w:color="auto" w:fill="FFFFFF"/>
        </w:rPr>
        <w:t xml:space="preserve">. </w:t>
      </w:r>
      <w:r w:rsidRPr="00946730">
        <w:t>Psychopedie jako obor</w:t>
      </w:r>
      <w:r>
        <w:t xml:space="preserve"> speciální pedagogiky –</w:t>
      </w:r>
      <w:r w:rsidRPr="00946730">
        <w:t xml:space="preserve"> vymezení</w:t>
      </w:r>
      <w:r>
        <w:t xml:space="preserve"> oboru</w:t>
      </w:r>
      <w:r w:rsidRPr="00946730">
        <w:t>, terminologie</w:t>
      </w:r>
      <w:r>
        <w:t xml:space="preserve"> v psychopedii, základní kategorie osob z cílové skupiny psychopedie (mentální postižení, mentální retardace, poruchy vývoje intelektu, oslabení kognitivního výkonu, demence, PAS, psychické postižení, sociálně podmíněné mentální postižení)</w:t>
      </w:r>
      <w:r w:rsidRPr="00946730">
        <w:t>, diagnostika</w:t>
      </w:r>
      <w:r>
        <w:t xml:space="preserve"> v psychopedii</w:t>
      </w:r>
      <w:r w:rsidRPr="00946730">
        <w:t>.</w:t>
      </w:r>
      <w:r>
        <w:t xml:space="preserve"> </w:t>
      </w:r>
      <w:r w:rsidRPr="00946730">
        <w:t>SPP terapie pro osoby s MP a psychickým postižením</w:t>
      </w:r>
    </w:p>
    <w:p w14:paraId="3BB554F0" w14:textId="77777777" w:rsidR="00D66109" w:rsidRPr="00615F0E" w:rsidRDefault="00D66109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3688527B" w14:textId="77777777" w:rsidR="00D66109" w:rsidRPr="00B64F68" w:rsidRDefault="00D66109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Surdopedie</w:t>
      </w:r>
    </w:p>
    <w:p w14:paraId="3F998A13" w14:textId="05622A3C" w:rsidR="002E3033" w:rsidRDefault="002D68F0" w:rsidP="002E3033">
      <w:pPr>
        <w:rPr>
          <w:shd w:val="clear" w:color="auto" w:fill="FFFFFF"/>
        </w:rPr>
      </w:pPr>
      <w:r>
        <w:rPr>
          <w:color w:val="222222"/>
          <w:shd w:val="clear" w:color="auto" w:fill="FFFFFF"/>
        </w:rPr>
        <w:t>16</w:t>
      </w:r>
      <w:r w:rsidR="002E3033" w:rsidRPr="00952739">
        <w:rPr>
          <w:color w:val="222222"/>
          <w:shd w:val="clear" w:color="auto" w:fill="FFFFFF"/>
        </w:rPr>
        <w:t xml:space="preserve">. </w:t>
      </w:r>
      <w:r w:rsidR="002E3033">
        <w:rPr>
          <w:color w:val="222222"/>
          <w:shd w:val="clear" w:color="auto" w:fill="FFFFFF"/>
        </w:rPr>
        <w:t>Sluchové postižení, s</w:t>
      </w:r>
      <w:r w:rsidR="002E3033" w:rsidRPr="00946730">
        <w:rPr>
          <w:shd w:val="clear" w:color="auto" w:fill="FFFFFF"/>
        </w:rPr>
        <w:t>pecifika přístupu k jednotlivým kategoriím dospělých osob se sluchovým postižením</w:t>
      </w:r>
      <w:r w:rsidR="002E3033">
        <w:rPr>
          <w:shd w:val="clear" w:color="auto" w:fill="FFFFFF"/>
        </w:rPr>
        <w:t>, socializace a zaměstnávání osob se sluchovým postižením.</w:t>
      </w:r>
    </w:p>
    <w:p w14:paraId="0052C5AF" w14:textId="77777777" w:rsidR="002E3033" w:rsidRDefault="002E3033" w:rsidP="002E3033">
      <w:pPr>
        <w:rPr>
          <w:shd w:val="clear" w:color="auto" w:fill="FFFFFF"/>
        </w:rPr>
      </w:pPr>
    </w:p>
    <w:p w14:paraId="027688B2" w14:textId="60041D70" w:rsidR="002E3033" w:rsidRDefault="002D68F0" w:rsidP="002E3033">
      <w:pPr>
        <w:rPr>
          <w:shd w:val="clear" w:color="auto" w:fill="FFFFFF"/>
        </w:rPr>
      </w:pPr>
      <w:r>
        <w:rPr>
          <w:shd w:val="clear" w:color="auto" w:fill="FFFFFF"/>
        </w:rPr>
        <w:t>17</w:t>
      </w:r>
      <w:r w:rsidR="002E3033">
        <w:rPr>
          <w:shd w:val="clear" w:color="auto" w:fill="FFFFFF"/>
        </w:rPr>
        <w:t>.</w:t>
      </w:r>
      <w:r w:rsidR="002E3033" w:rsidRPr="00946730">
        <w:rPr>
          <w:shd w:val="clear" w:color="auto" w:fill="FFFFFF"/>
        </w:rPr>
        <w:t xml:space="preserve"> </w:t>
      </w:r>
      <w:r w:rsidR="002E3033">
        <w:rPr>
          <w:shd w:val="clear" w:color="auto" w:fill="FFFFFF"/>
        </w:rPr>
        <w:t xml:space="preserve">Komunikace osob se sluchovým postižením, </w:t>
      </w:r>
      <w:r w:rsidR="002E3033" w:rsidRPr="00946730">
        <w:rPr>
          <w:shd w:val="clear" w:color="auto" w:fill="FFFFFF"/>
        </w:rPr>
        <w:t xml:space="preserve">vizuálně-motorické a audio-orální komunikační systémy, </w:t>
      </w:r>
      <w:r w:rsidR="002E3033">
        <w:rPr>
          <w:shd w:val="clear" w:color="auto" w:fill="FFFFFF"/>
        </w:rPr>
        <w:t>technické a kompenzační pomůcky.</w:t>
      </w:r>
    </w:p>
    <w:p w14:paraId="26D1039D" w14:textId="77777777" w:rsidR="00D66109" w:rsidRPr="00615F0E" w:rsidRDefault="00D66109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highlight w:val="yellow"/>
        </w:rPr>
      </w:pPr>
    </w:p>
    <w:p w14:paraId="61E6B5D7" w14:textId="77777777" w:rsidR="00D66109" w:rsidRPr="00B64F68" w:rsidRDefault="00D66109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Tyflopedie</w:t>
      </w:r>
      <w:r w:rsidRPr="00B64F68">
        <w:rPr>
          <w:rFonts w:cs="Arial"/>
          <w:szCs w:val="20"/>
          <w:u w:val="single"/>
        </w:rPr>
        <w:tab/>
      </w:r>
    </w:p>
    <w:p w14:paraId="0BF73BE4" w14:textId="4E2B3AE2" w:rsidR="00507E7C" w:rsidRPr="00AE6214" w:rsidRDefault="002D68F0" w:rsidP="001C3011">
      <w:pPr>
        <w:spacing w:after="0"/>
        <w:rPr>
          <w:rFonts w:cs="Arial"/>
          <w:color w:val="222222"/>
          <w:szCs w:val="20"/>
          <w:shd w:val="clear" w:color="auto" w:fill="FFFFFF"/>
        </w:rPr>
      </w:pPr>
      <w:r>
        <w:rPr>
          <w:rFonts w:cs="Arial"/>
          <w:color w:val="222222"/>
          <w:szCs w:val="20"/>
          <w:shd w:val="clear" w:color="auto" w:fill="FFFFFF"/>
        </w:rPr>
        <w:t>18</w:t>
      </w:r>
      <w:r w:rsidR="00507E7C">
        <w:rPr>
          <w:rFonts w:cs="Arial"/>
          <w:color w:val="222222"/>
          <w:szCs w:val="20"/>
          <w:shd w:val="clear" w:color="auto" w:fill="FFFFFF"/>
        </w:rPr>
        <w:t xml:space="preserve">. </w:t>
      </w:r>
      <w:r w:rsidR="00507E7C" w:rsidRPr="00AE6214">
        <w:rPr>
          <w:rFonts w:cs="Arial"/>
          <w:color w:val="222222"/>
          <w:szCs w:val="20"/>
          <w:shd w:val="clear" w:color="auto" w:fill="FFFFFF"/>
        </w:rPr>
        <w:t xml:space="preserve">Terminologie a klasifikace osob se zrakovým postižením. Nejčastější zraková postižení v dospělém a seniorském věku. </w:t>
      </w:r>
      <w:proofErr w:type="spellStart"/>
      <w:r w:rsidR="00507E7C" w:rsidRPr="00AE6214">
        <w:rPr>
          <w:rFonts w:cs="Arial"/>
          <w:color w:val="222222"/>
          <w:szCs w:val="20"/>
          <w:shd w:val="clear" w:color="auto" w:fill="FFFFFF"/>
        </w:rPr>
        <w:t>Tyflopomůcky</w:t>
      </w:r>
      <w:proofErr w:type="spellEnd"/>
      <w:r w:rsidR="00507E7C" w:rsidRPr="00AE6214">
        <w:rPr>
          <w:rFonts w:cs="Arial"/>
          <w:color w:val="222222"/>
          <w:szCs w:val="20"/>
          <w:shd w:val="clear" w:color="auto" w:fill="FFFFFF"/>
        </w:rPr>
        <w:t xml:space="preserve"> a </w:t>
      </w:r>
      <w:proofErr w:type="spellStart"/>
      <w:r w:rsidR="00507E7C" w:rsidRPr="00AE6214">
        <w:rPr>
          <w:rFonts w:cs="Arial"/>
          <w:color w:val="222222"/>
          <w:szCs w:val="20"/>
          <w:shd w:val="clear" w:color="auto" w:fill="FFFFFF"/>
        </w:rPr>
        <w:t>tyflotechnika</w:t>
      </w:r>
      <w:proofErr w:type="spellEnd"/>
      <w:r w:rsidR="00507E7C" w:rsidRPr="00AE6214">
        <w:rPr>
          <w:rFonts w:cs="Arial"/>
          <w:color w:val="222222"/>
          <w:szCs w:val="20"/>
          <w:shd w:val="clear" w:color="auto" w:fill="FFFFFF"/>
        </w:rPr>
        <w:t xml:space="preserve"> pro dospělé a seniory. </w:t>
      </w:r>
    </w:p>
    <w:p w14:paraId="26C15FAA" w14:textId="77777777" w:rsidR="00507E7C" w:rsidRPr="00AE6214" w:rsidRDefault="00507E7C" w:rsidP="001C3011">
      <w:pPr>
        <w:spacing w:after="0"/>
        <w:rPr>
          <w:rFonts w:cs="Arial"/>
          <w:b/>
          <w:szCs w:val="20"/>
        </w:rPr>
      </w:pPr>
      <w:r w:rsidRPr="00AE6214">
        <w:rPr>
          <w:rFonts w:cs="Arial"/>
          <w:color w:val="222222"/>
          <w:szCs w:val="20"/>
          <w:shd w:val="clear" w:color="auto" w:fill="FFFFFF"/>
        </w:rPr>
        <w:t>Komplexní služby pro dospělé osoby a seniory se zrakovým postižením.</w:t>
      </w:r>
    </w:p>
    <w:p w14:paraId="6C30EDAA" w14:textId="6B7EDB2C" w:rsidR="00D66109" w:rsidRDefault="00D66109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2C1A80AE" w14:textId="77777777" w:rsidR="00D66109" w:rsidRPr="00B64F68" w:rsidRDefault="00D66109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Etopedie</w:t>
      </w:r>
    </w:p>
    <w:p w14:paraId="55E5BCA1" w14:textId="293B8231" w:rsidR="003569F8" w:rsidRDefault="002D68F0" w:rsidP="001C3011">
      <w:pPr>
        <w:suppressAutoHyphens/>
        <w:autoSpaceDE w:val="0"/>
        <w:autoSpaceDN w:val="0"/>
        <w:adjustRightInd w:val="0"/>
        <w:spacing w:after="0" w:line="276" w:lineRule="auto"/>
      </w:pPr>
      <w:r>
        <w:t>19</w:t>
      </w:r>
      <w:r w:rsidR="003569F8">
        <w:t xml:space="preserve">. </w:t>
      </w:r>
      <w:r w:rsidR="003569F8" w:rsidRPr="00F22F27">
        <w:t>Projevy poruch chování v adolescenci a rané dospělosti – terminologie, etiologie, definice, klasifikace, symptomatologie, možnosti intervence.</w:t>
      </w:r>
      <w:r w:rsidR="003569F8">
        <w:t xml:space="preserve"> </w:t>
      </w:r>
      <w:r w:rsidR="003569F8" w:rsidRPr="00F22F27">
        <w:t>Restorativní přístup, práce s mladistvými pachatel</w:t>
      </w:r>
      <w:r w:rsidR="003569F8">
        <w:t>i</w:t>
      </w:r>
      <w:r w:rsidR="003569F8" w:rsidRPr="00F22F27">
        <w:t>, propojení se sociální prací.</w:t>
      </w:r>
    </w:p>
    <w:p w14:paraId="698256CF" w14:textId="77777777" w:rsidR="003569F8" w:rsidRPr="00F22F27" w:rsidRDefault="003569F8" w:rsidP="001C3011">
      <w:pPr>
        <w:suppressAutoHyphens/>
        <w:autoSpaceDE w:val="0"/>
        <w:autoSpaceDN w:val="0"/>
        <w:adjustRightInd w:val="0"/>
        <w:spacing w:after="0" w:line="276" w:lineRule="auto"/>
      </w:pPr>
    </w:p>
    <w:p w14:paraId="484939BC" w14:textId="53DE50DB" w:rsidR="003569F8" w:rsidRPr="008676F2" w:rsidRDefault="002D68F0" w:rsidP="001C3011">
      <w:pPr>
        <w:rPr>
          <w:color w:val="222222"/>
          <w:shd w:val="clear" w:color="auto" w:fill="FFFFFF"/>
        </w:rPr>
      </w:pPr>
      <w:r>
        <w:t>20</w:t>
      </w:r>
      <w:r w:rsidR="003569F8">
        <w:t xml:space="preserve">. </w:t>
      </w:r>
      <w:r w:rsidR="003569F8" w:rsidRPr="00F22F27">
        <w:t>Poruchy chování a osobnosti u dospělých – terminologie, etiologie, definice, klasifikace, symptomatologie, možnosti intervence.</w:t>
      </w:r>
      <w:r w:rsidR="003569F8">
        <w:t xml:space="preserve"> </w:t>
      </w:r>
      <w:r w:rsidR="003569F8" w:rsidRPr="00F22F27">
        <w:t xml:space="preserve">Práce s antisociálními projevy, </w:t>
      </w:r>
      <w:proofErr w:type="spellStart"/>
      <w:r w:rsidR="003569F8" w:rsidRPr="00F22F27">
        <w:t>adiktologické</w:t>
      </w:r>
      <w:proofErr w:type="spellEnd"/>
      <w:r w:rsidR="003569F8" w:rsidRPr="00F22F27">
        <w:t xml:space="preserve"> souvislosti, moderní terapeutické směry</w:t>
      </w:r>
    </w:p>
    <w:p w14:paraId="6DA18092" w14:textId="12D0D567" w:rsidR="00D66109" w:rsidRDefault="00D66109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67CE42D2" w14:textId="77777777" w:rsidR="00D66109" w:rsidRPr="00B64F68" w:rsidRDefault="00D66109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  <w:r w:rsidRPr="00B64F68">
        <w:rPr>
          <w:rFonts w:cs="Arial"/>
          <w:b/>
          <w:szCs w:val="20"/>
          <w:u w:val="single"/>
        </w:rPr>
        <w:t>Somatopedie</w:t>
      </w:r>
      <w:r w:rsidRPr="00B64F68">
        <w:rPr>
          <w:rFonts w:cs="Arial"/>
          <w:b/>
          <w:szCs w:val="20"/>
          <w:highlight w:val="yellow"/>
          <w:u w:val="single"/>
        </w:rPr>
        <w:t xml:space="preserve"> </w:t>
      </w:r>
    </w:p>
    <w:p w14:paraId="1DAE0607" w14:textId="495BAC42" w:rsidR="00582635" w:rsidRPr="00946730" w:rsidRDefault="002D68F0" w:rsidP="001C3011">
      <w:pPr>
        <w:spacing w:after="0"/>
        <w:rPr>
          <w:shd w:val="clear" w:color="auto" w:fill="FFFFFF"/>
        </w:rPr>
      </w:pPr>
      <w:r w:rsidRPr="00B64F68">
        <w:rPr>
          <w:color w:val="222222"/>
          <w:u w:val="single"/>
          <w:shd w:val="clear" w:color="auto" w:fill="FFFFFF"/>
        </w:rPr>
        <w:t>21</w:t>
      </w:r>
      <w:r w:rsidR="00582635" w:rsidRPr="00B64F68">
        <w:rPr>
          <w:color w:val="222222"/>
          <w:u w:val="single"/>
          <w:shd w:val="clear" w:color="auto" w:fill="FFFFFF"/>
        </w:rPr>
        <w:t xml:space="preserve">. </w:t>
      </w:r>
      <w:r w:rsidR="00582635" w:rsidRPr="00B64F68">
        <w:rPr>
          <w:u w:val="single"/>
          <w:shd w:val="clear" w:color="auto" w:fill="FFFFFF"/>
        </w:rPr>
        <w:t xml:space="preserve">Charakteristika omezení </w:t>
      </w:r>
      <w:r w:rsidR="00582635" w:rsidRPr="00B64F68">
        <w:rPr>
          <w:rFonts w:cs="Arial"/>
          <w:szCs w:val="20"/>
          <w:u w:val="single"/>
        </w:rPr>
        <w:t>pohyblivosti</w:t>
      </w:r>
      <w:r w:rsidR="00582635" w:rsidRPr="00B64F68">
        <w:rPr>
          <w:u w:val="single"/>
          <w:shd w:val="clear" w:color="auto" w:fill="FFFFFF"/>
        </w:rPr>
        <w:t xml:space="preserve"> dospělého věku (např. poúrazové stavy, cévní</w:t>
      </w:r>
      <w:r w:rsidR="00582635" w:rsidRPr="00946730">
        <w:rPr>
          <w:shd w:val="clear" w:color="auto" w:fill="FFFFFF"/>
        </w:rPr>
        <w:t xml:space="preserve"> mozková příhoda, roztroušená </w:t>
      </w:r>
      <w:r w:rsidR="00B64F68" w:rsidRPr="00946730">
        <w:rPr>
          <w:shd w:val="clear" w:color="auto" w:fill="FFFFFF"/>
        </w:rPr>
        <w:t xml:space="preserve">skleróza…) a </w:t>
      </w:r>
      <w:proofErr w:type="spellStart"/>
      <w:r w:rsidR="00B64F68" w:rsidRPr="00946730">
        <w:rPr>
          <w:shd w:val="clear" w:color="auto" w:fill="FFFFFF"/>
        </w:rPr>
        <w:t>speciálněpedagogická</w:t>
      </w:r>
      <w:proofErr w:type="spellEnd"/>
      <w:r w:rsidR="00582635" w:rsidRPr="00946730">
        <w:rPr>
          <w:shd w:val="clear" w:color="auto" w:fill="FFFFFF"/>
        </w:rPr>
        <w:t xml:space="preserve"> podpora osob s těmito diagnózami v návaznosti na ostatní složky rehabilitace.</w:t>
      </w:r>
    </w:p>
    <w:p w14:paraId="01DFF492" w14:textId="77777777" w:rsidR="002D68F0" w:rsidRPr="00615F0E" w:rsidRDefault="002D68F0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7FE864B4" w14:textId="3D9E13EE" w:rsidR="00D66109" w:rsidRPr="00B64F68" w:rsidRDefault="00D66109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Logopedie</w:t>
      </w:r>
    </w:p>
    <w:p w14:paraId="046B3580" w14:textId="2BC564B4" w:rsidR="001E3AC5" w:rsidRPr="001E3AC5" w:rsidRDefault="002D68F0" w:rsidP="001E3AC5">
      <w:pPr>
        <w:spacing w:after="0" w:line="276" w:lineRule="auto"/>
      </w:pPr>
      <w:r>
        <w:rPr>
          <w:color w:val="222222"/>
          <w:shd w:val="clear" w:color="auto" w:fill="FFFFFF"/>
        </w:rPr>
        <w:t>22</w:t>
      </w:r>
      <w:r w:rsidR="001E3AC5" w:rsidRPr="001E3AC5">
        <w:rPr>
          <w:color w:val="222222"/>
          <w:shd w:val="clear" w:color="auto" w:fill="FFFFFF"/>
        </w:rPr>
        <w:t xml:space="preserve">. </w:t>
      </w:r>
      <w:r w:rsidR="001E3AC5" w:rsidRPr="001E3AC5">
        <w:t xml:space="preserve">Definice a vymezení logopedie jako vědního a studijního oboru, postavení logopedie v systému věd. Stručný přehled etap vývoje oboru, významné osobnosti. Organizace logopedické péče v dospívajícím a dospělém věku a v období </w:t>
      </w:r>
      <w:proofErr w:type="spellStart"/>
      <w:r w:rsidR="001E3AC5" w:rsidRPr="001E3AC5">
        <w:t>sénia</w:t>
      </w:r>
      <w:proofErr w:type="spellEnd"/>
      <w:r w:rsidR="001E3AC5" w:rsidRPr="001E3AC5">
        <w:t xml:space="preserve">. </w:t>
      </w:r>
      <w:r w:rsidR="001E3AC5" w:rsidRPr="001E3AC5">
        <w:rPr>
          <w:rFonts w:cs="Arial"/>
          <w:szCs w:val="20"/>
        </w:rPr>
        <w:t>Přehled základních posuzovaných a intervenovaných oblastí komunikace.</w:t>
      </w:r>
      <w:r w:rsidR="001E3AC5" w:rsidRPr="001E3AC5">
        <w:t xml:space="preserve"> Jazykové </w:t>
      </w:r>
      <w:r w:rsidR="00B64F68" w:rsidRPr="001E3AC5">
        <w:t>roviny. Jazykové</w:t>
      </w:r>
      <w:r w:rsidR="001E3AC5" w:rsidRPr="001E3AC5">
        <w:t xml:space="preserve"> roviny a charakteristika 10 okruhů narušení komunikační schopnosti. Logopedické organizace a společnosti. Meziresortní spolupráce. </w:t>
      </w:r>
    </w:p>
    <w:p w14:paraId="5CC2283D" w14:textId="77777777" w:rsidR="001E3AC5" w:rsidRPr="001E3AC5" w:rsidRDefault="001E3AC5" w:rsidP="001E3AC5">
      <w:pPr>
        <w:spacing w:after="0"/>
      </w:pPr>
    </w:p>
    <w:p w14:paraId="1F8E8CF8" w14:textId="31515F75" w:rsidR="001E3AC5" w:rsidRPr="001E3AC5" w:rsidRDefault="002D68F0" w:rsidP="001E3AC5">
      <w:pPr>
        <w:pStyle w:val="Zkladntext"/>
        <w:spacing w:after="240"/>
        <w:rPr>
          <w:rFonts w:cs="Arial"/>
          <w:szCs w:val="20"/>
        </w:rPr>
      </w:pPr>
      <w:r>
        <w:rPr>
          <w:rFonts w:cs="Arial"/>
          <w:szCs w:val="20"/>
        </w:rPr>
        <w:t>23</w:t>
      </w:r>
      <w:r w:rsidR="001E3AC5" w:rsidRPr="001E3AC5">
        <w:rPr>
          <w:rFonts w:cs="Arial"/>
          <w:szCs w:val="20"/>
        </w:rPr>
        <w:t xml:space="preserve">. Základní etapy ontogeneze řeči a vztah k vývoji psychomotoriky a </w:t>
      </w:r>
      <w:proofErr w:type="spellStart"/>
      <w:r w:rsidR="001E3AC5" w:rsidRPr="001E3AC5">
        <w:rPr>
          <w:rFonts w:cs="Arial"/>
          <w:szCs w:val="20"/>
        </w:rPr>
        <w:t>senzomotoriky</w:t>
      </w:r>
      <w:proofErr w:type="spellEnd"/>
      <w:r w:rsidR="001E3AC5" w:rsidRPr="001E3AC5">
        <w:rPr>
          <w:rFonts w:cs="Arial"/>
          <w:szCs w:val="20"/>
        </w:rPr>
        <w:t xml:space="preserve"> – specifika vývoje komunikace, jazyka a řeči v dospělosti a stáří. Neverbální komunikace, bilingvismus a multikulturalita. Symptomatické poruchy řeči a možnosti participace SPP andragogů na jejich interdisciplinární diagnostice a terapii. Využití AAK prostředků a stimulačního materiálu pro rozvoj komunikace a vnímání a tvorby řeči – využití v SPP andragogice.</w:t>
      </w:r>
    </w:p>
    <w:p w14:paraId="3AC2D3A5" w14:textId="1ABE5136" w:rsidR="001E3AC5" w:rsidRPr="00694E16" w:rsidRDefault="002D68F0" w:rsidP="001E3AC5">
      <w:pPr>
        <w:spacing w:after="0"/>
      </w:pPr>
      <w:r>
        <w:lastRenderedPageBreak/>
        <w:t>24</w:t>
      </w:r>
      <w:r w:rsidR="001E3AC5" w:rsidRPr="001E3AC5">
        <w:t xml:space="preserve">. Přehled vybraných typů narušení komunikační schopnosti a poruchy polykání v dospělosti a stáří – dysartrie, afázie, dysfagie, poruchy hlasu, poruchy plynulosti řeči – základní symptomy. Specifika logopedické péče v rámci </w:t>
      </w:r>
      <w:proofErr w:type="spellStart"/>
      <w:r w:rsidR="001E3AC5" w:rsidRPr="001E3AC5">
        <w:t>speciálněpedagogické</w:t>
      </w:r>
      <w:proofErr w:type="spellEnd"/>
      <w:r w:rsidR="001E3AC5" w:rsidRPr="001E3AC5">
        <w:t xml:space="preserve"> andragogiky – determinanty a interdisciplinární spolupráce.</w:t>
      </w:r>
    </w:p>
    <w:p w14:paraId="04D971B3" w14:textId="24EB9621" w:rsidR="00D66109" w:rsidRPr="00615F0E" w:rsidRDefault="00D66109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14429CD1" w14:textId="733E1FA5" w:rsidR="00D66109" w:rsidRPr="00B64F68" w:rsidRDefault="00D66109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 xml:space="preserve">Speciální pedagogika osob s vícečetným postižením </w:t>
      </w:r>
    </w:p>
    <w:p w14:paraId="3C660F08" w14:textId="0C6FC7D3" w:rsidR="00C36C8B" w:rsidRPr="00152BB3" w:rsidRDefault="002D68F0" w:rsidP="00C36C8B">
      <w:pPr>
        <w:shd w:val="clear" w:color="auto" w:fill="FFFFFF"/>
        <w:spacing w:after="0"/>
        <w:rPr>
          <w:color w:val="000000"/>
          <w:lang w:eastAsia="fi-FI"/>
        </w:rPr>
      </w:pPr>
      <w:r>
        <w:rPr>
          <w:color w:val="000000"/>
          <w:lang w:eastAsia="fi-FI"/>
        </w:rPr>
        <w:t>25</w:t>
      </w:r>
      <w:r w:rsidR="00C36C8B">
        <w:rPr>
          <w:color w:val="000000"/>
          <w:lang w:eastAsia="fi-FI"/>
        </w:rPr>
        <w:t xml:space="preserve">. </w:t>
      </w:r>
      <w:r w:rsidR="00C36C8B" w:rsidRPr="00152BB3">
        <w:rPr>
          <w:color w:val="000000"/>
          <w:lang w:eastAsia="fi-FI"/>
        </w:rPr>
        <w:t>Charakteristika vícečetného postižení. Etiologie. Syndromy. Diagnostika.</w:t>
      </w:r>
    </w:p>
    <w:p w14:paraId="325B873D" w14:textId="77777777" w:rsidR="00C36C8B" w:rsidRPr="00152BB3" w:rsidRDefault="00C36C8B" w:rsidP="00C36C8B">
      <w:pPr>
        <w:shd w:val="clear" w:color="auto" w:fill="FFFFFF"/>
        <w:spacing w:after="0"/>
        <w:rPr>
          <w:color w:val="000000"/>
          <w:lang w:eastAsia="fi-FI"/>
        </w:rPr>
      </w:pPr>
      <w:r w:rsidRPr="00152BB3">
        <w:rPr>
          <w:color w:val="000000"/>
          <w:lang w:eastAsia="fi-FI"/>
        </w:rPr>
        <w:t>Legislativní prostředí pro výchovnou práci s klienty s vícečetným postižením. Pomáhající profese a jejich úloha.</w:t>
      </w:r>
    </w:p>
    <w:p w14:paraId="7C60071F" w14:textId="77777777" w:rsidR="00C36C8B" w:rsidRPr="00152BB3" w:rsidRDefault="00C36C8B" w:rsidP="00C36C8B">
      <w:pPr>
        <w:shd w:val="clear" w:color="auto" w:fill="FFFFFF"/>
        <w:spacing w:after="0"/>
        <w:rPr>
          <w:color w:val="000000"/>
          <w:lang w:eastAsia="fi-FI"/>
        </w:rPr>
      </w:pPr>
      <w:r w:rsidRPr="00152BB3">
        <w:rPr>
          <w:color w:val="000000"/>
          <w:lang w:eastAsia="fi-FI"/>
        </w:rPr>
        <w:t> </w:t>
      </w:r>
    </w:p>
    <w:p w14:paraId="0AFE39E9" w14:textId="6C3DF4F9" w:rsidR="00C36C8B" w:rsidRPr="00152BB3" w:rsidRDefault="002D68F0" w:rsidP="00C36C8B">
      <w:pPr>
        <w:shd w:val="clear" w:color="auto" w:fill="FFFFFF"/>
        <w:spacing w:after="0"/>
        <w:rPr>
          <w:color w:val="000000"/>
          <w:lang w:eastAsia="fi-FI"/>
        </w:rPr>
      </w:pPr>
      <w:r>
        <w:rPr>
          <w:color w:val="000000"/>
          <w:lang w:eastAsia="fi-FI"/>
        </w:rPr>
        <w:t>26</w:t>
      </w:r>
      <w:r w:rsidR="00C36C8B">
        <w:rPr>
          <w:color w:val="000000"/>
          <w:lang w:eastAsia="fi-FI"/>
        </w:rPr>
        <w:t xml:space="preserve">. </w:t>
      </w:r>
      <w:r w:rsidR="00C36C8B" w:rsidRPr="00152BB3">
        <w:rPr>
          <w:color w:val="000000"/>
          <w:lang w:eastAsia="fi-FI"/>
        </w:rPr>
        <w:t>Systém péče o osoby s vícečetným postižením u nás. Aktivizační a stimulační techniky.</w:t>
      </w:r>
    </w:p>
    <w:p w14:paraId="560046AE" w14:textId="77777777" w:rsidR="00C36C8B" w:rsidRPr="00EE6F51" w:rsidRDefault="00C36C8B" w:rsidP="00C36C8B">
      <w:pPr>
        <w:shd w:val="clear" w:color="auto" w:fill="FFFFFF"/>
        <w:spacing w:after="0"/>
        <w:rPr>
          <w:color w:val="000000"/>
          <w:lang w:eastAsia="fi-FI"/>
        </w:rPr>
      </w:pPr>
      <w:r w:rsidRPr="00152BB3">
        <w:rPr>
          <w:color w:val="000000"/>
          <w:lang w:eastAsia="fi-FI"/>
        </w:rPr>
        <w:t xml:space="preserve">Vytváření pojmů. </w:t>
      </w:r>
      <w:r w:rsidRPr="00EE6F51">
        <w:rPr>
          <w:color w:val="000000"/>
          <w:lang w:eastAsia="fi-FI"/>
        </w:rPr>
        <w:t>Komunikace – lingvistického a nelingvistického charakteru. Výstavba komunikace alternativními cestami.</w:t>
      </w:r>
    </w:p>
    <w:p w14:paraId="28FA9407" w14:textId="77777777" w:rsidR="00FC1770" w:rsidRPr="00DF54BE" w:rsidRDefault="00FC1770" w:rsidP="001C3011">
      <w:pPr>
        <w:spacing w:after="0"/>
        <w:rPr>
          <w:rFonts w:cs="Arial"/>
          <w:b/>
        </w:rPr>
      </w:pPr>
    </w:p>
    <w:p w14:paraId="300D96AD" w14:textId="77777777" w:rsidR="003B14AD" w:rsidRPr="00DF54BE" w:rsidRDefault="003B14AD" w:rsidP="001C3011">
      <w:pPr>
        <w:spacing w:after="0" w:line="276" w:lineRule="auto"/>
        <w:contextualSpacing w:val="0"/>
        <w:rPr>
          <w:rFonts w:cs="Arial"/>
          <w:szCs w:val="20"/>
        </w:rPr>
      </w:pPr>
    </w:p>
    <w:p w14:paraId="145A454A" w14:textId="77777777" w:rsidR="00A96E4A" w:rsidRPr="00DF54BE" w:rsidRDefault="00A96E4A" w:rsidP="001C3011">
      <w:pPr>
        <w:spacing w:after="0" w:line="276" w:lineRule="auto"/>
        <w:contextualSpacing w:val="0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Poznámka:</w:t>
      </w:r>
    </w:p>
    <w:p w14:paraId="6620E493" w14:textId="77777777" w:rsidR="00A96E4A" w:rsidRPr="00DF54BE" w:rsidRDefault="00A96E4A" w:rsidP="001C3011">
      <w:pPr>
        <w:spacing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Výše uvedené okruhy jsou rozpracovány do dílčích otázek. Studenti si při státní zkoušce losují jednu otázku z obecných otázek a jednu otázku ze </w:t>
      </w:r>
      <w:proofErr w:type="spellStart"/>
      <w:r w:rsidRPr="00DF54BE">
        <w:rPr>
          <w:rFonts w:cs="Arial"/>
          <w:szCs w:val="20"/>
        </w:rPr>
        <w:t>speciálněpedagogických</w:t>
      </w:r>
      <w:proofErr w:type="spellEnd"/>
      <w:r w:rsidRPr="00DF54BE">
        <w:rPr>
          <w:rFonts w:cs="Arial"/>
          <w:szCs w:val="20"/>
        </w:rPr>
        <w:t xml:space="preserve"> disciplín.</w:t>
      </w:r>
    </w:p>
    <w:p w14:paraId="16EDBA31" w14:textId="77777777" w:rsidR="000863AC" w:rsidRPr="00DF54BE" w:rsidRDefault="000863AC" w:rsidP="001C3011">
      <w:pPr>
        <w:spacing w:line="276" w:lineRule="auto"/>
        <w:rPr>
          <w:rFonts w:cs="Arial"/>
          <w:szCs w:val="20"/>
        </w:rPr>
      </w:pPr>
    </w:p>
    <w:p w14:paraId="390C94A9" w14:textId="77777777" w:rsidR="004D0690" w:rsidRPr="00DF54BE" w:rsidRDefault="004D0690" w:rsidP="001C3011">
      <w:pPr>
        <w:spacing w:after="0" w:line="240" w:lineRule="auto"/>
        <w:contextualSpacing w:val="0"/>
        <w:rPr>
          <w:rFonts w:cs="Arial"/>
          <w:szCs w:val="20"/>
        </w:rPr>
      </w:pPr>
      <w:r w:rsidRPr="00DF54BE">
        <w:rPr>
          <w:rFonts w:cs="Arial"/>
          <w:szCs w:val="20"/>
        </w:rPr>
        <w:br w:type="page"/>
      </w:r>
    </w:p>
    <w:p w14:paraId="5FA917DE" w14:textId="77777777" w:rsidR="0043125C" w:rsidRPr="00DF54BE" w:rsidRDefault="0043125C" w:rsidP="001C3011">
      <w:pPr>
        <w:spacing w:after="0" w:line="276" w:lineRule="auto"/>
        <w:rPr>
          <w:rFonts w:cs="Arial"/>
          <w:b/>
          <w:bCs/>
          <w:sz w:val="24"/>
          <w:szCs w:val="24"/>
        </w:rPr>
      </w:pPr>
      <w:r w:rsidRPr="00DF54BE">
        <w:rPr>
          <w:rFonts w:cs="Arial"/>
          <w:b/>
          <w:bCs/>
          <w:sz w:val="24"/>
          <w:szCs w:val="24"/>
        </w:rPr>
        <w:lastRenderedPageBreak/>
        <w:t>Okruhy ke státní závěrečné zkoušce</w:t>
      </w:r>
    </w:p>
    <w:p w14:paraId="3D466CED" w14:textId="77777777" w:rsidR="0072513D" w:rsidRDefault="0072513D" w:rsidP="0072513D">
      <w:pPr>
        <w:spacing w:after="0" w:line="276" w:lineRule="auto"/>
        <w:rPr>
          <w:rFonts w:cs="Arial"/>
          <w:b/>
          <w:bCs/>
          <w:szCs w:val="20"/>
          <w:highlight w:val="cyan"/>
        </w:rPr>
      </w:pPr>
    </w:p>
    <w:p w14:paraId="262DF10E" w14:textId="72DDD124" w:rsidR="0072513D" w:rsidRPr="00B64F68" w:rsidRDefault="00B64F68" w:rsidP="0072513D">
      <w:pPr>
        <w:spacing w:after="0" w:line="276" w:lineRule="auto"/>
        <w:rPr>
          <w:rFonts w:cs="Arial"/>
          <w:b/>
          <w:bCs/>
          <w:sz w:val="24"/>
          <w:szCs w:val="24"/>
          <w:highlight w:val="cyan"/>
        </w:rPr>
      </w:pPr>
      <w:r w:rsidRPr="00B64F68">
        <w:rPr>
          <w:rFonts w:cs="Arial"/>
          <w:b/>
          <w:bCs/>
          <w:sz w:val="24"/>
          <w:szCs w:val="24"/>
          <w:highlight w:val="cyan"/>
        </w:rPr>
        <w:t xml:space="preserve">STUDIJNÍ </w:t>
      </w:r>
      <w:r w:rsidR="0072513D" w:rsidRPr="00B64F68">
        <w:rPr>
          <w:rFonts w:cs="Arial"/>
          <w:b/>
          <w:bCs/>
          <w:sz w:val="24"/>
          <w:szCs w:val="24"/>
          <w:highlight w:val="cyan"/>
        </w:rPr>
        <w:t xml:space="preserve">PROGRAMY: </w:t>
      </w:r>
    </w:p>
    <w:p w14:paraId="4B8577AF" w14:textId="77777777" w:rsidR="0072513D" w:rsidRPr="00B64F68" w:rsidRDefault="0072513D" w:rsidP="0072513D">
      <w:pPr>
        <w:spacing w:after="0" w:line="276" w:lineRule="auto"/>
        <w:rPr>
          <w:rFonts w:cs="Arial"/>
          <w:b/>
          <w:bCs/>
          <w:sz w:val="24"/>
          <w:szCs w:val="24"/>
          <w:highlight w:val="cyan"/>
        </w:rPr>
      </w:pPr>
      <w:bookmarkStart w:id="3" w:name="_Hlk208221308"/>
      <w:r w:rsidRPr="00B64F68">
        <w:rPr>
          <w:rFonts w:cs="Arial"/>
          <w:b/>
          <w:bCs/>
          <w:sz w:val="24"/>
          <w:szCs w:val="24"/>
          <w:highlight w:val="cyan"/>
        </w:rPr>
        <w:t>Speciální pedagogika – dramaterapie (SPPD-Bc)</w:t>
      </w:r>
      <w:r w:rsidRPr="00B64F68">
        <w:rPr>
          <w:rFonts w:cs="Arial"/>
          <w:b/>
          <w:bCs/>
          <w:sz w:val="24"/>
          <w:szCs w:val="24"/>
        </w:rPr>
        <w:t xml:space="preserve"> </w:t>
      </w:r>
      <w:bookmarkEnd w:id="3"/>
      <w:r w:rsidRPr="00B64F68">
        <w:rPr>
          <w:rFonts w:cs="Arial"/>
          <w:b/>
          <w:bCs/>
          <w:sz w:val="24"/>
          <w:szCs w:val="24"/>
        </w:rPr>
        <w:t>(dobíhající)</w:t>
      </w:r>
    </w:p>
    <w:p w14:paraId="5A4D46FE" w14:textId="70C431C9" w:rsidR="0072513D" w:rsidRPr="00B64F68" w:rsidRDefault="0072513D" w:rsidP="0072513D">
      <w:pPr>
        <w:rPr>
          <w:rFonts w:cs="Arial"/>
          <w:b/>
          <w:bCs/>
          <w:sz w:val="24"/>
          <w:szCs w:val="24"/>
        </w:rPr>
      </w:pPr>
      <w:r w:rsidRPr="00B64F68">
        <w:rPr>
          <w:rFonts w:cs="Arial"/>
          <w:b/>
          <w:bCs/>
          <w:sz w:val="24"/>
          <w:szCs w:val="24"/>
          <w:highlight w:val="cyan"/>
        </w:rPr>
        <w:t xml:space="preserve">Speciální pedagogika se zaměřením na expresivní </w:t>
      </w:r>
      <w:r w:rsidR="006C14ED" w:rsidRPr="00B64F68">
        <w:rPr>
          <w:rFonts w:cs="Arial"/>
          <w:b/>
          <w:bCs/>
          <w:sz w:val="24"/>
          <w:szCs w:val="24"/>
          <w:highlight w:val="cyan"/>
        </w:rPr>
        <w:t>přístupy</w:t>
      </w:r>
      <w:r w:rsidRPr="00B64F68">
        <w:rPr>
          <w:rFonts w:cs="Arial"/>
          <w:b/>
          <w:bCs/>
          <w:sz w:val="24"/>
          <w:szCs w:val="24"/>
          <w:highlight w:val="cyan"/>
        </w:rPr>
        <w:t xml:space="preserve"> (SPEP – Bc.)</w:t>
      </w:r>
      <w:r w:rsidRPr="00B64F68">
        <w:rPr>
          <w:rFonts w:cs="Arial"/>
          <w:b/>
          <w:bCs/>
          <w:sz w:val="24"/>
          <w:szCs w:val="24"/>
        </w:rPr>
        <w:t xml:space="preserve"> - nové</w:t>
      </w:r>
    </w:p>
    <w:p w14:paraId="69042916" w14:textId="3BF88D49" w:rsidR="0043125C" w:rsidRPr="00DF54BE" w:rsidRDefault="0043125C" w:rsidP="001C3011">
      <w:pPr>
        <w:spacing w:after="0" w:line="276" w:lineRule="auto"/>
        <w:rPr>
          <w:rFonts w:cs="Arial"/>
          <w:b/>
          <w:bCs/>
          <w:szCs w:val="20"/>
          <w:highlight w:val="cyan"/>
        </w:rPr>
      </w:pPr>
    </w:p>
    <w:p w14:paraId="44063194" w14:textId="77777777" w:rsidR="00790904" w:rsidRPr="00DF54BE" w:rsidRDefault="00790904" w:rsidP="001C3011">
      <w:pPr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 xml:space="preserve">Název předmětu SZZ: </w:t>
      </w:r>
      <w:r w:rsidRPr="00DF54BE">
        <w:rPr>
          <w:rFonts w:cs="Arial"/>
          <w:szCs w:val="20"/>
        </w:rPr>
        <w:t>Speciální pedagogika</w:t>
      </w:r>
    </w:p>
    <w:p w14:paraId="3CA8C3AC" w14:textId="77777777" w:rsidR="00790904" w:rsidRPr="00DF54BE" w:rsidRDefault="00790904" w:rsidP="001C3011">
      <w:pPr>
        <w:spacing w:after="0" w:line="276" w:lineRule="auto"/>
        <w:rPr>
          <w:rFonts w:cs="Arial"/>
          <w:szCs w:val="20"/>
        </w:rPr>
      </w:pPr>
    </w:p>
    <w:p w14:paraId="31676D36" w14:textId="77777777" w:rsidR="00790904" w:rsidRPr="00DF54BE" w:rsidRDefault="00790904" w:rsidP="001C3011">
      <w:pPr>
        <w:spacing w:after="0" w:line="276" w:lineRule="auto"/>
        <w:rPr>
          <w:rFonts w:cs="Arial"/>
          <w:szCs w:val="20"/>
        </w:rPr>
      </w:pPr>
      <w:r w:rsidRPr="00DF54BE">
        <w:rPr>
          <w:rFonts w:cs="Arial"/>
          <w:b/>
          <w:bCs/>
          <w:szCs w:val="20"/>
        </w:rPr>
        <w:t xml:space="preserve">Zkratka předmětu SZZ: </w:t>
      </w:r>
      <w:r w:rsidRPr="00DF54BE">
        <w:rPr>
          <w:rFonts w:cs="Arial"/>
          <w:szCs w:val="20"/>
        </w:rPr>
        <w:t>USS/SZZSP</w:t>
      </w:r>
    </w:p>
    <w:p w14:paraId="495103A8" w14:textId="77777777" w:rsidR="00790904" w:rsidRPr="00DF54BE" w:rsidRDefault="00790904" w:rsidP="001C3011">
      <w:pPr>
        <w:spacing w:after="0" w:line="276" w:lineRule="auto"/>
        <w:rPr>
          <w:rFonts w:cs="Arial"/>
          <w:b/>
          <w:bCs/>
          <w:szCs w:val="20"/>
          <w:highlight w:val="cyan"/>
        </w:rPr>
      </w:pPr>
    </w:p>
    <w:p w14:paraId="2230E332" w14:textId="77777777" w:rsidR="004D0690" w:rsidRPr="00DF54BE" w:rsidRDefault="004D0690" w:rsidP="001C3011">
      <w:pPr>
        <w:spacing w:line="276" w:lineRule="auto"/>
        <w:rPr>
          <w:rFonts w:cs="Arial"/>
          <w:szCs w:val="20"/>
        </w:rPr>
      </w:pPr>
    </w:p>
    <w:p w14:paraId="4888BEAB" w14:textId="77777777" w:rsidR="00567AEC" w:rsidRPr="00DF54BE" w:rsidRDefault="00567AEC" w:rsidP="001C3011">
      <w:pPr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Zkušební okruhy:</w:t>
      </w:r>
    </w:p>
    <w:p w14:paraId="4107873A" w14:textId="77777777" w:rsidR="00567AEC" w:rsidRPr="00DF54BE" w:rsidRDefault="00567AEC" w:rsidP="001C3011">
      <w:pPr>
        <w:spacing w:after="0" w:line="276" w:lineRule="auto"/>
        <w:contextualSpacing w:val="0"/>
        <w:rPr>
          <w:rFonts w:cs="Arial"/>
          <w:b/>
          <w:bCs/>
          <w:szCs w:val="20"/>
          <w:u w:val="single"/>
        </w:rPr>
      </w:pPr>
      <w:r w:rsidRPr="00DF54BE">
        <w:rPr>
          <w:rFonts w:cs="Arial"/>
          <w:b/>
          <w:bCs/>
          <w:szCs w:val="20"/>
          <w:u w:val="single"/>
        </w:rPr>
        <w:t>Obecná část</w:t>
      </w:r>
    </w:p>
    <w:p w14:paraId="24180C4B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1. Vztah společnosti k osobám se zdravotním postižením či jinou příčinou znevýhodnění – vývoj a reflexe vývoje (</w:t>
      </w:r>
      <w:r w:rsidRPr="00DF54BE">
        <w:rPr>
          <w:rFonts w:cs="Arial"/>
          <w:b/>
          <w:bCs/>
          <w:szCs w:val="20"/>
        </w:rPr>
        <w:t>výhrady</w:t>
      </w:r>
      <w:r w:rsidRPr="00DF54BE">
        <w:rPr>
          <w:rFonts w:cs="Arial"/>
          <w:szCs w:val="20"/>
        </w:rPr>
        <w:t xml:space="preserve"> k Sovákovu pojetí vztahu společnosti k lidem s postižením), současný stav postavení lidí s postižením ve společnosti (lidé s postižením jako minorita, diskriminace, bariéry, předsudky, mediální obraz, sociální sítě, apod.); kvalita života lidí s postižením či znevýhodněním (pojetí sociologické, zdravotní a psychologické)</w:t>
      </w:r>
    </w:p>
    <w:p w14:paraId="499C533E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0D323BA2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2. Speciální pedagogika jako vědní obor – definice, předmět, cílová skupina = předmět péče, cíle, postavení v soustavě věd, systém členění speciální pedagogiky (dvě hlediska); základní terminologie ve speciální pedagogice (např. vada, postižení, handicap dle WHO ICIDH a MKF; reedukace, kompenzace, rehabilitace; označení osob, speciální potřeby; segregace, exkluze, integrace, inkluze, </w:t>
      </w:r>
      <w:proofErr w:type="spellStart"/>
      <w:r w:rsidRPr="00DF54BE">
        <w:rPr>
          <w:rFonts w:cs="Arial"/>
          <w:szCs w:val="20"/>
        </w:rPr>
        <w:t>equality</w:t>
      </w:r>
      <w:proofErr w:type="spellEnd"/>
      <w:r w:rsidRPr="00DF54BE">
        <w:rPr>
          <w:rFonts w:cs="Arial"/>
          <w:szCs w:val="20"/>
        </w:rPr>
        <w:t xml:space="preserve"> x </w:t>
      </w:r>
      <w:proofErr w:type="spellStart"/>
      <w:r w:rsidRPr="00DF54BE">
        <w:rPr>
          <w:rFonts w:cs="Arial"/>
          <w:szCs w:val="20"/>
        </w:rPr>
        <w:t>equity</w:t>
      </w:r>
      <w:proofErr w:type="spellEnd"/>
      <w:r w:rsidRPr="00DF54BE">
        <w:rPr>
          <w:rFonts w:cs="Arial"/>
          <w:szCs w:val="20"/>
        </w:rPr>
        <w:t>; různá pojetí normality)</w:t>
      </w:r>
    </w:p>
    <w:p w14:paraId="5B265B9D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699584DA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3. Vývoj vědy speciální pedagogiky - vývoj speciálně pedagogického myšlení – 4. etapy (od léčebné pedagogiky, pedologie, pedopatologie, nápravné pedagogiky, defektologie, pedagogické defektologie,…až po současnou speciální pedagogiku); osobnosti speciální pedagogiky – jejich význam pro rozvoj speciálně pedagogického myšlení na území Čech a Moravy; osobnosti speciální pedagogiky v zahraničí; transformace speciální pedagogiky (před a po roce 1990 v sociálním resortu a v resortu školství)</w:t>
      </w:r>
    </w:p>
    <w:p w14:paraId="281691D6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04E59523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4. Komplexní/ucelená rehabilitace – habilitace a rehabilitace, jednotlivé složky komplexní rehabilitace, metody, zásady a formy; systém podpory pro osoby se zdravotním postižením poskytované z resortu zdravotnictví (zdravotní péče, zdravotnická zařízení, zdravotnické prostředky), ze sociálního resortu (dávky a příspěvky; sociální služby; zaměstnávání osob s postižením) a resortu školství (výchova a vzdělávání, poradenství)</w:t>
      </w:r>
    </w:p>
    <w:p w14:paraId="769723BF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1F4353E5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5. Socializace osob se speciálními potřebami – vymezení termínu, sociální učení, zákonitosti sociálního učení, složky socializačního procesu, socializace ve vývoji dítěte, socializace v rodině; reflexe vývoje vnímání termínu socializace ve speciální pedagogice od prof. Sováka po inkluzivní pojetí například dle prof. </w:t>
      </w:r>
      <w:proofErr w:type="spellStart"/>
      <w:r w:rsidRPr="00DF54BE">
        <w:rPr>
          <w:rFonts w:cs="Arial"/>
          <w:szCs w:val="20"/>
        </w:rPr>
        <w:t>Lechty</w:t>
      </w:r>
      <w:proofErr w:type="spellEnd"/>
      <w:r w:rsidRPr="00DF54BE">
        <w:rPr>
          <w:rFonts w:cs="Arial"/>
          <w:szCs w:val="20"/>
        </w:rPr>
        <w:t>; stupně socializace (Sovákovy stupně v historickém kontextu, Jesenský, Ludíková,…); termíny exkluze, segregace, integrace, inkluze, adaptace, asimilace, akomodace, atp.</w:t>
      </w:r>
    </w:p>
    <w:p w14:paraId="74F63541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2466003E" w14:textId="7D95F03A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6. </w:t>
      </w:r>
      <w:proofErr w:type="spellStart"/>
      <w:r w:rsidRPr="00DF54BE">
        <w:rPr>
          <w:rFonts w:cs="Arial"/>
          <w:szCs w:val="20"/>
        </w:rPr>
        <w:t>Speciálněpedagogické</w:t>
      </w:r>
      <w:proofErr w:type="spellEnd"/>
      <w:r w:rsidRPr="00DF54BE">
        <w:rPr>
          <w:rFonts w:cs="Arial"/>
          <w:szCs w:val="20"/>
        </w:rPr>
        <w:t xml:space="preserve"> poradenství – poradenství, druhy poradenství, cíl, metody poradenské práce; školská poradenská zařízení a jejich úloha při vzdělávání dětí a žáků se speciálními vzdělávacími potřebami, poraden</w:t>
      </w:r>
      <w:r w:rsidR="00680565">
        <w:rPr>
          <w:rFonts w:cs="Arial"/>
          <w:szCs w:val="20"/>
        </w:rPr>
        <w:t>ství ve škole</w:t>
      </w:r>
      <w:r w:rsidRPr="00DF54BE">
        <w:rPr>
          <w:rFonts w:cs="Arial"/>
          <w:szCs w:val="20"/>
        </w:rPr>
        <w:t xml:space="preserve"> – poradenští pracovníci školy </w:t>
      </w:r>
      <w:r w:rsidRPr="00DF54BE">
        <w:rPr>
          <w:rFonts w:cs="Arial"/>
          <w:szCs w:val="20"/>
        </w:rPr>
        <w:lastRenderedPageBreak/>
        <w:t>(výchovný poradce, školní metodik prevence, školní psycholog, školní speciální pedagog, školský logoped, sociální pedagog); poradenství v sociálních službách (základní a odborné soc. poradenství); raná péče (charakteristika, cílové skupiny, oblasti podpory, průběh poskytování služby, principy rané péče)</w:t>
      </w:r>
    </w:p>
    <w:p w14:paraId="7824074A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193887A3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7.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diagnostika – definice diagnostiky, diagnózy, druhy diagnostiky,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diagnostika – definice, členění, principy; diagnostické metody – klinické a testové; hlavní oblasti </w:t>
      </w:r>
      <w:proofErr w:type="spellStart"/>
      <w:r w:rsidRPr="00DF54BE">
        <w:rPr>
          <w:rFonts w:cs="Arial"/>
          <w:szCs w:val="20"/>
        </w:rPr>
        <w:t>speciálněpedagogické</w:t>
      </w:r>
      <w:proofErr w:type="spellEnd"/>
      <w:r w:rsidRPr="00DF54BE">
        <w:rPr>
          <w:rFonts w:cs="Arial"/>
          <w:szCs w:val="20"/>
        </w:rPr>
        <w:t xml:space="preserve"> diagnostiky podle zaměření (rozumové schopnosti, lateralita, motorika,…)</w:t>
      </w:r>
    </w:p>
    <w:p w14:paraId="28B84578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404DCA7C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8. Etiologie v kontextu speciální pedagogiky – vymezení etiologie, endogenní a exogenní příčiny nemocí, vad, poruch, atp.; anorganické, organické a psychosociální příčiny nemocí, vad, poruch, atp. působící v </w:t>
      </w:r>
      <w:proofErr w:type="spellStart"/>
      <w:r w:rsidRPr="00DF54BE">
        <w:rPr>
          <w:rFonts w:cs="Arial"/>
          <w:szCs w:val="20"/>
        </w:rPr>
        <w:t>pre</w:t>
      </w:r>
      <w:proofErr w:type="spellEnd"/>
      <w:r w:rsidRPr="00DF54BE">
        <w:rPr>
          <w:rFonts w:cs="Arial"/>
          <w:szCs w:val="20"/>
        </w:rPr>
        <w:t>-, peri- a postnatálním období; prevence ve speciální pedagogice</w:t>
      </w:r>
    </w:p>
    <w:p w14:paraId="035DD23D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415723CF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9. Rodina dítěte se speciálními potřebami – rodina, funkce rodiny, reakce rodičů na závažné onemocnění či postižení dítěte (dle </w:t>
      </w:r>
      <w:proofErr w:type="spellStart"/>
      <w:r w:rsidRPr="00DF54BE">
        <w:rPr>
          <w:rFonts w:cs="Arial"/>
          <w:szCs w:val="20"/>
        </w:rPr>
        <w:t>Kübler</w:t>
      </w:r>
      <w:proofErr w:type="spellEnd"/>
      <w:r w:rsidRPr="00DF54BE">
        <w:rPr>
          <w:rFonts w:cs="Arial"/>
          <w:szCs w:val="20"/>
        </w:rPr>
        <w:t>-Rossové, Michalíka příp. jiných autorů); vrozené postižení, získané postižení; faktory ovlivňující prožívání rodičů, potřeby rodičů a jejich uspokojování, výchovné postoje rodičů, sourozenec dítěte s postižením; raný a předškolní věk dítěte se speciálními potřebami</w:t>
      </w:r>
    </w:p>
    <w:p w14:paraId="47059823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3CAA4BAF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10. Legislativní vymezení vzdělávání dětí, žáků a studentů se speciálními vzdělávacími potřebami – školský zákon č. 561/2005 Sb. (především §16 zákona), vyhláška č. 27/2016 Sb., vyhláška č. 72/2005 Sb., vše v aktuálním znění - např. definice žáka se SVP, co jsou a v čem spočívají podpůrná opatření, stupně PO, odst. 9 §16 školského zákona, asistent pedagoga, IVP, další pedagogičtí pracovníci, plán pedagogické podpory, zpráva a doporučení ze školského poradenského zařízení, apod.</w:t>
      </w:r>
    </w:p>
    <w:p w14:paraId="6C2651A9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1517BF7A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11.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andragogika – vymezení a pojetí, specifika přístupu k dospělé osobě se speciálními potřebami, celoživotní vzdělávání, </w:t>
      </w:r>
      <w:proofErr w:type="spellStart"/>
      <w:r w:rsidRPr="00DF54BE">
        <w:rPr>
          <w:rFonts w:cs="Arial"/>
          <w:szCs w:val="20"/>
        </w:rPr>
        <w:t>gerontagogika</w:t>
      </w:r>
      <w:proofErr w:type="spellEnd"/>
      <w:r w:rsidRPr="00DF54BE">
        <w:rPr>
          <w:rFonts w:cs="Arial"/>
          <w:szCs w:val="20"/>
        </w:rPr>
        <w:t>; zaměstnávání osob s postižením nebo znevýhodněním (legislativní vymezení – zákon č. 435/2004 Sb., o zaměstnanosti; podporované zaměstnávání, profesní orientace, pracovní rehabilitace); organizace osob s postižením – ČR, zahraničí</w:t>
      </w:r>
    </w:p>
    <w:p w14:paraId="4B196132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27B285A5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12. Systém sociálních služeb – legislativa – zákon č. 108/2006 Sb., o sociálních službách a vyhláška č. 505/2006 Sb. v platném znění (druhy služeb, příspěvek na péči, stupně závislosti, smlouva o poskytování sociálních služeb,…); charakteristika základních sociálních služeb; standardy kvality v sociálních službách</w:t>
      </w:r>
    </w:p>
    <w:p w14:paraId="06BDD38D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3B697C13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13. Zásady komunikace s lidmi s jednotlivými typy postižení – zásady komunikace s lidmi se sluchovým postižením – specifika u </w:t>
      </w:r>
      <w:proofErr w:type="spellStart"/>
      <w:r w:rsidRPr="00DF54BE">
        <w:rPr>
          <w:rFonts w:cs="Arial"/>
          <w:szCs w:val="20"/>
        </w:rPr>
        <w:t>pre</w:t>
      </w:r>
      <w:proofErr w:type="spellEnd"/>
      <w:r w:rsidRPr="00DF54BE">
        <w:rPr>
          <w:rFonts w:cs="Arial"/>
          <w:szCs w:val="20"/>
        </w:rPr>
        <w:t xml:space="preserve">- a </w:t>
      </w:r>
      <w:proofErr w:type="spellStart"/>
      <w:r w:rsidRPr="00DF54BE">
        <w:rPr>
          <w:rFonts w:cs="Arial"/>
          <w:szCs w:val="20"/>
        </w:rPr>
        <w:t>postlingválně</w:t>
      </w:r>
      <w:proofErr w:type="spellEnd"/>
      <w:r w:rsidRPr="00DF54BE">
        <w:rPr>
          <w:rFonts w:cs="Arial"/>
          <w:szCs w:val="20"/>
        </w:rPr>
        <w:t xml:space="preserve"> neslyšících a nedoslýchavých; zásady komunikace s osobami se zrakovým postižením – nevidomí, slabozrací; zásady komunikace u osob s tělesným postižením a mentálním postižením; základy alternativní a augmentativní komunikace (členění AAK, základní charakteristika jednotlivých systémů AAK, pomůcky v AAK)</w:t>
      </w:r>
    </w:p>
    <w:p w14:paraId="58C9B30D" w14:textId="77777777" w:rsidR="00DF54BE" w:rsidRPr="00DF54BE" w:rsidRDefault="00DF54BE" w:rsidP="001C3011">
      <w:pPr>
        <w:rPr>
          <w:rFonts w:cs="Arial"/>
        </w:rPr>
      </w:pPr>
    </w:p>
    <w:p w14:paraId="4CE6E4DF" w14:textId="77777777" w:rsidR="00DF54BE" w:rsidRPr="00DF54BE" w:rsidRDefault="00DF54BE" w:rsidP="001C3011">
      <w:pPr>
        <w:spacing w:after="0" w:line="276" w:lineRule="auto"/>
        <w:contextualSpacing w:val="0"/>
        <w:rPr>
          <w:rFonts w:cs="Arial"/>
          <w:bCs/>
          <w:szCs w:val="24"/>
        </w:rPr>
      </w:pPr>
      <w:r w:rsidRPr="00DF54BE">
        <w:rPr>
          <w:rFonts w:cs="Arial"/>
          <w:bCs/>
          <w:szCs w:val="24"/>
        </w:rPr>
        <w:t>14. Terapeuticko-formativní přístupy ve speciální pedagogice – vymezení a charakteristika terapeutických metod, užívaných ve speciální pedagogice (terapie hrou, činností terapie, terapie psychomotorická, expresivní, dramaterapie, teatroterapie, psychodrama, muzikoterapie, biblioterapie, arteterapie v užším slova smyslu, zooterapie)</w:t>
      </w:r>
    </w:p>
    <w:p w14:paraId="5A0B5538" w14:textId="0D13A68F" w:rsidR="00C05E6E" w:rsidRPr="00DF54BE" w:rsidRDefault="00C05E6E" w:rsidP="001C3011">
      <w:pPr>
        <w:spacing w:after="0" w:line="276" w:lineRule="auto"/>
        <w:rPr>
          <w:rFonts w:cs="Arial"/>
          <w:b/>
        </w:rPr>
      </w:pPr>
      <w:proofErr w:type="spellStart"/>
      <w:r w:rsidRPr="00DF54BE">
        <w:rPr>
          <w:rFonts w:cs="Arial"/>
          <w:b/>
          <w:u w:val="single"/>
        </w:rPr>
        <w:lastRenderedPageBreak/>
        <w:t>Speciálněpedagogické</w:t>
      </w:r>
      <w:proofErr w:type="spellEnd"/>
      <w:r w:rsidRPr="00DF54BE">
        <w:rPr>
          <w:rFonts w:cs="Arial"/>
          <w:b/>
          <w:u w:val="single"/>
        </w:rPr>
        <w:t xml:space="preserve"> disciplíny</w:t>
      </w:r>
      <w:r w:rsidRPr="00DF54BE">
        <w:rPr>
          <w:rFonts w:cs="Arial"/>
          <w:b/>
        </w:rPr>
        <w:t>:</w:t>
      </w:r>
    </w:p>
    <w:p w14:paraId="6897A013" w14:textId="77777777" w:rsidR="00D66109" w:rsidRPr="00DF54BE" w:rsidRDefault="00D66109" w:rsidP="001C3011">
      <w:pPr>
        <w:spacing w:after="240" w:line="276" w:lineRule="auto"/>
        <w:rPr>
          <w:rFonts w:cs="Arial"/>
          <w:b/>
          <w:szCs w:val="20"/>
        </w:rPr>
      </w:pPr>
      <w:bookmarkStart w:id="4" w:name="_Hlk208231202"/>
    </w:p>
    <w:p w14:paraId="1CF8E91B" w14:textId="5873ABEE" w:rsidR="00D66109" w:rsidRPr="00B64F68" w:rsidRDefault="00D66109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Psychopedie</w:t>
      </w:r>
    </w:p>
    <w:p w14:paraId="6B82CA2B" w14:textId="6F2E7BEB" w:rsidR="009016D6" w:rsidRPr="001D29AB" w:rsidRDefault="009016D6" w:rsidP="001C3011">
      <w:pPr>
        <w:spacing w:after="0" w:line="276" w:lineRule="auto"/>
      </w:pPr>
      <w:r>
        <w:t>15</w:t>
      </w:r>
      <w:r w:rsidRPr="001D29AB">
        <w:t>. Psychopedie – pojetí, vymezení, obsah, postavení v systému věd, odborná terminologie.</w:t>
      </w:r>
    </w:p>
    <w:p w14:paraId="1392C8E3" w14:textId="77777777" w:rsidR="009016D6" w:rsidRDefault="009016D6" w:rsidP="001C3011">
      <w:pPr>
        <w:spacing w:after="0" w:line="276" w:lineRule="auto"/>
      </w:pPr>
    </w:p>
    <w:p w14:paraId="01316A49" w14:textId="5F0CD5A0" w:rsidR="009016D6" w:rsidRPr="001D29AB" w:rsidRDefault="009016D6" w:rsidP="001C3011">
      <w:pPr>
        <w:spacing w:after="0" w:line="276" w:lineRule="auto"/>
      </w:pPr>
      <w:r>
        <w:t>16</w:t>
      </w:r>
      <w:r w:rsidRPr="001D29AB">
        <w:t xml:space="preserve">. Mentální postižení, </w:t>
      </w:r>
      <w:r>
        <w:t xml:space="preserve">mentální retardace, poruchy vývoje intelektu, </w:t>
      </w:r>
      <w:r w:rsidRPr="001D29AB">
        <w:t>oslabení kognitivního výkonu, demence</w:t>
      </w:r>
      <w:r>
        <w:t>, PAS</w:t>
      </w:r>
      <w:r w:rsidRPr="001D29AB">
        <w:t xml:space="preserve"> a další duševní poruchy – vymezení, klasifikace, etiologie, specifika osobnosti.</w:t>
      </w:r>
    </w:p>
    <w:p w14:paraId="5FC72060" w14:textId="77777777" w:rsidR="009016D6" w:rsidRDefault="009016D6" w:rsidP="001C3011">
      <w:pPr>
        <w:spacing w:after="0" w:line="276" w:lineRule="auto"/>
      </w:pPr>
    </w:p>
    <w:p w14:paraId="7531E302" w14:textId="5A4A6B21" w:rsidR="009016D6" w:rsidRPr="001D29AB" w:rsidRDefault="009016D6" w:rsidP="001C3011">
      <w:pPr>
        <w:spacing w:after="0" w:line="276" w:lineRule="auto"/>
      </w:pPr>
      <w:r>
        <w:t>17</w:t>
      </w:r>
      <w:r w:rsidRPr="001D29AB">
        <w:t>. Postavení osob s mentálním postižením a další duševní poruchou ve společnosti, obsah pojmů socializace, integrace a inkluze, historie péče o tyto osoby.</w:t>
      </w:r>
    </w:p>
    <w:p w14:paraId="15DEAAC2" w14:textId="77777777" w:rsidR="009016D6" w:rsidRDefault="009016D6" w:rsidP="001C3011">
      <w:pPr>
        <w:spacing w:after="0" w:line="276" w:lineRule="auto"/>
      </w:pPr>
    </w:p>
    <w:p w14:paraId="1A497EAA" w14:textId="210E90BD" w:rsidR="009016D6" w:rsidRPr="001D29AB" w:rsidRDefault="009016D6" w:rsidP="001C3011">
      <w:pPr>
        <w:spacing w:after="0" w:line="276" w:lineRule="auto"/>
      </w:pPr>
      <w:r>
        <w:t>18</w:t>
      </w:r>
      <w:r w:rsidRPr="001D29AB">
        <w:t>. Charakteristika současného stavu komplexní rehabilitační péče o osoby s mentálním postižením a další duševní poruchou.</w:t>
      </w:r>
    </w:p>
    <w:p w14:paraId="108CFD5A" w14:textId="77777777" w:rsidR="009016D6" w:rsidRDefault="009016D6" w:rsidP="001C3011">
      <w:pPr>
        <w:spacing w:after="0" w:line="276" w:lineRule="auto"/>
      </w:pPr>
    </w:p>
    <w:p w14:paraId="0BE02503" w14:textId="1C98C558" w:rsidR="009016D6" w:rsidRPr="001D29AB" w:rsidRDefault="009016D6" w:rsidP="001C3011">
      <w:pPr>
        <w:spacing w:after="0" w:line="276" w:lineRule="auto"/>
      </w:pPr>
      <w:r>
        <w:t>19</w:t>
      </w:r>
      <w:r w:rsidRPr="001D29AB">
        <w:t>. Metodologie a diagnostika v psychopedii.</w:t>
      </w:r>
    </w:p>
    <w:p w14:paraId="141369AF" w14:textId="77777777" w:rsidR="00D66109" w:rsidRPr="00615F0E" w:rsidRDefault="00D66109" w:rsidP="001C3011">
      <w:pPr>
        <w:spacing w:after="240" w:line="276" w:lineRule="auto"/>
        <w:rPr>
          <w:rFonts w:cs="Arial"/>
          <w:strike/>
          <w:szCs w:val="20"/>
          <w:highlight w:val="yellow"/>
        </w:rPr>
      </w:pPr>
    </w:p>
    <w:p w14:paraId="2D5CF752" w14:textId="77777777" w:rsidR="00D66109" w:rsidRPr="00B64F68" w:rsidRDefault="00D66109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Surdopedie</w:t>
      </w:r>
    </w:p>
    <w:p w14:paraId="29F3A7D5" w14:textId="3BE0E274" w:rsidR="002D56BB" w:rsidRPr="001D29AB" w:rsidRDefault="002D68F0" w:rsidP="002D56BB">
      <w:pPr>
        <w:spacing w:line="276" w:lineRule="auto"/>
        <w:rPr>
          <w:b/>
          <w:bCs/>
        </w:rPr>
      </w:pPr>
      <w:r>
        <w:rPr>
          <w:rFonts w:cs="Arial"/>
          <w:szCs w:val="20"/>
        </w:rPr>
        <w:t>20</w:t>
      </w:r>
      <w:r w:rsidR="002D56BB" w:rsidRPr="005A059C">
        <w:rPr>
          <w:rFonts w:cs="Arial"/>
          <w:szCs w:val="20"/>
        </w:rPr>
        <w:t>.</w:t>
      </w:r>
      <w:r w:rsidR="002D56BB">
        <w:rPr>
          <w:rFonts w:cs="Arial"/>
          <w:szCs w:val="20"/>
        </w:rPr>
        <w:t xml:space="preserve"> </w:t>
      </w:r>
      <w:r w:rsidR="002D56BB" w:rsidRPr="009A7F6F">
        <w:rPr>
          <w:rFonts w:cs="Arial"/>
          <w:szCs w:val="20"/>
        </w:rPr>
        <w:t>Sluch,</w:t>
      </w:r>
      <w:r w:rsidR="002D56BB">
        <w:rPr>
          <w:rFonts w:cs="Arial"/>
          <w:szCs w:val="20"/>
        </w:rPr>
        <w:t xml:space="preserve"> sluchové postižení,</w:t>
      </w:r>
      <w:r w:rsidR="002D56BB" w:rsidRPr="009A7F6F">
        <w:rPr>
          <w:rFonts w:cs="Arial"/>
          <w:szCs w:val="20"/>
        </w:rPr>
        <w:t xml:space="preserve"> sluchové vady, jejich diagnostika a kompenzace, systém péče o jedince se sluchovým postižením</w:t>
      </w:r>
      <w:r w:rsidR="002D56BB">
        <w:rPr>
          <w:rFonts w:cs="Arial"/>
          <w:szCs w:val="20"/>
        </w:rPr>
        <w:t>.</w:t>
      </w:r>
    </w:p>
    <w:p w14:paraId="62F74F48" w14:textId="77777777" w:rsidR="002D56BB" w:rsidRDefault="002D56BB" w:rsidP="002D56BB">
      <w:pPr>
        <w:spacing w:line="276" w:lineRule="auto"/>
        <w:rPr>
          <w:bCs/>
        </w:rPr>
      </w:pPr>
    </w:p>
    <w:p w14:paraId="037A656F" w14:textId="7B9C6057" w:rsidR="002D56BB" w:rsidRPr="001D29AB" w:rsidRDefault="002D68F0" w:rsidP="002D56BB">
      <w:pPr>
        <w:spacing w:line="276" w:lineRule="auto"/>
      </w:pPr>
      <w:r>
        <w:rPr>
          <w:bCs/>
        </w:rPr>
        <w:t>21</w:t>
      </w:r>
      <w:r w:rsidR="002D56BB" w:rsidRPr="001D29AB">
        <w:rPr>
          <w:bCs/>
        </w:rPr>
        <w:t xml:space="preserve">. </w:t>
      </w:r>
      <w:r w:rsidR="002D56BB" w:rsidRPr="009A7F6F">
        <w:rPr>
          <w:rFonts w:cs="Arial"/>
          <w:szCs w:val="20"/>
        </w:rPr>
        <w:t>Komunikace jedinců se sluchovým postižením, orální a vizuálně-motorické komunikační systémy, specifika vizuální a auditivní percepce</w:t>
      </w:r>
      <w:r w:rsidR="002D56BB">
        <w:rPr>
          <w:rFonts w:cs="Arial"/>
          <w:szCs w:val="20"/>
        </w:rPr>
        <w:t>.</w:t>
      </w:r>
    </w:p>
    <w:p w14:paraId="6288C7A0" w14:textId="77777777" w:rsidR="00D66109" w:rsidRPr="00615F0E" w:rsidRDefault="00D66109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highlight w:val="yellow"/>
        </w:rPr>
      </w:pPr>
    </w:p>
    <w:p w14:paraId="405639DA" w14:textId="09B6D9E5" w:rsidR="00D66109" w:rsidRPr="00B64F68" w:rsidRDefault="00D66109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Tyflopedie</w:t>
      </w:r>
    </w:p>
    <w:p w14:paraId="65DD2784" w14:textId="078EFA21" w:rsidR="00BE6301" w:rsidRPr="00AE6214" w:rsidRDefault="002D68F0" w:rsidP="001C3011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22</w:t>
      </w:r>
      <w:r w:rsidR="00BE6301">
        <w:rPr>
          <w:rFonts w:cs="Arial"/>
          <w:szCs w:val="20"/>
        </w:rPr>
        <w:t xml:space="preserve">. </w:t>
      </w:r>
      <w:r w:rsidR="00BE6301" w:rsidRPr="00AE6214">
        <w:rPr>
          <w:rFonts w:cs="Arial"/>
          <w:szCs w:val="20"/>
        </w:rPr>
        <w:t xml:space="preserve">Osoba se zrakovým postižením (klasifikace, příčiny, projevy a důsledky). </w:t>
      </w:r>
    </w:p>
    <w:p w14:paraId="7041D9E7" w14:textId="77777777" w:rsidR="00BE6301" w:rsidRPr="00AE6214" w:rsidRDefault="00BE6301" w:rsidP="001C3011">
      <w:pPr>
        <w:spacing w:after="0" w:line="276" w:lineRule="auto"/>
        <w:rPr>
          <w:rFonts w:cs="Arial"/>
          <w:szCs w:val="20"/>
        </w:rPr>
      </w:pPr>
    </w:p>
    <w:p w14:paraId="295162CA" w14:textId="2BD89601" w:rsidR="00BE6301" w:rsidRPr="00AE6214" w:rsidRDefault="002D68F0" w:rsidP="001C3011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23</w:t>
      </w:r>
      <w:r w:rsidR="00BE6301" w:rsidRPr="00AE6214">
        <w:rPr>
          <w:rFonts w:cs="Arial"/>
          <w:szCs w:val="20"/>
        </w:rPr>
        <w:t xml:space="preserve">. Komplexní služby pro osoby se zrakovým postižením. </w:t>
      </w:r>
    </w:p>
    <w:p w14:paraId="32479A34" w14:textId="77777777" w:rsidR="00BE6301" w:rsidRPr="00AE6214" w:rsidRDefault="00BE6301" w:rsidP="001C3011">
      <w:pPr>
        <w:spacing w:after="0" w:line="276" w:lineRule="auto"/>
        <w:rPr>
          <w:rFonts w:cs="Arial"/>
          <w:szCs w:val="20"/>
        </w:rPr>
      </w:pPr>
    </w:p>
    <w:p w14:paraId="7FF386EB" w14:textId="0BAB4317" w:rsidR="00BE6301" w:rsidRPr="00AE6214" w:rsidRDefault="002D68F0" w:rsidP="001C3011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24</w:t>
      </w:r>
      <w:r w:rsidR="00BE6301" w:rsidRPr="00AE6214">
        <w:rPr>
          <w:rFonts w:cs="Arial"/>
          <w:szCs w:val="20"/>
        </w:rPr>
        <w:t xml:space="preserve">. Přístup k osobám se zrakovým postižením v rámci průvodcovství, praktických dovednostech a zásady interpersonální komunikace </w:t>
      </w:r>
    </w:p>
    <w:p w14:paraId="46F62E7F" w14:textId="77777777" w:rsidR="00D66109" w:rsidRPr="00615F0E" w:rsidRDefault="00D66109" w:rsidP="001C3011">
      <w:pPr>
        <w:spacing w:after="240" w:line="276" w:lineRule="auto"/>
        <w:rPr>
          <w:rFonts w:cs="Arial"/>
          <w:strike/>
          <w:szCs w:val="20"/>
          <w:highlight w:val="yellow"/>
        </w:rPr>
      </w:pPr>
    </w:p>
    <w:p w14:paraId="795C0FC6" w14:textId="77777777" w:rsidR="00D66109" w:rsidRPr="00B64F68" w:rsidRDefault="00D66109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Etopedie</w:t>
      </w:r>
    </w:p>
    <w:p w14:paraId="3A1A05EC" w14:textId="01714EFD" w:rsidR="005D0A8A" w:rsidRDefault="002D68F0" w:rsidP="001C3011">
      <w:pPr>
        <w:suppressAutoHyphens/>
        <w:autoSpaceDE w:val="0"/>
        <w:autoSpaceDN w:val="0"/>
        <w:adjustRightInd w:val="0"/>
        <w:spacing w:after="0" w:line="276" w:lineRule="auto"/>
      </w:pPr>
      <w:r>
        <w:t>25</w:t>
      </w:r>
      <w:r w:rsidR="005D0A8A">
        <w:t xml:space="preserve">. </w:t>
      </w:r>
      <w:r w:rsidR="005D0A8A" w:rsidRPr="00F22F27">
        <w:t xml:space="preserve">ADHD a poruchy chování a emocí – terminologie, etiologie, definice, klasifikace, symptomatologie, </w:t>
      </w:r>
      <w:proofErr w:type="spellStart"/>
      <w:proofErr w:type="gramStart"/>
      <w:r w:rsidR="005D0A8A" w:rsidRPr="00F22F27">
        <w:t>intervence.Specifika</w:t>
      </w:r>
      <w:proofErr w:type="spellEnd"/>
      <w:proofErr w:type="gramEnd"/>
      <w:r w:rsidR="005D0A8A" w:rsidRPr="00F22F27">
        <w:t xml:space="preserve"> intervence s dítětem s ADHD a projevy problémového chování (rodina, škola, odborn</w:t>
      </w:r>
      <w:r w:rsidR="00814441">
        <w:t>á</w:t>
      </w:r>
      <w:r w:rsidR="005D0A8A" w:rsidRPr="00F22F27">
        <w:t xml:space="preserve"> pracoviště).</w:t>
      </w:r>
      <w:r w:rsidR="00E10B9C">
        <w:t xml:space="preserve"> </w:t>
      </w:r>
      <w:r w:rsidR="005D0A8A" w:rsidRPr="00F22F27">
        <w:t xml:space="preserve">Expresivní terapie, nefarmakologické přístupy, KBT, </w:t>
      </w:r>
      <w:proofErr w:type="spellStart"/>
      <w:r w:rsidR="005D0A8A" w:rsidRPr="00F22F27">
        <w:t>mindfulness</w:t>
      </w:r>
      <w:proofErr w:type="spellEnd"/>
      <w:r w:rsidR="005D0A8A" w:rsidRPr="00F22F27">
        <w:t>.</w:t>
      </w:r>
    </w:p>
    <w:p w14:paraId="1361F159" w14:textId="77777777" w:rsidR="005D0A8A" w:rsidRPr="00F22F27" w:rsidRDefault="005D0A8A" w:rsidP="001C3011">
      <w:pPr>
        <w:pStyle w:val="Odstavecseseznamem"/>
        <w:suppressAutoHyphens/>
        <w:autoSpaceDE w:val="0"/>
        <w:autoSpaceDN w:val="0"/>
        <w:adjustRightInd w:val="0"/>
        <w:spacing w:after="0" w:line="276" w:lineRule="auto"/>
        <w:ind w:left="0"/>
      </w:pPr>
    </w:p>
    <w:p w14:paraId="2F74A92B" w14:textId="07DCB32B" w:rsidR="005D0A8A" w:rsidRDefault="002D68F0" w:rsidP="001C3011">
      <w:pPr>
        <w:suppressAutoHyphens/>
        <w:autoSpaceDE w:val="0"/>
        <w:autoSpaceDN w:val="0"/>
        <w:adjustRightInd w:val="0"/>
        <w:spacing w:after="0" w:line="276" w:lineRule="auto"/>
      </w:pPr>
      <w:r>
        <w:t>26</w:t>
      </w:r>
      <w:r w:rsidR="005D0A8A">
        <w:t xml:space="preserve">. </w:t>
      </w:r>
      <w:r w:rsidR="005D0A8A" w:rsidRPr="00F22F27">
        <w:t xml:space="preserve">Syndrom CAN – terminologické vymezení, příčiny, definice, projevy, možnosti intervence a </w:t>
      </w:r>
      <w:proofErr w:type="spellStart"/>
      <w:proofErr w:type="gramStart"/>
      <w:r w:rsidR="005D0A8A" w:rsidRPr="00F22F27">
        <w:t>prevence.Právní</w:t>
      </w:r>
      <w:proofErr w:type="spellEnd"/>
      <w:proofErr w:type="gramEnd"/>
      <w:r w:rsidR="005D0A8A" w:rsidRPr="00F22F27">
        <w:t xml:space="preserve"> aspekty. </w:t>
      </w:r>
      <w:proofErr w:type="spellStart"/>
      <w:r w:rsidR="005D0A8A" w:rsidRPr="00F22F27">
        <w:t>Maslowova</w:t>
      </w:r>
      <w:proofErr w:type="spellEnd"/>
      <w:r w:rsidR="005D0A8A" w:rsidRPr="00F22F27">
        <w:t xml:space="preserve"> pyramida potřeb a základní psychické potřeby. Psychická deprivace. Teorie vztahové vazby (J. </w:t>
      </w:r>
      <w:proofErr w:type="spellStart"/>
      <w:r w:rsidR="005D0A8A" w:rsidRPr="00F22F27">
        <w:t>Bowlby</w:t>
      </w:r>
      <w:proofErr w:type="spellEnd"/>
      <w:r w:rsidR="005D0A8A" w:rsidRPr="00F22F27">
        <w:t>).</w:t>
      </w:r>
      <w:r w:rsidR="005D0A8A" w:rsidRPr="00F22F27">
        <w:br/>
      </w:r>
    </w:p>
    <w:p w14:paraId="298A9530" w14:textId="5BD3AE53" w:rsidR="005D0A8A" w:rsidRPr="00F22F27" w:rsidRDefault="002D68F0" w:rsidP="001C3011">
      <w:pPr>
        <w:suppressAutoHyphens/>
        <w:autoSpaceDE w:val="0"/>
        <w:autoSpaceDN w:val="0"/>
        <w:adjustRightInd w:val="0"/>
        <w:spacing w:after="0" w:line="276" w:lineRule="auto"/>
      </w:pPr>
      <w:r>
        <w:t>27</w:t>
      </w:r>
      <w:r w:rsidR="005D0A8A">
        <w:t xml:space="preserve">. </w:t>
      </w:r>
      <w:r w:rsidR="005D0A8A" w:rsidRPr="00F22F27">
        <w:t>Prevence rizikového chování ve školách a školských zařízeních – terminologické vymezení, systém školské prevence, typy rizikového chování, možnosti intervence, právní aspekty.</w:t>
      </w:r>
      <w:r w:rsidR="005D0A8A">
        <w:t xml:space="preserve"> </w:t>
      </w:r>
      <w:proofErr w:type="spellStart"/>
      <w:r w:rsidR="005D0A8A" w:rsidRPr="00F22F27">
        <w:t>Whole-school</w:t>
      </w:r>
      <w:proofErr w:type="spellEnd"/>
      <w:r w:rsidR="005D0A8A" w:rsidRPr="00F22F27">
        <w:t xml:space="preserve"> </w:t>
      </w:r>
      <w:proofErr w:type="spellStart"/>
      <w:r w:rsidR="005D0A8A" w:rsidRPr="00F22F27">
        <w:t>approach</w:t>
      </w:r>
      <w:proofErr w:type="spellEnd"/>
      <w:r w:rsidR="005D0A8A" w:rsidRPr="00F22F27">
        <w:t xml:space="preserve">, </w:t>
      </w:r>
      <w:proofErr w:type="spellStart"/>
      <w:r w:rsidR="005D0A8A" w:rsidRPr="00F22F27">
        <w:t>well-being</w:t>
      </w:r>
      <w:proofErr w:type="spellEnd"/>
      <w:r w:rsidR="005D0A8A" w:rsidRPr="00F22F27">
        <w:t xml:space="preserve"> programy, Digitální rizika, práce se skupinou, </w:t>
      </w:r>
      <w:proofErr w:type="gramStart"/>
      <w:r w:rsidR="005D0A8A" w:rsidRPr="00F22F27">
        <w:t>program</w:t>
      </w:r>
      <w:r w:rsidR="005D0A8A">
        <w:t>y.</w:t>
      </w:r>
      <w:r w:rsidR="005D0A8A" w:rsidRPr="00F22F27">
        <w:t>.</w:t>
      </w:r>
      <w:proofErr w:type="gramEnd"/>
    </w:p>
    <w:p w14:paraId="5BD626A0" w14:textId="77777777" w:rsidR="00D66109" w:rsidRPr="00615F0E" w:rsidRDefault="00D66109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7DD15581" w14:textId="77777777" w:rsidR="00D66109" w:rsidRPr="00B64F68" w:rsidRDefault="00D66109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 xml:space="preserve">Somatopedie </w:t>
      </w:r>
    </w:p>
    <w:p w14:paraId="4B6E686F" w14:textId="7F501830" w:rsidR="00582635" w:rsidRPr="001D29AB" w:rsidRDefault="002D68F0" w:rsidP="001C3011">
      <w:pPr>
        <w:spacing w:after="0" w:line="276" w:lineRule="auto"/>
      </w:pPr>
      <w:r>
        <w:t>28</w:t>
      </w:r>
      <w:r w:rsidR="00582635" w:rsidRPr="001D29AB">
        <w:t xml:space="preserve">. Somatopedie jako obor speciální pedagogiky – terminologie a vymezení základních kategorií omezení </w:t>
      </w:r>
      <w:r w:rsidR="00582635">
        <w:rPr>
          <w:rFonts w:cs="Arial"/>
          <w:szCs w:val="20"/>
        </w:rPr>
        <w:t>pohyblivosti</w:t>
      </w:r>
      <w:r w:rsidR="00582635" w:rsidRPr="001D29AB">
        <w:t xml:space="preserve">, charakteristika oboru a některé jeho významné osobnosti.  </w:t>
      </w:r>
    </w:p>
    <w:p w14:paraId="65A93A6C" w14:textId="77777777" w:rsidR="00582635" w:rsidRDefault="00582635" w:rsidP="001C3011">
      <w:pPr>
        <w:spacing w:after="0" w:line="276" w:lineRule="auto"/>
      </w:pPr>
    </w:p>
    <w:p w14:paraId="283321BE" w14:textId="2FBC31FA" w:rsidR="00582635" w:rsidRPr="001D29AB" w:rsidRDefault="002D68F0" w:rsidP="001C3011">
      <w:pPr>
        <w:spacing w:after="0" w:line="276" w:lineRule="auto"/>
      </w:pPr>
      <w:r>
        <w:t>29.</w:t>
      </w:r>
      <w:r w:rsidR="00582635" w:rsidRPr="001D29AB">
        <w:t xml:space="preserve"> Klasifikace jednotlivých kategorií omezení </w:t>
      </w:r>
      <w:r w:rsidR="00582635">
        <w:rPr>
          <w:rFonts w:cs="Arial"/>
          <w:szCs w:val="20"/>
        </w:rPr>
        <w:t>pohyblivosti</w:t>
      </w:r>
      <w:r w:rsidR="00582635" w:rsidRPr="001D29AB">
        <w:t xml:space="preserve">. Centrální obrny, epilepsie, diabetes a další příklady tělesných postižení a onemocnění z hlediska etiologie, symptomatologie a intervence v pojetí interdisciplinární péče.    </w:t>
      </w:r>
    </w:p>
    <w:p w14:paraId="4CA24E10" w14:textId="77777777" w:rsidR="00582635" w:rsidRDefault="00582635" w:rsidP="001C3011">
      <w:pPr>
        <w:spacing w:after="0" w:line="276" w:lineRule="auto"/>
      </w:pPr>
    </w:p>
    <w:p w14:paraId="0999A611" w14:textId="158C5B9C" w:rsidR="00582635" w:rsidRPr="001D29AB" w:rsidRDefault="002D68F0" w:rsidP="001C3011">
      <w:pPr>
        <w:spacing w:after="0" w:line="276" w:lineRule="auto"/>
      </w:pPr>
      <w:r>
        <w:t>30</w:t>
      </w:r>
      <w:r w:rsidR="00582635" w:rsidRPr="001D29AB">
        <w:t xml:space="preserve">. Instituce poskytující péči osobám s omezením </w:t>
      </w:r>
      <w:r w:rsidR="00582635">
        <w:rPr>
          <w:rFonts w:cs="Arial"/>
          <w:szCs w:val="20"/>
        </w:rPr>
        <w:t>pohyblivosti</w:t>
      </w:r>
      <w:r w:rsidR="00582635" w:rsidRPr="001D29AB">
        <w:t xml:space="preserve"> dle věku a rezortů, včetně aktuálně platné legislativy. Charakteristika těchto institucí s důrazem na </w:t>
      </w:r>
      <w:proofErr w:type="spellStart"/>
      <w:r w:rsidR="00582635" w:rsidRPr="001D29AB">
        <w:t>speciálněpedagogickou</w:t>
      </w:r>
      <w:proofErr w:type="spellEnd"/>
      <w:r w:rsidR="00582635" w:rsidRPr="001D29AB">
        <w:t xml:space="preserve"> podporu. </w:t>
      </w:r>
    </w:p>
    <w:p w14:paraId="66847D04" w14:textId="77777777" w:rsidR="00582635" w:rsidRDefault="00582635" w:rsidP="001C3011">
      <w:pPr>
        <w:spacing w:after="0" w:line="276" w:lineRule="auto"/>
      </w:pPr>
    </w:p>
    <w:p w14:paraId="03BCEE0E" w14:textId="165266E7" w:rsidR="00582635" w:rsidRPr="001D29AB" w:rsidRDefault="002D68F0" w:rsidP="001C3011">
      <w:pPr>
        <w:spacing w:after="0" w:line="276" w:lineRule="auto"/>
      </w:pPr>
      <w:r>
        <w:t>31</w:t>
      </w:r>
      <w:r w:rsidR="00582635" w:rsidRPr="001D29AB">
        <w:t xml:space="preserve">. Využití uměleckých kreativních prostředků v rámci </w:t>
      </w:r>
      <w:proofErr w:type="spellStart"/>
      <w:r w:rsidR="00582635" w:rsidRPr="001D29AB">
        <w:t>speciálněpedagogické</w:t>
      </w:r>
      <w:proofErr w:type="spellEnd"/>
      <w:r w:rsidR="00582635" w:rsidRPr="001D29AB">
        <w:t xml:space="preserve"> podpory i dalších oblastí rehabilitace osob s omezením </w:t>
      </w:r>
      <w:r w:rsidR="00582635">
        <w:rPr>
          <w:rFonts w:cs="Arial"/>
          <w:szCs w:val="20"/>
        </w:rPr>
        <w:t>pohyblivosti</w:t>
      </w:r>
      <w:r w:rsidR="00582635" w:rsidRPr="001D29AB">
        <w:t>.</w:t>
      </w:r>
    </w:p>
    <w:p w14:paraId="000AD8A3" w14:textId="77777777" w:rsidR="00D66109" w:rsidRPr="00615F0E" w:rsidRDefault="00D66109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3B25995E" w14:textId="77777777" w:rsidR="00D66109" w:rsidRPr="00B64F68" w:rsidRDefault="00D66109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Logopedie</w:t>
      </w:r>
    </w:p>
    <w:p w14:paraId="0C2ED2B7" w14:textId="319AE725" w:rsidR="001E3AC5" w:rsidRPr="001E3AC5" w:rsidRDefault="002D68F0" w:rsidP="001E3AC5">
      <w:pPr>
        <w:spacing w:after="0" w:line="276" w:lineRule="auto"/>
      </w:pPr>
      <w:r>
        <w:t>32</w:t>
      </w:r>
      <w:r w:rsidR="001E3AC5" w:rsidRPr="001E3AC5">
        <w:t xml:space="preserve">. Logopedie jako vědní obor specifika logopedické intervence. </w:t>
      </w:r>
    </w:p>
    <w:p w14:paraId="7B565FB0" w14:textId="77777777" w:rsidR="001E3AC5" w:rsidRPr="001E3AC5" w:rsidRDefault="001E3AC5" w:rsidP="001E3AC5">
      <w:pPr>
        <w:spacing w:after="0" w:line="276" w:lineRule="auto"/>
      </w:pPr>
      <w:r w:rsidRPr="001E3AC5">
        <w:t xml:space="preserve">Vymezení vývoje předmětu a cílů oboru, postavení logopedie v systému věd, významné osobnosti. </w:t>
      </w:r>
      <w:r w:rsidRPr="001E3AC5">
        <w:rPr>
          <w:rFonts w:cs="Arial"/>
          <w:szCs w:val="20"/>
        </w:rPr>
        <w:t>Přehled základních posuzovaných a intervenovaných oblastí komunikace.</w:t>
      </w:r>
      <w:r w:rsidRPr="001E3AC5">
        <w:t xml:space="preserve"> Jazykové roviny a charakteristika 10 okruhů narušení komunikační schopnosti – projevy a základní možnosti intervence s ohledem na věková specifika. Organizace logopedické péče v ČR. Logopedické organizace a společnosti. Meziresortní spolupráce. </w:t>
      </w:r>
    </w:p>
    <w:p w14:paraId="3BA1DF65" w14:textId="77777777" w:rsidR="001E3AC5" w:rsidRPr="001E3AC5" w:rsidRDefault="001E3AC5" w:rsidP="001E3AC5">
      <w:pPr>
        <w:spacing w:after="0" w:line="276" w:lineRule="auto"/>
      </w:pPr>
    </w:p>
    <w:p w14:paraId="4C03F44A" w14:textId="320C2886" w:rsidR="001E3AC5" w:rsidRPr="001E3AC5" w:rsidRDefault="002D68F0" w:rsidP="001E3AC5">
      <w:pPr>
        <w:rPr>
          <w:rFonts w:cs="Arial"/>
          <w:szCs w:val="20"/>
        </w:rPr>
      </w:pPr>
      <w:r>
        <w:rPr>
          <w:rFonts w:cs="Arial"/>
          <w:szCs w:val="20"/>
        </w:rPr>
        <w:t>33</w:t>
      </w:r>
      <w:r w:rsidR="001E3AC5" w:rsidRPr="001E3AC5">
        <w:rPr>
          <w:rFonts w:cs="Arial"/>
          <w:szCs w:val="20"/>
        </w:rPr>
        <w:t>. Základní typologie a symptomy vývojových a získaných forem narušené komunikační schopnosti – narušený vývoj řeči (jako samostatná porucha nebo symptomatická porucha řeči), artikulační poruchy, poruchy hlasu a zvuku řeči, narušení plynulosti řeči, neurogenní a získané fatické poruchy, poruchy polykání a (</w:t>
      </w:r>
      <w:proofErr w:type="spellStart"/>
      <w:r w:rsidR="001E3AC5" w:rsidRPr="001E3AC5">
        <w:rPr>
          <w:rFonts w:cs="Arial"/>
          <w:szCs w:val="20"/>
        </w:rPr>
        <w:t>orofaciální</w:t>
      </w:r>
      <w:proofErr w:type="spellEnd"/>
      <w:r w:rsidR="001E3AC5" w:rsidRPr="001E3AC5">
        <w:rPr>
          <w:rFonts w:cs="Arial"/>
          <w:szCs w:val="20"/>
        </w:rPr>
        <w:t xml:space="preserve">) </w:t>
      </w:r>
      <w:proofErr w:type="spellStart"/>
      <w:r w:rsidR="001E3AC5" w:rsidRPr="001E3AC5">
        <w:rPr>
          <w:rFonts w:cs="Arial"/>
          <w:szCs w:val="20"/>
        </w:rPr>
        <w:t>myofunkční</w:t>
      </w:r>
      <w:proofErr w:type="spellEnd"/>
      <w:r w:rsidR="001E3AC5" w:rsidRPr="001E3AC5">
        <w:rPr>
          <w:rFonts w:cs="Arial"/>
          <w:szCs w:val="20"/>
        </w:rPr>
        <w:t xml:space="preserve"> poruchy v poradenské praxi. Rozdíl přístupu k vývojovým a získaným formám narušené komunikační schopnosti a možnosti zapojení z pohledu SPP dramaterapie (SPP expresivní terapie).</w:t>
      </w:r>
    </w:p>
    <w:p w14:paraId="2C796ED0" w14:textId="77777777" w:rsidR="00D66109" w:rsidRPr="00615F0E" w:rsidRDefault="00D66109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22D07959" w14:textId="77777777" w:rsidR="00D66109" w:rsidRPr="00B64F68" w:rsidRDefault="00D66109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 xml:space="preserve">Speciální pedagogika osob s vícečetným postižením </w:t>
      </w:r>
    </w:p>
    <w:p w14:paraId="6921814E" w14:textId="227456DE" w:rsidR="0072513D" w:rsidRPr="001D29AB" w:rsidRDefault="002D68F0" w:rsidP="0072513D">
      <w:pPr>
        <w:spacing w:after="0" w:line="276" w:lineRule="auto"/>
      </w:pPr>
      <w:r>
        <w:t>34</w:t>
      </w:r>
      <w:r w:rsidR="0072513D" w:rsidRPr="001D29AB">
        <w:t xml:space="preserve">. Poradenství zaměřené na jedince vícečetným postižením: instituce poskytující poradenství od raného věku po dospělost, diagnostika, intervence. Možnosti výchovy a vzdělávání, legislativní rámec. </w:t>
      </w:r>
    </w:p>
    <w:p w14:paraId="456A72DD" w14:textId="77777777" w:rsidR="0072513D" w:rsidRDefault="0072513D" w:rsidP="0072513D">
      <w:pPr>
        <w:spacing w:after="0" w:line="276" w:lineRule="auto"/>
        <w:ind w:left="540" w:hanging="540"/>
        <w:rPr>
          <w:bCs/>
        </w:rPr>
      </w:pPr>
    </w:p>
    <w:p w14:paraId="1FC566D9" w14:textId="097237A1" w:rsidR="0072513D" w:rsidRPr="001D29AB" w:rsidRDefault="002D68F0" w:rsidP="0072513D">
      <w:pPr>
        <w:spacing w:after="0" w:line="276" w:lineRule="auto"/>
        <w:rPr>
          <w:bCs/>
        </w:rPr>
      </w:pPr>
      <w:r>
        <w:rPr>
          <w:bCs/>
        </w:rPr>
        <w:t>35</w:t>
      </w:r>
      <w:r w:rsidR="0072513D" w:rsidRPr="001D29AB">
        <w:rPr>
          <w:bCs/>
        </w:rPr>
        <w:t xml:space="preserve">. Problematika osob s </w:t>
      </w:r>
      <w:r w:rsidR="0072513D" w:rsidRPr="002575FC">
        <w:rPr>
          <w:rFonts w:cs="Arial"/>
          <w:szCs w:val="20"/>
        </w:rPr>
        <w:t>vícečetným</w:t>
      </w:r>
      <w:r w:rsidR="0072513D" w:rsidRPr="001D29AB">
        <w:rPr>
          <w:bCs/>
        </w:rPr>
        <w:t xml:space="preserve"> postižením. Etiologie, </w:t>
      </w:r>
      <w:r w:rsidR="0072513D">
        <w:rPr>
          <w:bCs/>
        </w:rPr>
        <w:t xml:space="preserve">kategorizace, typy komunikace. </w:t>
      </w:r>
      <w:r w:rsidR="0072513D" w:rsidRPr="001D29AB">
        <w:rPr>
          <w:bCs/>
        </w:rPr>
        <w:t>Výchovně vzdělávací přístupy. Terapie. Individuální plánování.</w:t>
      </w:r>
    </w:p>
    <w:p w14:paraId="32CC08A0" w14:textId="77777777" w:rsidR="00D66109" w:rsidRPr="00DF54BE" w:rsidRDefault="00D66109" w:rsidP="001C3011">
      <w:pPr>
        <w:spacing w:after="0"/>
        <w:rPr>
          <w:rFonts w:cs="Arial"/>
          <w:b/>
        </w:rPr>
      </w:pPr>
    </w:p>
    <w:p w14:paraId="47DCC625" w14:textId="1422230D" w:rsidR="00C66277" w:rsidRPr="00DF54BE" w:rsidRDefault="00C66277" w:rsidP="001C3011">
      <w:pPr>
        <w:spacing w:after="0" w:line="276" w:lineRule="auto"/>
        <w:rPr>
          <w:rFonts w:cs="Arial"/>
          <w:bCs/>
          <w:strike/>
        </w:rPr>
      </w:pPr>
    </w:p>
    <w:bookmarkEnd w:id="4"/>
    <w:p w14:paraId="7BAA5A78" w14:textId="77777777" w:rsidR="00C66277" w:rsidRPr="00DF54BE" w:rsidRDefault="00C66277" w:rsidP="001C3011">
      <w:pPr>
        <w:spacing w:line="276" w:lineRule="auto"/>
        <w:rPr>
          <w:rFonts w:cs="Arial"/>
          <w:szCs w:val="20"/>
        </w:rPr>
      </w:pPr>
    </w:p>
    <w:p w14:paraId="515DB669" w14:textId="77777777" w:rsidR="00C53D23" w:rsidRPr="00DF54BE" w:rsidRDefault="00C53D23" w:rsidP="001C3011">
      <w:pPr>
        <w:spacing w:after="0" w:line="276" w:lineRule="auto"/>
        <w:contextualSpacing w:val="0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Poznámka:</w:t>
      </w:r>
    </w:p>
    <w:p w14:paraId="132BCE10" w14:textId="77777777" w:rsidR="00C53D23" w:rsidRPr="00DF54BE" w:rsidRDefault="00C53D23" w:rsidP="001C3011">
      <w:pPr>
        <w:spacing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Výše uvedené okruhy jsou rozpracovány do dílčích otázek. Studenti si při státní zkoušce losují jednu otázku z obecných otázek a jednu otázku ze </w:t>
      </w:r>
      <w:proofErr w:type="spellStart"/>
      <w:r w:rsidRPr="00DF54BE">
        <w:rPr>
          <w:rFonts w:cs="Arial"/>
          <w:szCs w:val="20"/>
        </w:rPr>
        <w:t>speciálněpedagogických</w:t>
      </w:r>
      <w:proofErr w:type="spellEnd"/>
      <w:r w:rsidRPr="00DF54BE">
        <w:rPr>
          <w:rFonts w:cs="Arial"/>
          <w:szCs w:val="20"/>
        </w:rPr>
        <w:t xml:space="preserve"> disciplín.</w:t>
      </w:r>
    </w:p>
    <w:p w14:paraId="128CEF37" w14:textId="77777777" w:rsidR="00C53D23" w:rsidRPr="00DF54BE" w:rsidRDefault="00C53D23" w:rsidP="001C3011">
      <w:pPr>
        <w:spacing w:after="0" w:line="240" w:lineRule="auto"/>
        <w:contextualSpacing w:val="0"/>
        <w:rPr>
          <w:rFonts w:cs="Arial"/>
          <w:szCs w:val="20"/>
        </w:rPr>
      </w:pPr>
      <w:r w:rsidRPr="00DF54BE">
        <w:rPr>
          <w:rFonts w:cs="Arial"/>
          <w:szCs w:val="20"/>
        </w:rPr>
        <w:br w:type="page"/>
      </w:r>
    </w:p>
    <w:p w14:paraId="6C5E5D1D" w14:textId="77777777" w:rsidR="0043125C" w:rsidRPr="00DF54BE" w:rsidRDefault="0043125C" w:rsidP="001C3011">
      <w:pPr>
        <w:spacing w:after="0" w:line="276" w:lineRule="auto"/>
        <w:rPr>
          <w:rFonts w:cs="Arial"/>
          <w:b/>
          <w:bCs/>
          <w:sz w:val="24"/>
          <w:szCs w:val="24"/>
        </w:rPr>
      </w:pPr>
      <w:r w:rsidRPr="00DF54BE">
        <w:rPr>
          <w:rFonts w:cs="Arial"/>
          <w:b/>
          <w:bCs/>
          <w:sz w:val="24"/>
          <w:szCs w:val="24"/>
        </w:rPr>
        <w:lastRenderedPageBreak/>
        <w:t>Okruhy ke státní závěrečné zkoušce</w:t>
      </w:r>
    </w:p>
    <w:p w14:paraId="38339324" w14:textId="77777777" w:rsidR="00BC41AC" w:rsidRDefault="00BC41AC" w:rsidP="00BC41AC">
      <w:pPr>
        <w:spacing w:after="0" w:line="276" w:lineRule="auto"/>
        <w:rPr>
          <w:rFonts w:cs="Arial"/>
          <w:b/>
          <w:bCs/>
          <w:szCs w:val="20"/>
          <w:highlight w:val="cyan"/>
        </w:rPr>
      </w:pPr>
      <w:bookmarkStart w:id="5" w:name="_Hlk208221375"/>
    </w:p>
    <w:p w14:paraId="35B53AE5" w14:textId="04A139D0" w:rsidR="00BC41AC" w:rsidRPr="00B64F68" w:rsidRDefault="00BC41AC" w:rsidP="00BC41AC">
      <w:pPr>
        <w:spacing w:after="0" w:line="276" w:lineRule="auto"/>
        <w:rPr>
          <w:rFonts w:cs="Arial"/>
          <w:b/>
          <w:bCs/>
          <w:sz w:val="24"/>
          <w:szCs w:val="24"/>
        </w:rPr>
      </w:pPr>
      <w:r w:rsidRPr="00B64F68">
        <w:rPr>
          <w:rFonts w:cs="Arial"/>
          <w:b/>
          <w:bCs/>
          <w:sz w:val="24"/>
          <w:szCs w:val="24"/>
          <w:highlight w:val="cyan"/>
        </w:rPr>
        <w:t>Studijní program: Speciální pedagogika pro 2. stupeň základních škol a pro střední školy (U2SP-Bc.-mi)</w:t>
      </w:r>
      <w:bookmarkEnd w:id="5"/>
      <w:r w:rsidRPr="00B64F68">
        <w:rPr>
          <w:rFonts w:cs="Arial"/>
          <w:b/>
          <w:bCs/>
          <w:sz w:val="24"/>
          <w:szCs w:val="24"/>
        </w:rPr>
        <w:t xml:space="preserve"> </w:t>
      </w:r>
    </w:p>
    <w:p w14:paraId="70544816" w14:textId="67D56E48" w:rsidR="0043125C" w:rsidRPr="00DF54BE" w:rsidRDefault="0043125C" w:rsidP="001C3011">
      <w:pPr>
        <w:spacing w:after="0" w:line="276" w:lineRule="auto"/>
        <w:rPr>
          <w:rFonts w:cs="Arial"/>
          <w:b/>
          <w:bCs/>
          <w:szCs w:val="20"/>
          <w:highlight w:val="cyan"/>
        </w:rPr>
      </w:pPr>
    </w:p>
    <w:p w14:paraId="22961CDA" w14:textId="77777777" w:rsidR="00790904" w:rsidRPr="00DF54BE" w:rsidRDefault="00790904" w:rsidP="001C3011">
      <w:pPr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 xml:space="preserve">Název předmětu SZZ: </w:t>
      </w:r>
      <w:r w:rsidRPr="00DF54BE">
        <w:rPr>
          <w:rFonts w:cs="Arial"/>
          <w:szCs w:val="20"/>
        </w:rPr>
        <w:t>Speciální pedagogika</w:t>
      </w:r>
    </w:p>
    <w:p w14:paraId="73DD8BA5" w14:textId="77777777" w:rsidR="00790904" w:rsidRPr="00DF54BE" w:rsidRDefault="00790904" w:rsidP="001C3011">
      <w:pPr>
        <w:spacing w:after="0" w:line="276" w:lineRule="auto"/>
        <w:rPr>
          <w:rFonts w:cs="Arial"/>
          <w:szCs w:val="20"/>
        </w:rPr>
      </w:pPr>
    </w:p>
    <w:p w14:paraId="15432F7B" w14:textId="77777777" w:rsidR="00790904" w:rsidRPr="00DF54BE" w:rsidRDefault="00790904" w:rsidP="001C3011">
      <w:pPr>
        <w:spacing w:after="0" w:line="276" w:lineRule="auto"/>
        <w:rPr>
          <w:rFonts w:cs="Arial"/>
          <w:szCs w:val="20"/>
        </w:rPr>
      </w:pPr>
      <w:r w:rsidRPr="00DF54BE">
        <w:rPr>
          <w:rFonts w:cs="Arial"/>
          <w:b/>
          <w:bCs/>
          <w:szCs w:val="20"/>
        </w:rPr>
        <w:t xml:space="preserve">Zkratka předmětu SZZ: </w:t>
      </w:r>
      <w:r w:rsidRPr="00DF54BE">
        <w:rPr>
          <w:rFonts w:cs="Arial"/>
          <w:szCs w:val="20"/>
        </w:rPr>
        <w:t>USS/SZZSP</w:t>
      </w:r>
    </w:p>
    <w:p w14:paraId="01F4ACCE" w14:textId="77777777" w:rsidR="00790904" w:rsidRPr="00DF54BE" w:rsidRDefault="00790904" w:rsidP="001C3011">
      <w:pPr>
        <w:spacing w:after="0" w:line="276" w:lineRule="auto"/>
        <w:rPr>
          <w:rFonts w:cs="Arial"/>
          <w:b/>
          <w:bCs/>
          <w:szCs w:val="20"/>
          <w:highlight w:val="cyan"/>
        </w:rPr>
      </w:pPr>
    </w:p>
    <w:p w14:paraId="7F15A615" w14:textId="77777777" w:rsidR="00C53D23" w:rsidRPr="00DF54BE" w:rsidRDefault="00C53D23" w:rsidP="001C3011">
      <w:pPr>
        <w:spacing w:line="276" w:lineRule="auto"/>
        <w:rPr>
          <w:rFonts w:cs="Arial"/>
          <w:szCs w:val="20"/>
        </w:rPr>
      </w:pPr>
    </w:p>
    <w:p w14:paraId="7C9167D7" w14:textId="77777777" w:rsidR="00C53D23" w:rsidRPr="00DF54BE" w:rsidRDefault="00C53D23" w:rsidP="001C3011">
      <w:pPr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Zkušební okruhy:</w:t>
      </w:r>
    </w:p>
    <w:p w14:paraId="714998D1" w14:textId="77777777" w:rsidR="00C53D23" w:rsidRPr="00DF54BE" w:rsidRDefault="00C53D23" w:rsidP="001C3011">
      <w:pPr>
        <w:spacing w:after="0" w:line="276" w:lineRule="auto"/>
        <w:contextualSpacing w:val="0"/>
        <w:rPr>
          <w:rFonts w:cs="Arial"/>
          <w:b/>
          <w:bCs/>
          <w:szCs w:val="20"/>
          <w:u w:val="single"/>
        </w:rPr>
      </w:pPr>
      <w:r w:rsidRPr="00DF54BE">
        <w:rPr>
          <w:rFonts w:cs="Arial"/>
          <w:b/>
          <w:bCs/>
          <w:szCs w:val="20"/>
          <w:u w:val="single"/>
        </w:rPr>
        <w:t>Obecná část</w:t>
      </w:r>
    </w:p>
    <w:p w14:paraId="45843C40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1. Vztah společnosti k osobám se zdravotním postižením či jinou příčinou znevýhodnění – vývoj a reflexe vývoje (</w:t>
      </w:r>
      <w:r w:rsidRPr="00DF54BE">
        <w:rPr>
          <w:rFonts w:cs="Arial"/>
          <w:b/>
          <w:bCs/>
          <w:szCs w:val="20"/>
        </w:rPr>
        <w:t>výhrady</w:t>
      </w:r>
      <w:r w:rsidRPr="00DF54BE">
        <w:rPr>
          <w:rFonts w:cs="Arial"/>
          <w:szCs w:val="20"/>
        </w:rPr>
        <w:t xml:space="preserve"> k Sovákovu pojetí vztahu společnosti k lidem s postižením), současný stav postavení lidí s postižením ve společnosti (lidé s postižením jako minorita, diskriminace, bariéry, předsudky, mediální obraz, sociální sítě, apod.); kvalita života lidí s postižením či znevýhodněním (pojetí sociologické, zdravotní a psychologické)</w:t>
      </w:r>
    </w:p>
    <w:p w14:paraId="7D084D7F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4291F0B5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2. Speciální pedagogika jako vědní obor – definice, předmět, cílová skupina = předmět péče, cíle, postavení v soustavě věd, systém členění speciální pedagogiky (dvě hlediska); základní terminologie ve speciální pedagogice (např. vada, postižení, handicap dle WHO ICIDH a MKF; reedukace, kompenzace, rehabilitace; označení osob, speciální potřeby; segregace, exkluze, integrace, inkluze, </w:t>
      </w:r>
      <w:proofErr w:type="spellStart"/>
      <w:r w:rsidRPr="00DF54BE">
        <w:rPr>
          <w:rFonts w:cs="Arial"/>
          <w:szCs w:val="20"/>
        </w:rPr>
        <w:t>equality</w:t>
      </w:r>
      <w:proofErr w:type="spellEnd"/>
      <w:r w:rsidRPr="00DF54BE">
        <w:rPr>
          <w:rFonts w:cs="Arial"/>
          <w:szCs w:val="20"/>
        </w:rPr>
        <w:t xml:space="preserve"> x </w:t>
      </w:r>
      <w:proofErr w:type="spellStart"/>
      <w:r w:rsidRPr="00DF54BE">
        <w:rPr>
          <w:rFonts w:cs="Arial"/>
          <w:szCs w:val="20"/>
        </w:rPr>
        <w:t>equity</w:t>
      </w:r>
      <w:proofErr w:type="spellEnd"/>
      <w:r w:rsidRPr="00DF54BE">
        <w:rPr>
          <w:rFonts w:cs="Arial"/>
          <w:szCs w:val="20"/>
        </w:rPr>
        <w:t>; různá pojetí normality)</w:t>
      </w:r>
    </w:p>
    <w:p w14:paraId="73CC150F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7750E153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3. Vývoj vědy speciální pedagogiky - vývoj speciálně pedagogického myšlení – 4. etapy (od léčebné pedagogiky, pedologie, pedopatologie, nápravné pedagogiky, defektologie, pedagogické defektologie,…až po současnou speciální pedagogiku); osobnosti speciální pedagogiky – jejich význam pro rozvoj speciálně pedagogického myšlení na území Čech a Moravy; osobnosti speciální pedagogiky v zahraničí; transformace speciální pedagogiky (před a po roce 1990 v sociálním resortu a v resortu školství)</w:t>
      </w:r>
    </w:p>
    <w:p w14:paraId="74E1172C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7A42F415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4. Komplexní/ucelená rehabilitace – habilitace a rehabilitace, jednotlivé složky komplexní rehabilitace, metody, zásady a formy; systém podpory pro osoby se zdravotním postižením poskytované z resortu zdravotnictví (zdravotní péče, zdravotnická zařízení, zdravotnické prostředky), ze sociálního resortu (dávky a příspěvky; sociální služby; zaměstnávání osob s postižením) a resortu školství (výchova a vzdělávání, poradenství)</w:t>
      </w:r>
    </w:p>
    <w:p w14:paraId="759AC8A1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4E0FC432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5. Socializace osob se speciálními potřebami – vymezení termínu, sociální učení, zákonitosti sociálního učení, složky socializačního procesu, socializace ve vývoji dítěte, socializace v rodině; reflexe vývoje vnímání termínu socializace ve speciální pedagogice od prof. Sováka po inkluzivní pojetí například dle prof. </w:t>
      </w:r>
      <w:proofErr w:type="spellStart"/>
      <w:r w:rsidRPr="00DF54BE">
        <w:rPr>
          <w:rFonts w:cs="Arial"/>
          <w:szCs w:val="20"/>
        </w:rPr>
        <w:t>Lechty</w:t>
      </w:r>
      <w:proofErr w:type="spellEnd"/>
      <w:r w:rsidRPr="00DF54BE">
        <w:rPr>
          <w:rFonts w:cs="Arial"/>
          <w:szCs w:val="20"/>
        </w:rPr>
        <w:t>; stupně socializace (Sovákovy stupně v historickém kontextu, Jesenský, Ludíková,…); termíny exkluze, segregace, integrace, inkluze, adaptace, asimilace, akomodace, atp.</w:t>
      </w:r>
    </w:p>
    <w:p w14:paraId="4DE687CE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1FF4DB48" w14:textId="2FB3EC76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6. </w:t>
      </w:r>
      <w:proofErr w:type="spellStart"/>
      <w:r w:rsidRPr="00DF54BE">
        <w:rPr>
          <w:rFonts w:cs="Arial"/>
          <w:szCs w:val="20"/>
        </w:rPr>
        <w:t>Speciálněpedagogické</w:t>
      </w:r>
      <w:proofErr w:type="spellEnd"/>
      <w:r w:rsidRPr="00DF54BE">
        <w:rPr>
          <w:rFonts w:cs="Arial"/>
          <w:szCs w:val="20"/>
        </w:rPr>
        <w:t xml:space="preserve"> poradenství – poradenství, druhy poradenství, cíl, metody poradenské práce; školská poradenská zařízení a jejich úloha při vzdělávání dětí a žáků se speciálními vzdělávacími potřebami, poradens</w:t>
      </w:r>
      <w:r w:rsidR="00814441">
        <w:rPr>
          <w:rFonts w:cs="Arial"/>
          <w:szCs w:val="20"/>
        </w:rPr>
        <w:t>tví ve škole</w:t>
      </w:r>
      <w:r w:rsidRPr="00DF54BE">
        <w:rPr>
          <w:rFonts w:cs="Arial"/>
          <w:szCs w:val="20"/>
        </w:rPr>
        <w:t xml:space="preserve"> – poradenští pracovníci školy (výchovný poradce, školní metodik prevence, školní psycholog, školní speciální pedagog, školský logoped, sociální pedagog); poradenství v sociálních službách (základní a odborné </w:t>
      </w:r>
      <w:r w:rsidRPr="00DF54BE">
        <w:rPr>
          <w:rFonts w:cs="Arial"/>
          <w:szCs w:val="20"/>
        </w:rPr>
        <w:lastRenderedPageBreak/>
        <w:t>soc. poradenství); raná péče (charakteristika, cílové skupiny, oblasti podpory, průběh poskytování služby, principy rané péče)</w:t>
      </w:r>
    </w:p>
    <w:p w14:paraId="0F8D0CC9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31303444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7.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diagnostika – definice diagnostiky, diagnózy, druhy diagnostiky,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diagnostika – definice, členění, principy; diagnostické metody – klinické a testové; hlavní oblasti </w:t>
      </w:r>
      <w:proofErr w:type="spellStart"/>
      <w:r w:rsidRPr="00DF54BE">
        <w:rPr>
          <w:rFonts w:cs="Arial"/>
          <w:szCs w:val="20"/>
        </w:rPr>
        <w:t>speciálněpedagogické</w:t>
      </w:r>
      <w:proofErr w:type="spellEnd"/>
      <w:r w:rsidRPr="00DF54BE">
        <w:rPr>
          <w:rFonts w:cs="Arial"/>
          <w:szCs w:val="20"/>
        </w:rPr>
        <w:t xml:space="preserve"> diagnostiky podle zaměření (rozumové schopnosti, lateralita, motorika,…)</w:t>
      </w:r>
    </w:p>
    <w:p w14:paraId="2151E5DA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5DEBAB2B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8. Etiologie v kontextu speciální pedagogiky – vymezení etiologie, endogenní a exogenní příčiny nemocí, vad, poruch, atp.; anorganické, organické a psychosociální příčiny nemocí, vad, poruch, atp. působící v </w:t>
      </w:r>
      <w:proofErr w:type="spellStart"/>
      <w:r w:rsidRPr="00DF54BE">
        <w:rPr>
          <w:rFonts w:cs="Arial"/>
          <w:szCs w:val="20"/>
        </w:rPr>
        <w:t>pre</w:t>
      </w:r>
      <w:proofErr w:type="spellEnd"/>
      <w:r w:rsidRPr="00DF54BE">
        <w:rPr>
          <w:rFonts w:cs="Arial"/>
          <w:szCs w:val="20"/>
        </w:rPr>
        <w:t>-, peri- a postnatálním období; prevence ve speciální pedagogice</w:t>
      </w:r>
    </w:p>
    <w:p w14:paraId="35127BB2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212024CC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9. Rodina dítěte se speciálními potřebami – rodina, funkce rodiny, reakce rodičů na závažné onemocnění či postižení dítěte (dle </w:t>
      </w:r>
      <w:proofErr w:type="spellStart"/>
      <w:r w:rsidRPr="00DF54BE">
        <w:rPr>
          <w:rFonts w:cs="Arial"/>
          <w:szCs w:val="20"/>
        </w:rPr>
        <w:t>Kübler</w:t>
      </w:r>
      <w:proofErr w:type="spellEnd"/>
      <w:r w:rsidRPr="00DF54BE">
        <w:rPr>
          <w:rFonts w:cs="Arial"/>
          <w:szCs w:val="20"/>
        </w:rPr>
        <w:t>-Rossové, Michalíka příp. jiných autorů); vrozené postižení, získané postižení; faktory ovlivňující prožívání rodičů, potřeby rodičů a jejich uspokojování, výchovné postoje rodičů, sourozenec dítěte s postižením; raný a předškolní věk dítěte se speciálními potřebami</w:t>
      </w:r>
    </w:p>
    <w:p w14:paraId="6930645F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00878E8C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10. Legislativní vymezení vzdělávání dětí, žáků a studentů se speciálními vzdělávacími potřebami – školský zákon č. 561/2005 Sb. (především §16 zákona), vyhláška č. 27/2016 Sb., vyhláška č. 72/2005 Sb., vše v aktuálním znění - např. definice žáka se SVP, co jsou a v čem spočívají podpůrná opatření, stupně PO, odst. 9 §16 školského zákona, asistent pedagoga, IVP, další pedagogičtí pracovníci, plán pedagogické podpory, zpráva a doporučení ze školského poradenského zařízení, apod.</w:t>
      </w:r>
    </w:p>
    <w:p w14:paraId="6B7431E7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63AB48BA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11.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andragogika – vymezení a pojetí, specifika přístupu k dospělé osobě se speciálními potřebami, celoživotní vzdělávání, </w:t>
      </w:r>
      <w:proofErr w:type="spellStart"/>
      <w:r w:rsidRPr="00DF54BE">
        <w:rPr>
          <w:rFonts w:cs="Arial"/>
          <w:szCs w:val="20"/>
        </w:rPr>
        <w:t>gerontagogika</w:t>
      </w:r>
      <w:proofErr w:type="spellEnd"/>
      <w:r w:rsidRPr="00DF54BE">
        <w:rPr>
          <w:rFonts w:cs="Arial"/>
          <w:szCs w:val="20"/>
        </w:rPr>
        <w:t>; zaměstnávání osob s postižením nebo znevýhodněním (legislativní vymezení – zákon č. 435/2004 Sb., o zaměstnanosti; podporované zaměstnávání, profesní orientace, pracovní rehabilitace); organizace osob s postižením – ČR, zahraničí</w:t>
      </w:r>
    </w:p>
    <w:p w14:paraId="3D11FCD5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761D5B7B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12. Systém sociálních služeb – legislativa – zákon č. 108/2006 Sb., o sociálních službách a vyhláška č. 505/2006 Sb. v platném znění (druhy služeb, příspěvek na péči, stupně závislosti, smlouva o poskytování sociálních služeb,…); charakteristika základních sociálních služeb; standardy kvality v sociálních službách</w:t>
      </w:r>
    </w:p>
    <w:p w14:paraId="5F4B714C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6C4654F0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13. Zásady komunikace s lidmi s jednotlivými typy postižení – zásady komunikace s lidmi se sluchovým postižením – specifika u </w:t>
      </w:r>
      <w:proofErr w:type="spellStart"/>
      <w:r w:rsidRPr="00DF54BE">
        <w:rPr>
          <w:rFonts w:cs="Arial"/>
          <w:szCs w:val="20"/>
        </w:rPr>
        <w:t>pre</w:t>
      </w:r>
      <w:proofErr w:type="spellEnd"/>
      <w:r w:rsidRPr="00DF54BE">
        <w:rPr>
          <w:rFonts w:cs="Arial"/>
          <w:szCs w:val="20"/>
        </w:rPr>
        <w:t xml:space="preserve">- a </w:t>
      </w:r>
      <w:proofErr w:type="spellStart"/>
      <w:r w:rsidRPr="00DF54BE">
        <w:rPr>
          <w:rFonts w:cs="Arial"/>
          <w:szCs w:val="20"/>
        </w:rPr>
        <w:t>postlingválně</w:t>
      </w:r>
      <w:proofErr w:type="spellEnd"/>
      <w:r w:rsidRPr="00DF54BE">
        <w:rPr>
          <w:rFonts w:cs="Arial"/>
          <w:szCs w:val="20"/>
        </w:rPr>
        <w:t xml:space="preserve"> neslyšících a nedoslýchavých; zásady komunikace s osobami se zrakovým postižením – nevidomí, slabozrací; zásady komunikace u osob s tělesným postižením a mentálním postižením; základy alternativní a augmentativní komunikace (členění AAK, základní charakteristika jednotlivých systémů AAK, pomůcky v AAK)</w:t>
      </w:r>
    </w:p>
    <w:p w14:paraId="61355D58" w14:textId="77777777" w:rsidR="00DF54BE" w:rsidRPr="00DF54BE" w:rsidRDefault="00DF54BE" w:rsidP="001C3011">
      <w:pPr>
        <w:rPr>
          <w:rFonts w:cs="Arial"/>
        </w:rPr>
      </w:pPr>
    </w:p>
    <w:p w14:paraId="574AD102" w14:textId="77777777" w:rsidR="00DF54BE" w:rsidRPr="00DF54BE" w:rsidRDefault="00DF54BE" w:rsidP="001C3011">
      <w:pPr>
        <w:spacing w:after="0" w:line="276" w:lineRule="auto"/>
        <w:contextualSpacing w:val="0"/>
        <w:rPr>
          <w:rFonts w:cs="Arial"/>
          <w:bCs/>
          <w:szCs w:val="24"/>
        </w:rPr>
      </w:pPr>
      <w:r w:rsidRPr="00DF54BE">
        <w:rPr>
          <w:rFonts w:cs="Arial"/>
          <w:bCs/>
          <w:szCs w:val="24"/>
        </w:rPr>
        <w:t>14. Terapeuticko-formativní přístupy ve speciální pedagogice – vymezení a charakteristika terapeutických metod, užívaných ve speciální pedagogice (terapie hrou, činností terapie, terapie psychomotorická, expresivní, dramaterapie, teatroterapie, psychodrama, muzikoterapie, biblioterapie, arteterapie v užším slova smyslu, zooterapie)</w:t>
      </w:r>
    </w:p>
    <w:p w14:paraId="060AE4E6" w14:textId="1BE4F835" w:rsidR="00567AEC" w:rsidRPr="00DF54BE" w:rsidRDefault="00567AEC" w:rsidP="001C3011">
      <w:pPr>
        <w:spacing w:line="276" w:lineRule="auto"/>
        <w:rPr>
          <w:rFonts w:cs="Arial"/>
          <w:szCs w:val="20"/>
        </w:rPr>
      </w:pPr>
    </w:p>
    <w:p w14:paraId="3A12D408" w14:textId="77777777" w:rsidR="00D66109" w:rsidRPr="00DF54BE" w:rsidRDefault="00D66109" w:rsidP="001C3011">
      <w:pPr>
        <w:spacing w:line="276" w:lineRule="auto"/>
        <w:rPr>
          <w:rFonts w:cs="Arial"/>
          <w:szCs w:val="20"/>
        </w:rPr>
      </w:pPr>
    </w:p>
    <w:p w14:paraId="78E44F29" w14:textId="7DE98AF2" w:rsidR="00C05E6E" w:rsidRPr="00DF54BE" w:rsidRDefault="00C05E6E" w:rsidP="001C3011">
      <w:pPr>
        <w:shd w:val="clear" w:color="auto" w:fill="FFFFFF"/>
        <w:spacing w:after="240" w:line="276" w:lineRule="auto"/>
        <w:rPr>
          <w:rFonts w:cs="Arial"/>
          <w:b/>
          <w:u w:val="single"/>
        </w:rPr>
      </w:pPr>
      <w:proofErr w:type="spellStart"/>
      <w:r w:rsidRPr="00DF54BE">
        <w:rPr>
          <w:rFonts w:cs="Arial"/>
          <w:b/>
          <w:u w:val="single"/>
        </w:rPr>
        <w:lastRenderedPageBreak/>
        <w:t>Speciálněpedagogické</w:t>
      </w:r>
      <w:proofErr w:type="spellEnd"/>
      <w:r w:rsidRPr="00DF54BE">
        <w:rPr>
          <w:rFonts w:cs="Arial"/>
          <w:b/>
          <w:u w:val="single"/>
        </w:rPr>
        <w:t xml:space="preserve"> disciplíny:</w:t>
      </w:r>
    </w:p>
    <w:p w14:paraId="26D9AD37" w14:textId="77777777" w:rsidR="006653A2" w:rsidRDefault="006653A2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7F5D1B62" w14:textId="21431DC4" w:rsidR="00D66109" w:rsidRPr="00B64F68" w:rsidRDefault="00D66109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Psychopedie</w:t>
      </w:r>
    </w:p>
    <w:p w14:paraId="4F8D5A0F" w14:textId="38F178C3" w:rsidR="006653A2" w:rsidRPr="000A55DC" w:rsidRDefault="006653A2" w:rsidP="001C3011">
      <w:pPr>
        <w:shd w:val="clear" w:color="auto" w:fill="FFFFFF"/>
        <w:spacing w:after="240" w:line="276" w:lineRule="auto"/>
      </w:pPr>
      <w:r>
        <w:t xml:space="preserve">15. </w:t>
      </w:r>
      <w:r w:rsidRPr="000A55DC">
        <w:t xml:space="preserve">Pojetí psychopedie a její postavení v systému věd. Cíle a úkoly psychopedie. Náhled do dějin psychopedie. Základní </w:t>
      </w:r>
      <w:proofErr w:type="spellStart"/>
      <w:r w:rsidRPr="000A55DC">
        <w:t>psychopedická</w:t>
      </w:r>
      <w:proofErr w:type="spellEnd"/>
      <w:r w:rsidRPr="000A55DC">
        <w:t xml:space="preserve"> terminologie. </w:t>
      </w:r>
    </w:p>
    <w:p w14:paraId="7CC4E429" w14:textId="77777777" w:rsidR="006653A2" w:rsidRDefault="006653A2" w:rsidP="001C3011">
      <w:pPr>
        <w:shd w:val="clear" w:color="auto" w:fill="FFFFFF"/>
        <w:spacing w:after="240" w:line="276" w:lineRule="auto"/>
      </w:pPr>
    </w:p>
    <w:p w14:paraId="2871FC9F" w14:textId="7B059C1E" w:rsidR="006653A2" w:rsidRPr="000A55DC" w:rsidRDefault="006653A2" w:rsidP="001C3011">
      <w:pPr>
        <w:shd w:val="clear" w:color="auto" w:fill="FFFFFF"/>
        <w:spacing w:after="240" w:line="276" w:lineRule="auto"/>
      </w:pPr>
      <w:r>
        <w:t>16</w:t>
      </w:r>
      <w:r w:rsidRPr="000A55DC">
        <w:t xml:space="preserve">. Mentální postižení, </w:t>
      </w:r>
      <w:r>
        <w:t xml:space="preserve">mentální retardace, poruchy vývoje intelektu, </w:t>
      </w:r>
      <w:r w:rsidRPr="000A55DC">
        <w:t>oslabení kognitivního výkonu, sociálně podmíněné mentální postižení, demence, PAS</w:t>
      </w:r>
      <w:r>
        <w:t>, duševní poruchy</w:t>
      </w:r>
      <w:r w:rsidRPr="000A55DC">
        <w:t xml:space="preserve">. Specifika osobnosti jedince s mentálním postižením a s PAS. </w:t>
      </w:r>
    </w:p>
    <w:p w14:paraId="31F06EB2" w14:textId="77777777" w:rsidR="00D66109" w:rsidRPr="00615F0E" w:rsidRDefault="00D66109" w:rsidP="001C3011">
      <w:pPr>
        <w:spacing w:after="240" w:line="276" w:lineRule="auto"/>
        <w:rPr>
          <w:rFonts w:cs="Arial"/>
          <w:strike/>
          <w:szCs w:val="20"/>
          <w:highlight w:val="yellow"/>
        </w:rPr>
      </w:pPr>
    </w:p>
    <w:p w14:paraId="6FD3724F" w14:textId="77777777" w:rsidR="00D66109" w:rsidRPr="00615F0E" w:rsidRDefault="00D66109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1DD54420" w14:textId="77777777" w:rsidR="00D66109" w:rsidRPr="00B64F68" w:rsidRDefault="00D66109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Surdopedie</w:t>
      </w:r>
    </w:p>
    <w:p w14:paraId="3F86CB80" w14:textId="068330A6" w:rsidR="00467757" w:rsidRPr="000A55DC" w:rsidRDefault="00A619B5" w:rsidP="00467757">
      <w:pPr>
        <w:spacing w:line="276" w:lineRule="auto"/>
      </w:pPr>
      <w:r>
        <w:rPr>
          <w:rFonts w:cs="Arial"/>
          <w:szCs w:val="20"/>
        </w:rPr>
        <w:t>17</w:t>
      </w:r>
      <w:r w:rsidR="00467757">
        <w:rPr>
          <w:rFonts w:cs="Arial"/>
          <w:szCs w:val="20"/>
        </w:rPr>
        <w:t xml:space="preserve">. </w:t>
      </w:r>
      <w:r w:rsidR="00467757" w:rsidRPr="000A55DC">
        <w:t>Surdopedie – systém péče o jedince se sluchovým postižením</w:t>
      </w:r>
      <w:r w:rsidR="00467757">
        <w:t>.</w:t>
      </w:r>
    </w:p>
    <w:p w14:paraId="03FC5F7C" w14:textId="77777777" w:rsidR="00467757" w:rsidRDefault="00467757" w:rsidP="00467757">
      <w:pPr>
        <w:spacing w:line="276" w:lineRule="auto"/>
      </w:pPr>
    </w:p>
    <w:p w14:paraId="3139D0A2" w14:textId="7FD0BD5C" w:rsidR="00467757" w:rsidRPr="000A55DC" w:rsidRDefault="00A619B5" w:rsidP="00467757">
      <w:pPr>
        <w:spacing w:line="276" w:lineRule="auto"/>
      </w:pPr>
      <w:r>
        <w:t>18</w:t>
      </w:r>
      <w:r w:rsidR="00467757" w:rsidRPr="000A55DC">
        <w:t>. Surdopedie – specifika komunikace s jedinci se sluchovým postižením</w:t>
      </w:r>
      <w:r w:rsidR="00467757">
        <w:t>.</w:t>
      </w:r>
    </w:p>
    <w:p w14:paraId="19A34A2E" w14:textId="77777777" w:rsidR="00D66109" w:rsidRPr="00615F0E" w:rsidRDefault="00D66109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highlight w:val="yellow"/>
        </w:rPr>
      </w:pPr>
    </w:p>
    <w:p w14:paraId="28619649" w14:textId="77777777" w:rsidR="00D66109" w:rsidRPr="00615F0E" w:rsidRDefault="00D66109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highlight w:val="yellow"/>
        </w:rPr>
      </w:pPr>
    </w:p>
    <w:p w14:paraId="42CF449D" w14:textId="50F4BAB1" w:rsidR="00D66109" w:rsidRPr="00B64F68" w:rsidRDefault="00D66109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Tyflopedie</w:t>
      </w:r>
    </w:p>
    <w:p w14:paraId="4017E444" w14:textId="03AED86C" w:rsidR="00BE6301" w:rsidRPr="00AE6214" w:rsidRDefault="00A619B5" w:rsidP="001C3011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19</w:t>
      </w:r>
      <w:r w:rsidR="00BE6301" w:rsidRPr="00AE6214">
        <w:rPr>
          <w:rFonts w:cs="Arial"/>
          <w:szCs w:val="20"/>
        </w:rPr>
        <w:t xml:space="preserve">. Osoba se zrakovým postižením (klasifikace, příčiny, projevy a důsledky). </w:t>
      </w:r>
    </w:p>
    <w:p w14:paraId="6F9CEC54" w14:textId="77777777" w:rsidR="00BE6301" w:rsidRPr="00AE6214" w:rsidRDefault="00BE6301" w:rsidP="001C3011">
      <w:pPr>
        <w:spacing w:after="0" w:line="276" w:lineRule="auto"/>
        <w:rPr>
          <w:rFonts w:cs="Arial"/>
          <w:szCs w:val="20"/>
        </w:rPr>
      </w:pPr>
    </w:p>
    <w:p w14:paraId="7223345F" w14:textId="384ADB9E" w:rsidR="00BE6301" w:rsidRPr="00AE6214" w:rsidRDefault="00A619B5" w:rsidP="001C3011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20</w:t>
      </w:r>
      <w:r w:rsidR="00BE6301" w:rsidRPr="00AE6214">
        <w:rPr>
          <w:rFonts w:cs="Arial"/>
          <w:szCs w:val="20"/>
        </w:rPr>
        <w:t xml:space="preserve">. Komplexní služby pro osoby se zrakovým postižením. </w:t>
      </w:r>
    </w:p>
    <w:p w14:paraId="4B9D030B" w14:textId="77777777" w:rsidR="00BE6301" w:rsidRPr="00AE6214" w:rsidRDefault="00BE6301" w:rsidP="001C3011">
      <w:pPr>
        <w:spacing w:after="0" w:line="276" w:lineRule="auto"/>
        <w:rPr>
          <w:rFonts w:cs="Arial"/>
          <w:szCs w:val="20"/>
        </w:rPr>
      </w:pPr>
    </w:p>
    <w:p w14:paraId="618A9170" w14:textId="5E0C85F1" w:rsidR="00BE6301" w:rsidRPr="00AE6214" w:rsidRDefault="00A619B5" w:rsidP="001C3011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21</w:t>
      </w:r>
      <w:r w:rsidR="00BE6301" w:rsidRPr="00AE6214">
        <w:rPr>
          <w:rFonts w:cs="Arial"/>
          <w:szCs w:val="20"/>
        </w:rPr>
        <w:t>. Principy edukace žáků se zrakovým postižením a kompenzační pomůcky pro žáky se ZP</w:t>
      </w:r>
    </w:p>
    <w:p w14:paraId="24880990" w14:textId="77777777" w:rsidR="00D66109" w:rsidRPr="00615F0E" w:rsidRDefault="00D66109" w:rsidP="001C3011">
      <w:pPr>
        <w:spacing w:after="240" w:line="276" w:lineRule="auto"/>
        <w:rPr>
          <w:rFonts w:cs="Arial"/>
          <w:strike/>
          <w:szCs w:val="20"/>
          <w:highlight w:val="yellow"/>
        </w:rPr>
      </w:pPr>
    </w:p>
    <w:p w14:paraId="11E39A94" w14:textId="77777777" w:rsidR="00D66109" w:rsidRPr="00615F0E" w:rsidRDefault="00D66109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63ADDB42" w14:textId="77777777" w:rsidR="00D66109" w:rsidRPr="00B64F68" w:rsidRDefault="00D66109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Etopedie</w:t>
      </w:r>
    </w:p>
    <w:p w14:paraId="59EB0591" w14:textId="07360853" w:rsidR="00487F9E" w:rsidRDefault="00A619B5" w:rsidP="001C3011">
      <w:pPr>
        <w:spacing w:line="276" w:lineRule="auto"/>
      </w:pPr>
      <w:r>
        <w:t>22</w:t>
      </w:r>
      <w:r w:rsidR="00487F9E">
        <w:t>.</w:t>
      </w:r>
      <w:r>
        <w:t xml:space="preserve"> </w:t>
      </w:r>
      <w:r w:rsidR="00487F9E" w:rsidRPr="00795C61">
        <w:t>ADHD a poruchy chování a emocí – terminologie, etiologie, definice, klasifikace, symptomatologie, intervence.</w:t>
      </w:r>
      <w:r>
        <w:t xml:space="preserve"> </w:t>
      </w:r>
      <w:r w:rsidR="00487F9E" w:rsidRPr="00795C61">
        <w:t>Specifika práce s žákem s ADHD a projevy problémového chování v podmínkách školy.</w:t>
      </w:r>
      <w:r>
        <w:t xml:space="preserve"> </w:t>
      </w:r>
      <w:r w:rsidR="00487F9E" w:rsidRPr="00795C61">
        <w:t xml:space="preserve">Pozitivní behaviorální podpora, práce se třídou, týmová spolupráce </w:t>
      </w:r>
      <w:r w:rsidR="00181B73">
        <w:t>poradenských pracovníků školy</w:t>
      </w:r>
      <w:r w:rsidR="00487F9E" w:rsidRPr="00795C61">
        <w:t>.</w:t>
      </w:r>
    </w:p>
    <w:p w14:paraId="28416644" w14:textId="77777777" w:rsidR="00487F9E" w:rsidRPr="00795C61" w:rsidRDefault="00487F9E" w:rsidP="001C3011">
      <w:pPr>
        <w:spacing w:line="276" w:lineRule="auto"/>
      </w:pPr>
    </w:p>
    <w:p w14:paraId="6FFD0954" w14:textId="116FC7EE" w:rsidR="00487F9E" w:rsidRDefault="00A619B5" w:rsidP="001C3011">
      <w:pPr>
        <w:spacing w:line="276" w:lineRule="auto"/>
      </w:pPr>
      <w:r>
        <w:t>23</w:t>
      </w:r>
      <w:r w:rsidR="00487F9E">
        <w:t xml:space="preserve">. </w:t>
      </w:r>
      <w:r w:rsidR="00487F9E" w:rsidRPr="00795C61">
        <w:t>Prevence rizikového chování ve školách a školských zařízeních – terminologické vymezení, systém školské prevence, typy rizikového chování, možnosti a meze právní intervence.</w:t>
      </w:r>
      <w:r>
        <w:t xml:space="preserve"> </w:t>
      </w:r>
      <w:r w:rsidR="00487F9E" w:rsidRPr="00795C61">
        <w:t>Problematika nekázně, fenomén kázně ve škole, klima třídy, autorita učitele, kázeňské prostředky.</w:t>
      </w:r>
      <w:r>
        <w:t xml:space="preserve"> </w:t>
      </w:r>
      <w:r w:rsidR="00487F9E" w:rsidRPr="00795C61">
        <w:t xml:space="preserve">Pozitivní přístupy k ukáznění – Positive </w:t>
      </w:r>
      <w:proofErr w:type="spellStart"/>
      <w:r w:rsidR="00487F9E" w:rsidRPr="00795C61">
        <w:t>Behaviour</w:t>
      </w:r>
      <w:proofErr w:type="spellEnd"/>
      <w:r w:rsidR="00487F9E" w:rsidRPr="00795C61">
        <w:t xml:space="preserve"> Support, participativní klima.</w:t>
      </w:r>
    </w:p>
    <w:p w14:paraId="595BD86B" w14:textId="77777777" w:rsidR="00487F9E" w:rsidRPr="00795C61" w:rsidRDefault="00487F9E" w:rsidP="001C3011">
      <w:pPr>
        <w:spacing w:line="276" w:lineRule="auto"/>
      </w:pPr>
    </w:p>
    <w:p w14:paraId="338A7948" w14:textId="46D1E73B" w:rsidR="00487F9E" w:rsidRPr="00795C61" w:rsidRDefault="00A619B5" w:rsidP="001C3011">
      <w:pPr>
        <w:spacing w:line="276" w:lineRule="auto"/>
      </w:pPr>
      <w:r>
        <w:t>24</w:t>
      </w:r>
      <w:r w:rsidR="00487F9E">
        <w:t xml:space="preserve">. </w:t>
      </w:r>
      <w:r w:rsidR="00487F9E" w:rsidRPr="00795C61">
        <w:t>Sociální znevýhodnění – terminologické vymezení, příčiny a projevy sociálního znevýhodnění ve vzdělávání.(kulturní odlišnost, jiný mateřský jazyk, dysfunkční rodinné prostředí, socioekonomický status).</w:t>
      </w:r>
      <w:r w:rsidR="00B64F68">
        <w:t xml:space="preserve"> </w:t>
      </w:r>
      <w:r w:rsidR="00487F9E" w:rsidRPr="00795C61">
        <w:t>Strategie inkluze, jazyková podpora, spolupráce se sociálními službami.</w:t>
      </w:r>
    </w:p>
    <w:p w14:paraId="1FC1555C" w14:textId="77777777" w:rsidR="00D66109" w:rsidRPr="00615F0E" w:rsidRDefault="00D66109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56F470DA" w14:textId="77777777" w:rsidR="00D66109" w:rsidRPr="00615F0E" w:rsidRDefault="00D66109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7A9A5181" w14:textId="77777777" w:rsidR="00D66109" w:rsidRPr="00B64F68" w:rsidRDefault="00D66109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 xml:space="preserve">Somatopedie </w:t>
      </w:r>
    </w:p>
    <w:p w14:paraId="63DF5C9C" w14:textId="29AC8BC9" w:rsidR="00582635" w:rsidRPr="000A55DC" w:rsidRDefault="00A619B5" w:rsidP="001C3011">
      <w:pPr>
        <w:spacing w:after="240" w:line="276" w:lineRule="auto"/>
        <w:rPr>
          <w:b/>
        </w:rPr>
      </w:pPr>
      <w:r>
        <w:t>25</w:t>
      </w:r>
      <w:r w:rsidR="00582635" w:rsidRPr="000A55DC">
        <w:t>. Charakteristika somatopedie jako oboru speciální pedagogiky. Vymezení základních kategorií</w:t>
      </w:r>
      <w:r w:rsidR="00582635">
        <w:t xml:space="preserve"> omezení </w:t>
      </w:r>
      <w:r w:rsidR="00582635">
        <w:rPr>
          <w:rFonts w:cs="Arial"/>
          <w:szCs w:val="20"/>
        </w:rPr>
        <w:t>pohyblivosti</w:t>
      </w:r>
      <w:r w:rsidR="00582635" w:rsidRPr="000A55DC">
        <w:t>, včetně konkrétních příkladů (DMO, epilepsie, diabetes).</w:t>
      </w:r>
    </w:p>
    <w:p w14:paraId="0AF0A996" w14:textId="77777777" w:rsidR="00582635" w:rsidRDefault="00582635" w:rsidP="001C3011">
      <w:pPr>
        <w:spacing w:after="240" w:line="276" w:lineRule="auto"/>
      </w:pPr>
    </w:p>
    <w:p w14:paraId="4DA69BF5" w14:textId="2BD43FA8" w:rsidR="00582635" w:rsidRPr="000A55DC" w:rsidRDefault="00A619B5" w:rsidP="001C3011">
      <w:pPr>
        <w:spacing w:after="240" w:line="276" w:lineRule="auto"/>
      </w:pPr>
      <w:r>
        <w:t>26</w:t>
      </w:r>
      <w:r w:rsidR="00582635" w:rsidRPr="000A55DC">
        <w:t xml:space="preserve">. </w:t>
      </w:r>
      <w:proofErr w:type="spellStart"/>
      <w:r w:rsidR="00582635" w:rsidRPr="000A55DC">
        <w:t>Speciálněpedagogická</w:t>
      </w:r>
      <w:proofErr w:type="spellEnd"/>
      <w:r w:rsidR="00582635" w:rsidRPr="000A55DC">
        <w:t xml:space="preserve"> podpora u osob s omezením </w:t>
      </w:r>
      <w:r w:rsidR="00582635">
        <w:rPr>
          <w:rFonts w:cs="Arial"/>
          <w:szCs w:val="20"/>
        </w:rPr>
        <w:t>pohyblivosti</w:t>
      </w:r>
      <w:r w:rsidR="00582635" w:rsidRPr="000A55DC">
        <w:t xml:space="preserve"> a její specifika z hlediska institucí, metod práce s žáky a obsahu</w:t>
      </w:r>
      <w:r w:rsidR="00582635">
        <w:t xml:space="preserve"> vzdělávání</w:t>
      </w:r>
      <w:r w:rsidR="00582635" w:rsidRPr="000A55DC">
        <w:t>.</w:t>
      </w:r>
    </w:p>
    <w:p w14:paraId="0D35BACD" w14:textId="77777777" w:rsidR="00D66109" w:rsidRPr="00615F0E" w:rsidRDefault="00D66109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3C571992" w14:textId="77777777" w:rsidR="00D66109" w:rsidRPr="00B64F68" w:rsidRDefault="00D66109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lastRenderedPageBreak/>
        <w:t>Logopedie</w:t>
      </w:r>
    </w:p>
    <w:p w14:paraId="1205B4CA" w14:textId="31008A27" w:rsidR="00D102EA" w:rsidRPr="00D102EA" w:rsidRDefault="00A619B5" w:rsidP="00D102EA">
      <w:pPr>
        <w:spacing w:after="240" w:line="276" w:lineRule="auto"/>
      </w:pPr>
      <w:r>
        <w:t>27</w:t>
      </w:r>
      <w:r w:rsidR="00D102EA" w:rsidRPr="00D102EA">
        <w:t xml:space="preserve">. Logopedie – vymezení vývoje vědního oboru a postavení v systému věd, stručný přehled historie oboru a významné osobnosti. Organizace logopedické péče v České republice, mezinárodní spolupráce. </w:t>
      </w:r>
      <w:r w:rsidR="00D102EA" w:rsidRPr="00D102EA">
        <w:rPr>
          <w:rFonts w:cs="Arial"/>
          <w:szCs w:val="20"/>
        </w:rPr>
        <w:t>Přehled základních posuzovaných a intervenovaných oblastí komunikace.</w:t>
      </w:r>
      <w:r w:rsidR="00D102EA" w:rsidRPr="00D102EA">
        <w:t xml:space="preserve"> Možnosti logopedické prevence u starších dětí a dospívajících. Základní podpůrná opatření ve vztahu k NKS na 2.stupni ZŠ a SŠ.</w:t>
      </w:r>
    </w:p>
    <w:p w14:paraId="7FF55F41" w14:textId="77777777" w:rsidR="00D102EA" w:rsidRPr="00D102EA" w:rsidRDefault="00D102EA" w:rsidP="00D102EA">
      <w:pPr>
        <w:spacing w:after="240" w:line="276" w:lineRule="auto"/>
      </w:pPr>
    </w:p>
    <w:p w14:paraId="03543176" w14:textId="051B0267" w:rsidR="00D102EA" w:rsidRPr="00D102EA" w:rsidRDefault="00A619B5" w:rsidP="00D102EA">
      <w:pPr>
        <w:spacing w:after="240" w:line="276" w:lineRule="auto"/>
        <w:rPr>
          <w:rFonts w:cs="Arial"/>
          <w:szCs w:val="20"/>
        </w:rPr>
      </w:pPr>
      <w:r>
        <w:t>28</w:t>
      </w:r>
      <w:r w:rsidR="00D102EA" w:rsidRPr="00D102EA">
        <w:t xml:space="preserve">. Jazykové roviny a 10 okruhů narušení komunikační schopnosti – popis a srovnání s novými klasifikacemi (MKF, MKN, DSM). </w:t>
      </w:r>
      <w:r w:rsidR="00D102EA" w:rsidRPr="00D102EA">
        <w:rPr>
          <w:rFonts w:cs="Arial"/>
          <w:szCs w:val="20"/>
        </w:rPr>
        <w:t xml:space="preserve">Přehled základních intervenovaných oblastí komunikace. </w:t>
      </w:r>
      <w:r w:rsidR="00D102EA" w:rsidRPr="00D102EA">
        <w:t xml:space="preserve">Lateralita v logopedii a rozvoj specifických dílčích funkcí ve vztahu k jazykovým a řečovým dovednostem. Bilingvismus a </w:t>
      </w:r>
      <w:proofErr w:type="spellStart"/>
      <w:r w:rsidR="00D102EA" w:rsidRPr="00D102EA">
        <w:t>multilingvismus</w:t>
      </w:r>
      <w:proofErr w:type="spellEnd"/>
      <w:r w:rsidR="00D102EA" w:rsidRPr="00D102EA">
        <w:t xml:space="preserve"> v logopedii.</w:t>
      </w:r>
      <w:r w:rsidR="00D102EA" w:rsidRPr="00D102EA">
        <w:rPr>
          <w:rFonts w:cs="Arial"/>
          <w:szCs w:val="20"/>
        </w:rPr>
        <w:t xml:space="preserve"> Význam správného dýchání, tvorby a užívání hlasu – možnosti SPP asistenta pedagoga 2. stupně SŠ. </w:t>
      </w:r>
    </w:p>
    <w:p w14:paraId="4FFA1E42" w14:textId="77777777" w:rsidR="00D102EA" w:rsidRPr="00D102EA" w:rsidRDefault="00D102EA" w:rsidP="00D102EA">
      <w:pPr>
        <w:spacing w:after="240" w:line="276" w:lineRule="auto"/>
      </w:pPr>
    </w:p>
    <w:p w14:paraId="4967B221" w14:textId="785D5DFD" w:rsidR="00D102EA" w:rsidRPr="00D102EA" w:rsidRDefault="00A619B5" w:rsidP="00D102EA">
      <w:pPr>
        <w:spacing w:after="240" w:line="276" w:lineRule="auto"/>
        <w:rPr>
          <w:rFonts w:cs="Arial"/>
          <w:szCs w:val="20"/>
        </w:rPr>
      </w:pPr>
      <w:r>
        <w:rPr>
          <w:rFonts w:cs="Arial"/>
          <w:szCs w:val="20"/>
        </w:rPr>
        <w:t>29</w:t>
      </w:r>
      <w:r w:rsidR="00D102EA" w:rsidRPr="00D102EA">
        <w:rPr>
          <w:rFonts w:cs="Arial"/>
          <w:szCs w:val="20"/>
        </w:rPr>
        <w:t xml:space="preserve">. Nejčastější typy vývojového narušení komunikační schopnosti – základní symptomy a prevence s ohledem na školní věk a dospívání. Vývojová porucha jazyka (vývojová dysfázie) a vývojové artikulační poruchy. Identifikace rizik vývojových poruch jazykových a artikulačních, poruchy hlasu a zvuku (rezonance) řeči¸ poruchy plynulosti řeči, vývojové poruchy učení. </w:t>
      </w:r>
    </w:p>
    <w:p w14:paraId="2A2978E7" w14:textId="77777777" w:rsidR="00D102EA" w:rsidRPr="00D102EA" w:rsidRDefault="00D102EA" w:rsidP="00D102EA">
      <w:pPr>
        <w:spacing w:after="240" w:line="276" w:lineRule="auto"/>
        <w:rPr>
          <w:rFonts w:cs="Arial"/>
          <w:szCs w:val="20"/>
        </w:rPr>
      </w:pPr>
    </w:p>
    <w:p w14:paraId="140FF263" w14:textId="42BBF398" w:rsidR="00D102EA" w:rsidRDefault="00A619B5" w:rsidP="00D102EA">
      <w:pPr>
        <w:spacing w:after="0" w:line="240" w:lineRule="auto"/>
      </w:pPr>
      <w:r>
        <w:rPr>
          <w:rFonts w:cs="Arial"/>
          <w:szCs w:val="20"/>
        </w:rPr>
        <w:t>30</w:t>
      </w:r>
      <w:r w:rsidR="00D102EA" w:rsidRPr="00D102EA">
        <w:rPr>
          <w:rFonts w:cs="Arial"/>
          <w:szCs w:val="20"/>
        </w:rPr>
        <w:t>. Nejčastější typy získaných forem narušení komunikační schopnosti - základní symptomy a prevence s ohledem na školní věk a dospívání. Získané artikulační poruchy, poruchy hlasu a zvuku řeči, neurogenní a získané fatické poruchy, poruchy polykání a (</w:t>
      </w:r>
      <w:proofErr w:type="spellStart"/>
      <w:r w:rsidR="00D102EA" w:rsidRPr="00D102EA">
        <w:rPr>
          <w:rFonts w:cs="Arial"/>
          <w:szCs w:val="20"/>
        </w:rPr>
        <w:t>orofaciální</w:t>
      </w:r>
      <w:proofErr w:type="spellEnd"/>
      <w:r w:rsidR="00D102EA" w:rsidRPr="00D102EA">
        <w:rPr>
          <w:rFonts w:cs="Arial"/>
          <w:szCs w:val="20"/>
        </w:rPr>
        <w:t xml:space="preserve">) </w:t>
      </w:r>
      <w:proofErr w:type="spellStart"/>
      <w:r w:rsidR="00D102EA" w:rsidRPr="00D102EA">
        <w:rPr>
          <w:rFonts w:cs="Arial"/>
          <w:szCs w:val="20"/>
        </w:rPr>
        <w:t>myofunkční</w:t>
      </w:r>
      <w:proofErr w:type="spellEnd"/>
      <w:r w:rsidR="00D102EA" w:rsidRPr="00D102EA">
        <w:rPr>
          <w:rFonts w:cs="Arial"/>
          <w:szCs w:val="20"/>
        </w:rPr>
        <w:t xml:space="preserve"> poruchy z pohledu SPP na 2. stupni ZŠ a SŠ. Symptomatické poruchy řeči a alternativní a augmentativní komunikace.</w:t>
      </w:r>
    </w:p>
    <w:p w14:paraId="747CBE0B" w14:textId="77777777" w:rsidR="00D66109" w:rsidRPr="00615F0E" w:rsidRDefault="00D66109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70939B30" w14:textId="77777777" w:rsidR="00D66109" w:rsidRPr="00615F0E" w:rsidRDefault="00D66109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69B56F8E" w14:textId="77777777" w:rsidR="00D66109" w:rsidRPr="00B64F68" w:rsidRDefault="00D66109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 xml:space="preserve">Speciální pedagogika osob s vícečetným postižením </w:t>
      </w:r>
    </w:p>
    <w:p w14:paraId="324F552F" w14:textId="1D764A5E" w:rsidR="005361D4" w:rsidRPr="000A55DC" w:rsidRDefault="00A619B5" w:rsidP="005361D4">
      <w:pPr>
        <w:spacing w:after="240" w:line="276" w:lineRule="auto"/>
      </w:pPr>
      <w:r>
        <w:t>31</w:t>
      </w:r>
      <w:r w:rsidR="005361D4" w:rsidRPr="000A55DC">
        <w:t xml:space="preserve">. Poradenství zaměřené na jedince vícečetným postižením: instituce poskytující poradenství od raného věku po dospělost, diagnostika, intervence. Možnosti výchovy a vzdělávání, legislativní rámec. </w:t>
      </w:r>
    </w:p>
    <w:p w14:paraId="2883AFBC" w14:textId="77777777" w:rsidR="005361D4" w:rsidRDefault="005361D4" w:rsidP="005361D4">
      <w:pPr>
        <w:spacing w:after="240" w:line="276" w:lineRule="auto"/>
        <w:ind w:left="540" w:hanging="540"/>
        <w:rPr>
          <w:bCs/>
        </w:rPr>
      </w:pPr>
    </w:p>
    <w:p w14:paraId="5EF999F5" w14:textId="30763210" w:rsidR="005361D4" w:rsidRPr="000A55DC" w:rsidRDefault="00A619B5" w:rsidP="005361D4">
      <w:pPr>
        <w:spacing w:after="240" w:line="276" w:lineRule="auto"/>
        <w:rPr>
          <w:bCs/>
        </w:rPr>
      </w:pPr>
      <w:r>
        <w:rPr>
          <w:bCs/>
        </w:rPr>
        <w:t>32</w:t>
      </w:r>
      <w:r w:rsidR="005361D4" w:rsidRPr="000A55DC">
        <w:rPr>
          <w:bCs/>
        </w:rPr>
        <w:t xml:space="preserve">. Problematika osob s </w:t>
      </w:r>
      <w:r w:rsidR="005361D4" w:rsidRPr="002575FC">
        <w:rPr>
          <w:rFonts w:cs="Arial"/>
          <w:szCs w:val="20"/>
        </w:rPr>
        <w:t>vícečetným</w:t>
      </w:r>
      <w:r w:rsidR="005361D4" w:rsidRPr="000A55DC">
        <w:rPr>
          <w:bCs/>
        </w:rPr>
        <w:t xml:space="preserve"> postižením. Etiologie, </w:t>
      </w:r>
      <w:r w:rsidR="005361D4">
        <w:rPr>
          <w:bCs/>
        </w:rPr>
        <w:t xml:space="preserve">kategorizace, typy komunikace. </w:t>
      </w:r>
      <w:r w:rsidR="005361D4" w:rsidRPr="000A55DC">
        <w:rPr>
          <w:bCs/>
        </w:rPr>
        <w:t>Výchovně vzdělávací přístupy. Terapie. Individuální plánování.</w:t>
      </w:r>
    </w:p>
    <w:p w14:paraId="708582CF" w14:textId="77777777" w:rsidR="00D66109" w:rsidRPr="00DF54BE" w:rsidRDefault="00D66109" w:rsidP="001C3011">
      <w:pPr>
        <w:spacing w:after="0"/>
        <w:rPr>
          <w:rFonts w:cs="Arial"/>
          <w:b/>
        </w:rPr>
      </w:pPr>
    </w:p>
    <w:p w14:paraId="6E767A03" w14:textId="77777777" w:rsidR="00567AEC" w:rsidRPr="00DF54BE" w:rsidRDefault="00567AEC" w:rsidP="001C3011">
      <w:pPr>
        <w:spacing w:line="276" w:lineRule="auto"/>
        <w:rPr>
          <w:rFonts w:cs="Arial"/>
          <w:szCs w:val="20"/>
        </w:rPr>
      </w:pPr>
    </w:p>
    <w:p w14:paraId="5233B435" w14:textId="77777777" w:rsidR="00D53BAD" w:rsidRPr="00DF54BE" w:rsidRDefault="00D53BAD" w:rsidP="001C3011">
      <w:pPr>
        <w:spacing w:after="0" w:line="276" w:lineRule="auto"/>
        <w:contextualSpacing w:val="0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Poznámka:</w:t>
      </w:r>
    </w:p>
    <w:p w14:paraId="24953D7B" w14:textId="77777777" w:rsidR="00D53BAD" w:rsidRPr="00DF54BE" w:rsidRDefault="00D53BAD" w:rsidP="001C3011">
      <w:pPr>
        <w:spacing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Výše uvedené okruhy jsou rozpracovány do dílčích otázek. Studenti si při státní zkoušce losují jednu otázku z obecných otázek a jednu otázku ze </w:t>
      </w:r>
      <w:proofErr w:type="spellStart"/>
      <w:r w:rsidRPr="00DF54BE">
        <w:rPr>
          <w:rFonts w:cs="Arial"/>
          <w:szCs w:val="20"/>
        </w:rPr>
        <w:t>speciálněpedagogických</w:t>
      </w:r>
      <w:proofErr w:type="spellEnd"/>
      <w:r w:rsidRPr="00DF54BE">
        <w:rPr>
          <w:rFonts w:cs="Arial"/>
          <w:szCs w:val="20"/>
        </w:rPr>
        <w:t xml:space="preserve"> disciplín.</w:t>
      </w:r>
    </w:p>
    <w:p w14:paraId="0C646490" w14:textId="77DC06C2" w:rsidR="00A57BC6" w:rsidRPr="00DF54BE" w:rsidRDefault="00A57BC6" w:rsidP="001C3011">
      <w:pPr>
        <w:spacing w:after="0" w:line="240" w:lineRule="auto"/>
        <w:contextualSpacing w:val="0"/>
        <w:rPr>
          <w:rFonts w:cs="Arial"/>
          <w:szCs w:val="20"/>
        </w:rPr>
      </w:pPr>
      <w:r w:rsidRPr="00DF54BE">
        <w:rPr>
          <w:rFonts w:cs="Arial"/>
          <w:szCs w:val="20"/>
        </w:rPr>
        <w:br w:type="page"/>
      </w:r>
    </w:p>
    <w:p w14:paraId="3F63D849" w14:textId="77777777" w:rsidR="009B54F5" w:rsidRPr="00DF54BE" w:rsidRDefault="009B54F5" w:rsidP="001C3011">
      <w:pPr>
        <w:spacing w:after="0" w:line="276" w:lineRule="auto"/>
        <w:rPr>
          <w:rFonts w:cs="Arial"/>
          <w:b/>
          <w:bCs/>
          <w:sz w:val="24"/>
          <w:szCs w:val="24"/>
        </w:rPr>
      </w:pPr>
      <w:r w:rsidRPr="00DF54BE">
        <w:rPr>
          <w:rFonts w:cs="Arial"/>
          <w:b/>
          <w:bCs/>
          <w:sz w:val="24"/>
          <w:szCs w:val="24"/>
        </w:rPr>
        <w:lastRenderedPageBreak/>
        <w:t>Okruhy ke státní závěrečné zkoušce</w:t>
      </w:r>
    </w:p>
    <w:p w14:paraId="746D34A5" w14:textId="77777777" w:rsidR="009B54F5" w:rsidRPr="00DF54BE" w:rsidRDefault="009B54F5" w:rsidP="001C3011">
      <w:pPr>
        <w:spacing w:after="0" w:line="276" w:lineRule="auto"/>
        <w:rPr>
          <w:rFonts w:cs="Arial"/>
          <w:szCs w:val="20"/>
        </w:rPr>
      </w:pPr>
    </w:p>
    <w:p w14:paraId="0C5B5357" w14:textId="77777777" w:rsidR="00B64F68" w:rsidRPr="00B64F68" w:rsidRDefault="00B64F68" w:rsidP="00B64F68">
      <w:pPr>
        <w:spacing w:after="0" w:line="240" w:lineRule="auto"/>
        <w:contextualSpacing w:val="0"/>
        <w:rPr>
          <w:rFonts w:cs="Arial"/>
          <w:b/>
          <w:bCs/>
          <w:sz w:val="24"/>
          <w:szCs w:val="24"/>
        </w:rPr>
      </w:pPr>
      <w:r w:rsidRPr="00B64F68">
        <w:rPr>
          <w:rFonts w:cs="Arial"/>
          <w:b/>
          <w:bCs/>
          <w:sz w:val="24"/>
          <w:szCs w:val="24"/>
          <w:highlight w:val="cyan"/>
        </w:rPr>
        <w:t>Studijní program: Speciální pedagogika – intervence (SPPI-Bc)</w:t>
      </w:r>
    </w:p>
    <w:p w14:paraId="532AC306" w14:textId="77777777" w:rsidR="00B64F68" w:rsidRDefault="00B64F68" w:rsidP="001C3011">
      <w:pPr>
        <w:spacing w:after="0" w:line="276" w:lineRule="auto"/>
        <w:rPr>
          <w:rFonts w:cs="Arial"/>
          <w:b/>
          <w:bCs/>
          <w:szCs w:val="20"/>
        </w:rPr>
      </w:pPr>
    </w:p>
    <w:p w14:paraId="4DB9AAF2" w14:textId="2698E8E1" w:rsidR="00790904" w:rsidRPr="00DF54BE" w:rsidRDefault="00790904" w:rsidP="001C3011">
      <w:pPr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 xml:space="preserve">Název předmětu SZZ: </w:t>
      </w:r>
      <w:r w:rsidRPr="00DF54BE">
        <w:rPr>
          <w:rFonts w:cs="Arial"/>
          <w:szCs w:val="20"/>
        </w:rPr>
        <w:t>Speciální pedagogika</w:t>
      </w:r>
    </w:p>
    <w:p w14:paraId="66DFF2C8" w14:textId="77777777" w:rsidR="00790904" w:rsidRPr="00DF54BE" w:rsidRDefault="00790904" w:rsidP="001C3011">
      <w:pPr>
        <w:spacing w:after="0" w:line="276" w:lineRule="auto"/>
        <w:rPr>
          <w:rFonts w:cs="Arial"/>
          <w:szCs w:val="20"/>
        </w:rPr>
      </w:pPr>
    </w:p>
    <w:p w14:paraId="3871DFF0" w14:textId="77777777" w:rsidR="00790904" w:rsidRPr="00DF54BE" w:rsidRDefault="00790904" w:rsidP="001C3011">
      <w:pPr>
        <w:spacing w:after="0" w:line="276" w:lineRule="auto"/>
        <w:rPr>
          <w:rFonts w:cs="Arial"/>
          <w:szCs w:val="20"/>
        </w:rPr>
      </w:pPr>
      <w:r w:rsidRPr="00DF54BE">
        <w:rPr>
          <w:rFonts w:cs="Arial"/>
          <w:b/>
          <w:bCs/>
          <w:szCs w:val="20"/>
        </w:rPr>
        <w:t xml:space="preserve">Zkratka předmětu SZZ: </w:t>
      </w:r>
      <w:r w:rsidRPr="00DF54BE">
        <w:rPr>
          <w:rFonts w:cs="Arial"/>
          <w:szCs w:val="20"/>
        </w:rPr>
        <w:t>USS/SZZSP</w:t>
      </w:r>
    </w:p>
    <w:p w14:paraId="72F21FC5" w14:textId="77777777" w:rsidR="00790904" w:rsidRPr="00DF54BE" w:rsidRDefault="00790904" w:rsidP="001C3011">
      <w:pPr>
        <w:spacing w:after="0" w:line="276" w:lineRule="auto"/>
        <w:rPr>
          <w:rFonts w:cs="Arial"/>
          <w:szCs w:val="20"/>
        </w:rPr>
      </w:pPr>
    </w:p>
    <w:p w14:paraId="4E98CB50" w14:textId="610E29A8" w:rsidR="009B54F5" w:rsidRPr="00DF54BE" w:rsidRDefault="009B54F5" w:rsidP="001C3011">
      <w:pPr>
        <w:spacing w:after="0" w:line="240" w:lineRule="auto"/>
        <w:contextualSpacing w:val="0"/>
        <w:rPr>
          <w:rFonts w:cs="Arial"/>
          <w:szCs w:val="20"/>
        </w:rPr>
      </w:pPr>
    </w:p>
    <w:p w14:paraId="4288B388" w14:textId="7F26F305" w:rsidR="00566449" w:rsidRPr="00DF54BE" w:rsidRDefault="00566449" w:rsidP="001C3011">
      <w:pPr>
        <w:spacing w:line="240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Zkušební okruhy:</w:t>
      </w:r>
    </w:p>
    <w:p w14:paraId="5BADE8E7" w14:textId="39CCD902" w:rsidR="00566449" w:rsidRPr="00DF54BE" w:rsidRDefault="00566449" w:rsidP="001C3011">
      <w:pPr>
        <w:spacing w:line="240" w:lineRule="auto"/>
        <w:rPr>
          <w:rFonts w:cs="Arial"/>
          <w:szCs w:val="20"/>
        </w:rPr>
      </w:pPr>
    </w:p>
    <w:p w14:paraId="02ADFB92" w14:textId="74F27CA1" w:rsidR="00566449" w:rsidRPr="00DF54BE" w:rsidRDefault="00566449" w:rsidP="001C3011">
      <w:pPr>
        <w:spacing w:line="240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  <w:u w:val="single"/>
        </w:rPr>
        <w:t>Obecná část</w:t>
      </w:r>
    </w:p>
    <w:p w14:paraId="24CA8CDB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1. Vztah společnosti k osobám se zdravotním postižením či jinou příčinou znevýhodnění – vývoj a reflexe vývoje (</w:t>
      </w:r>
      <w:r w:rsidRPr="00DF54BE">
        <w:rPr>
          <w:rFonts w:cs="Arial"/>
          <w:b/>
          <w:bCs/>
          <w:szCs w:val="20"/>
        </w:rPr>
        <w:t>výhrady</w:t>
      </w:r>
      <w:r w:rsidRPr="00DF54BE">
        <w:rPr>
          <w:rFonts w:cs="Arial"/>
          <w:szCs w:val="20"/>
        </w:rPr>
        <w:t xml:space="preserve"> k Sovákovu pojetí vztahu společnosti k lidem s postižením), současný stav postavení lidí s postižením ve společnosti (lidé s postižením jako minorita, diskriminace, bariéry, předsudky, mediální obraz, sociální sítě, apod.); kvalita života lidí s postižením či znevýhodněním (pojetí sociologické, zdravotní a psychologické)</w:t>
      </w:r>
    </w:p>
    <w:p w14:paraId="098A61B6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1CD346C8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2. Speciální pedagogika jako vědní obor – definice, předmět, cílová skupina = předmět péče, cíle, postavení v soustavě věd, systém členění speciální pedagogiky (dvě hlediska); základní terminologie ve speciální pedagogice (např. vada, postižení, handicap dle WHO ICIDH a MKF; reedukace, kompenzace, rehabilitace; označení osob, speciální potřeby; segregace, exkluze, integrace, inkluze, </w:t>
      </w:r>
      <w:proofErr w:type="spellStart"/>
      <w:r w:rsidRPr="00DF54BE">
        <w:rPr>
          <w:rFonts w:cs="Arial"/>
          <w:szCs w:val="20"/>
        </w:rPr>
        <w:t>equality</w:t>
      </w:r>
      <w:proofErr w:type="spellEnd"/>
      <w:r w:rsidRPr="00DF54BE">
        <w:rPr>
          <w:rFonts w:cs="Arial"/>
          <w:szCs w:val="20"/>
        </w:rPr>
        <w:t xml:space="preserve"> x </w:t>
      </w:r>
      <w:proofErr w:type="spellStart"/>
      <w:r w:rsidRPr="00DF54BE">
        <w:rPr>
          <w:rFonts w:cs="Arial"/>
          <w:szCs w:val="20"/>
        </w:rPr>
        <w:t>equity</w:t>
      </w:r>
      <w:proofErr w:type="spellEnd"/>
      <w:r w:rsidRPr="00DF54BE">
        <w:rPr>
          <w:rFonts w:cs="Arial"/>
          <w:szCs w:val="20"/>
        </w:rPr>
        <w:t>; různá pojetí normality)</w:t>
      </w:r>
    </w:p>
    <w:p w14:paraId="704F1AF4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25C9FA9A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3. Vývoj vědy speciální pedagogiky - vývoj speciálně pedagogického myšlení – 4. etapy (od léčebné pedagogiky, pedologie, pedopatologie, nápravné pedagogiky, defektologie, pedagogické defektologie,…až po současnou speciální pedagogiku); osobnosti speciální pedagogiky – jejich význam pro rozvoj speciálně pedagogického myšlení na území Čech a Moravy; osobnosti speciální pedagogiky v zahraničí; transformace speciální pedagogiky (před a po roce 1990 v sociálním resortu a v resortu školství)</w:t>
      </w:r>
    </w:p>
    <w:p w14:paraId="509FB871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1A73A05E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4. Komplexní/ucelená rehabilitace – habilitace a rehabilitace, jednotlivé složky komplexní rehabilitace, metody, zásady a formy; systém podpory pro osoby se zdravotním postižením poskytované z resortu zdravotnictví (zdravotní péče, zdravotnická zařízení, zdravotnické prostředky), ze sociálního resortu (dávky a příspěvky; sociální služby; zaměstnávání osob s postižením) a resortu školství (výchova a vzdělávání, poradenství)</w:t>
      </w:r>
    </w:p>
    <w:p w14:paraId="60DBFD67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72954EA7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5. Socializace osob se speciálními potřebami – vymezení termínu, sociální učení, zákonitosti sociálního učení, složky socializačního procesu, socializace ve vývoji dítěte, socializace v rodině; reflexe vývoje vnímání termínu socializace ve speciální pedagogice od prof. Sováka po inkluzivní pojetí například dle prof. </w:t>
      </w:r>
      <w:proofErr w:type="spellStart"/>
      <w:r w:rsidRPr="00DF54BE">
        <w:rPr>
          <w:rFonts w:cs="Arial"/>
          <w:szCs w:val="20"/>
        </w:rPr>
        <w:t>Lechty</w:t>
      </w:r>
      <w:proofErr w:type="spellEnd"/>
      <w:r w:rsidRPr="00DF54BE">
        <w:rPr>
          <w:rFonts w:cs="Arial"/>
          <w:szCs w:val="20"/>
        </w:rPr>
        <w:t>; stupně socializace (Sovákovy stupně v historickém kontextu, Jesenský, Ludíková,…); termíny exkluze, segregace, integrace, inkluze, adaptace, asimilace, akomodace, atp.</w:t>
      </w:r>
    </w:p>
    <w:p w14:paraId="64F74EA2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7E908154" w14:textId="419A68BC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6. </w:t>
      </w:r>
      <w:proofErr w:type="spellStart"/>
      <w:r w:rsidRPr="00DF54BE">
        <w:rPr>
          <w:rFonts w:cs="Arial"/>
          <w:szCs w:val="20"/>
        </w:rPr>
        <w:t>Speciálněpedagogické</w:t>
      </w:r>
      <w:proofErr w:type="spellEnd"/>
      <w:r w:rsidRPr="00DF54BE">
        <w:rPr>
          <w:rFonts w:cs="Arial"/>
          <w:szCs w:val="20"/>
        </w:rPr>
        <w:t xml:space="preserve"> poradenství – poradenství, druhy poradenství, cíl, metody poradenské práce; školská poradenská zařízení a jejich úloha při vzdělávání dětí a žáků se speciálními vzdělávacími potřebami, </w:t>
      </w:r>
      <w:r w:rsidR="00814441">
        <w:rPr>
          <w:rFonts w:cs="Arial"/>
          <w:szCs w:val="20"/>
        </w:rPr>
        <w:t>poradenství ve škole</w:t>
      </w:r>
      <w:r w:rsidRPr="00DF54BE">
        <w:rPr>
          <w:rFonts w:cs="Arial"/>
          <w:szCs w:val="20"/>
        </w:rPr>
        <w:t xml:space="preserve"> – poradenští pracovníci školy (výchovný poradce, školní metodik prevence, školní psycholog, školní speciální pedagog, školský logoped, sociální pedagog); poradenství v sociálních službách (základní a odborné </w:t>
      </w:r>
      <w:r w:rsidRPr="00DF54BE">
        <w:rPr>
          <w:rFonts w:cs="Arial"/>
          <w:szCs w:val="20"/>
        </w:rPr>
        <w:lastRenderedPageBreak/>
        <w:t>soc. poradenství); raná péče (charakteristika, cílové skupiny, oblasti podpory, průběh poskytování služby, principy rané péče)</w:t>
      </w:r>
    </w:p>
    <w:p w14:paraId="08BE639D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0B002753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7.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diagnostika – definice diagnostiky, diagnózy, druhy diagnostiky,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diagnostika – definice, členění, principy; diagnostické metody – klinické a testové; hlavní oblasti </w:t>
      </w:r>
      <w:proofErr w:type="spellStart"/>
      <w:r w:rsidRPr="00DF54BE">
        <w:rPr>
          <w:rFonts w:cs="Arial"/>
          <w:szCs w:val="20"/>
        </w:rPr>
        <w:t>speciálněpedagogické</w:t>
      </w:r>
      <w:proofErr w:type="spellEnd"/>
      <w:r w:rsidRPr="00DF54BE">
        <w:rPr>
          <w:rFonts w:cs="Arial"/>
          <w:szCs w:val="20"/>
        </w:rPr>
        <w:t xml:space="preserve"> diagnostiky podle zaměření (rozumové schopnosti, lateralita, motorika,…)</w:t>
      </w:r>
    </w:p>
    <w:p w14:paraId="1FF151DA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07DDE29A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8. Etiologie v kontextu speciální pedagogiky – vymezení etiologie, endogenní a exogenní příčiny nemocí, vad, poruch, atp.; anorganické, organické a psychosociální příčiny nemocí, vad, poruch, atp. působící v </w:t>
      </w:r>
      <w:proofErr w:type="spellStart"/>
      <w:r w:rsidRPr="00DF54BE">
        <w:rPr>
          <w:rFonts w:cs="Arial"/>
          <w:szCs w:val="20"/>
        </w:rPr>
        <w:t>pre</w:t>
      </w:r>
      <w:proofErr w:type="spellEnd"/>
      <w:r w:rsidRPr="00DF54BE">
        <w:rPr>
          <w:rFonts w:cs="Arial"/>
          <w:szCs w:val="20"/>
        </w:rPr>
        <w:t>-, peri- a postnatálním období; prevence ve speciální pedagogice</w:t>
      </w:r>
    </w:p>
    <w:p w14:paraId="664AEF95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63D60576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9. Rodina dítěte se speciálními potřebami – rodina, funkce rodiny, reakce rodičů na závažné onemocnění či postižení dítěte (dle </w:t>
      </w:r>
      <w:proofErr w:type="spellStart"/>
      <w:r w:rsidRPr="00DF54BE">
        <w:rPr>
          <w:rFonts w:cs="Arial"/>
          <w:szCs w:val="20"/>
        </w:rPr>
        <w:t>Kübler</w:t>
      </w:r>
      <w:proofErr w:type="spellEnd"/>
      <w:r w:rsidRPr="00DF54BE">
        <w:rPr>
          <w:rFonts w:cs="Arial"/>
          <w:szCs w:val="20"/>
        </w:rPr>
        <w:t>-Rossové, Michalíka příp. jiných autorů); vrozené postižení, získané postižení; faktory ovlivňující prožívání rodičů, potřeby rodičů a jejich uspokojování, výchovné postoje rodičů, sourozenec dítěte s postižením; raný a předškolní věk dítěte se speciálními potřebami</w:t>
      </w:r>
    </w:p>
    <w:p w14:paraId="249C7402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211B3909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10. Legislativní vymezení vzdělávání dětí, žáků a studentů se speciálními vzdělávacími potřebami – školský zákon č. 561/2005 Sb. (především §16 zákona), vyhláška č. 27/2016 Sb., vyhláška č. 72/2005 Sb., vše v aktuálním znění - např. definice žáka se SVP, co jsou a v čem spočívají podpůrná opatření, stupně PO, odst. 9 §16 školského zákona, asistent pedagoga, IVP, další pedagogičtí pracovníci, plán pedagogické podpory, zpráva a doporučení ze školského poradenského zařízení, apod.</w:t>
      </w:r>
    </w:p>
    <w:p w14:paraId="2C67CC9D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25215B4F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11.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andragogika – vymezení a pojetí, specifika přístupu k dospělé osobě se speciálními potřebami, celoživotní vzdělávání, </w:t>
      </w:r>
      <w:proofErr w:type="spellStart"/>
      <w:r w:rsidRPr="00DF54BE">
        <w:rPr>
          <w:rFonts w:cs="Arial"/>
          <w:szCs w:val="20"/>
        </w:rPr>
        <w:t>gerontagogika</w:t>
      </w:r>
      <w:proofErr w:type="spellEnd"/>
      <w:r w:rsidRPr="00DF54BE">
        <w:rPr>
          <w:rFonts w:cs="Arial"/>
          <w:szCs w:val="20"/>
        </w:rPr>
        <w:t>; zaměstnávání osob s postižením nebo znevýhodněním (legislativní vymezení – zákon č. 435/2004 Sb., o zaměstnanosti; podporované zaměstnávání, profesní orientace, pracovní rehabilitace); organizace osob s postižením – ČR, zahraničí</w:t>
      </w:r>
    </w:p>
    <w:p w14:paraId="0BB8A8FD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4637A9BB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12. Systém sociálních služeb – legislativa – zákon č. 108/2006 Sb., o sociálních službách a vyhláška č. 505/2006 Sb. v platném znění (druhy služeb, příspěvek na péči, stupně závislosti, smlouva o poskytování sociálních služeb,…); charakteristika základních sociálních služeb; standardy kvality v sociálních službách</w:t>
      </w:r>
    </w:p>
    <w:p w14:paraId="60775122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5C707C43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13. Zásady komunikace s lidmi s jednotlivými typy postižení – zásady komunikace s lidmi se sluchovým postižením – specifika u </w:t>
      </w:r>
      <w:proofErr w:type="spellStart"/>
      <w:r w:rsidRPr="00DF54BE">
        <w:rPr>
          <w:rFonts w:cs="Arial"/>
          <w:szCs w:val="20"/>
        </w:rPr>
        <w:t>pre</w:t>
      </w:r>
      <w:proofErr w:type="spellEnd"/>
      <w:r w:rsidRPr="00DF54BE">
        <w:rPr>
          <w:rFonts w:cs="Arial"/>
          <w:szCs w:val="20"/>
        </w:rPr>
        <w:t xml:space="preserve">- a </w:t>
      </w:r>
      <w:proofErr w:type="spellStart"/>
      <w:r w:rsidRPr="00DF54BE">
        <w:rPr>
          <w:rFonts w:cs="Arial"/>
          <w:szCs w:val="20"/>
        </w:rPr>
        <w:t>postlingválně</w:t>
      </w:r>
      <w:proofErr w:type="spellEnd"/>
      <w:r w:rsidRPr="00DF54BE">
        <w:rPr>
          <w:rFonts w:cs="Arial"/>
          <w:szCs w:val="20"/>
        </w:rPr>
        <w:t xml:space="preserve"> neslyšících a nedoslýchavých; zásady komunikace s osobami se zrakovým postižením – nevidomí, slabozrací; zásady komunikace u osob s tělesným postižením a mentálním postižením; základy alternativní a augmentativní komunikace (členění AAK, základní charakteristika jednotlivých systémů AAK, pomůcky v AAK)</w:t>
      </w:r>
    </w:p>
    <w:p w14:paraId="625BFA4B" w14:textId="77777777" w:rsidR="00DF54BE" w:rsidRPr="00DF54BE" w:rsidRDefault="00DF54BE" w:rsidP="001C3011">
      <w:pPr>
        <w:rPr>
          <w:rFonts w:cs="Arial"/>
        </w:rPr>
      </w:pPr>
    </w:p>
    <w:p w14:paraId="7D9DF4EC" w14:textId="77777777" w:rsidR="00DF54BE" w:rsidRPr="00DF54BE" w:rsidRDefault="00DF54BE" w:rsidP="001C3011">
      <w:pPr>
        <w:spacing w:after="0" w:line="276" w:lineRule="auto"/>
        <w:contextualSpacing w:val="0"/>
        <w:rPr>
          <w:rFonts w:cs="Arial"/>
          <w:bCs/>
          <w:szCs w:val="24"/>
        </w:rPr>
      </w:pPr>
      <w:r w:rsidRPr="00DF54BE">
        <w:rPr>
          <w:rFonts w:cs="Arial"/>
          <w:bCs/>
          <w:szCs w:val="24"/>
        </w:rPr>
        <w:t>14. Terapeuticko-formativní přístupy ve speciální pedagogice – vymezení a charakteristika terapeutických metod, užívaných ve speciální pedagogice (terapie hrou, činností terapie, terapie psychomotorická, expresivní, dramaterapie, teatroterapie, psychodrama, muzikoterapie, biblioterapie, arteterapie v užším slova smyslu, zooterapie)</w:t>
      </w:r>
    </w:p>
    <w:p w14:paraId="56121E77" w14:textId="56977911" w:rsidR="007002FE" w:rsidRPr="00DF54BE" w:rsidRDefault="007002FE" w:rsidP="001C3011">
      <w:pPr>
        <w:spacing w:after="0" w:line="360" w:lineRule="auto"/>
        <w:rPr>
          <w:rFonts w:cs="Arial"/>
          <w:szCs w:val="20"/>
        </w:rPr>
      </w:pPr>
    </w:p>
    <w:p w14:paraId="0C0C601D" w14:textId="77777777" w:rsidR="00DF54BE" w:rsidRPr="00DF54BE" w:rsidRDefault="00DF54BE" w:rsidP="001C3011">
      <w:pPr>
        <w:spacing w:after="0" w:line="360" w:lineRule="auto"/>
        <w:rPr>
          <w:rFonts w:cs="Arial"/>
          <w:szCs w:val="20"/>
        </w:rPr>
      </w:pPr>
    </w:p>
    <w:p w14:paraId="1F9C1108" w14:textId="15A42B1F" w:rsidR="00566449" w:rsidRPr="00DF54BE" w:rsidRDefault="00566449" w:rsidP="001C3011">
      <w:pPr>
        <w:spacing w:after="0" w:line="360" w:lineRule="auto"/>
        <w:rPr>
          <w:rFonts w:cs="Arial"/>
          <w:b/>
          <w:bCs/>
          <w:szCs w:val="20"/>
          <w:u w:val="single"/>
        </w:rPr>
      </w:pPr>
      <w:proofErr w:type="spellStart"/>
      <w:r w:rsidRPr="00DF54BE">
        <w:rPr>
          <w:rFonts w:cs="Arial"/>
          <w:b/>
          <w:bCs/>
          <w:szCs w:val="20"/>
          <w:u w:val="single"/>
        </w:rPr>
        <w:lastRenderedPageBreak/>
        <w:t>Speciálněpedagogické</w:t>
      </w:r>
      <w:proofErr w:type="spellEnd"/>
      <w:r w:rsidRPr="00DF54BE">
        <w:rPr>
          <w:rFonts w:cs="Arial"/>
          <w:b/>
          <w:bCs/>
          <w:szCs w:val="20"/>
          <w:u w:val="single"/>
        </w:rPr>
        <w:t xml:space="preserve"> disciplíny</w:t>
      </w:r>
    </w:p>
    <w:p w14:paraId="184D62BF" w14:textId="77777777" w:rsidR="003848AC" w:rsidRDefault="003848AC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5616F6D6" w14:textId="0676D81C" w:rsidR="002E604D" w:rsidRPr="00B64F68" w:rsidRDefault="002E604D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Psychopedie</w:t>
      </w:r>
    </w:p>
    <w:p w14:paraId="19A8B2EC" w14:textId="72A7A241" w:rsidR="003848AC" w:rsidRPr="009A7F6F" w:rsidRDefault="003848AC" w:rsidP="001C3011">
      <w:p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15. </w:t>
      </w:r>
      <w:r w:rsidRPr="009A7F6F">
        <w:rPr>
          <w:rFonts w:cs="Arial"/>
          <w:szCs w:val="20"/>
        </w:rPr>
        <w:t>Psychopedie jako obor</w:t>
      </w:r>
      <w:r>
        <w:rPr>
          <w:rFonts w:cs="Arial"/>
          <w:szCs w:val="20"/>
        </w:rPr>
        <w:t xml:space="preserve"> speciální pedagogiky</w:t>
      </w:r>
      <w:r w:rsidRPr="009A7F6F">
        <w:rPr>
          <w:rFonts w:cs="Arial"/>
          <w:szCs w:val="20"/>
        </w:rPr>
        <w:t>, vymezení, terminologie. Diagnostika v psychopedii.</w:t>
      </w:r>
    </w:p>
    <w:p w14:paraId="77E4C313" w14:textId="77777777" w:rsidR="003848AC" w:rsidRDefault="003848AC" w:rsidP="001C3011">
      <w:pPr>
        <w:spacing w:line="240" w:lineRule="auto"/>
        <w:rPr>
          <w:rFonts w:cs="Arial"/>
          <w:szCs w:val="20"/>
        </w:rPr>
      </w:pPr>
    </w:p>
    <w:p w14:paraId="1E1CAAB6" w14:textId="1B462C5E" w:rsidR="003848AC" w:rsidRPr="009A7F6F" w:rsidRDefault="003848AC" w:rsidP="001C3011">
      <w:p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16</w:t>
      </w:r>
      <w:r w:rsidRPr="009A7F6F">
        <w:rPr>
          <w:rFonts w:cs="Arial"/>
          <w:szCs w:val="20"/>
        </w:rPr>
        <w:t xml:space="preserve">. </w:t>
      </w:r>
      <w:proofErr w:type="spellStart"/>
      <w:r w:rsidRPr="009A7F6F">
        <w:rPr>
          <w:rFonts w:cs="Arial"/>
          <w:szCs w:val="20"/>
        </w:rPr>
        <w:t>S</w:t>
      </w:r>
      <w:r>
        <w:rPr>
          <w:rFonts w:cs="Arial"/>
          <w:szCs w:val="20"/>
        </w:rPr>
        <w:t>peciálněpedagogické</w:t>
      </w:r>
      <w:proofErr w:type="spellEnd"/>
      <w:r w:rsidRPr="009A7F6F">
        <w:rPr>
          <w:rFonts w:cs="Arial"/>
          <w:szCs w:val="20"/>
        </w:rPr>
        <w:t xml:space="preserve"> terapie pro osoby s MP a psychickým postižením.</w:t>
      </w:r>
    </w:p>
    <w:p w14:paraId="4CCDD6DE" w14:textId="77777777" w:rsidR="003848AC" w:rsidRDefault="003848AC" w:rsidP="001C3011">
      <w:pPr>
        <w:spacing w:line="240" w:lineRule="auto"/>
        <w:rPr>
          <w:rFonts w:cs="Arial"/>
          <w:szCs w:val="20"/>
        </w:rPr>
      </w:pPr>
    </w:p>
    <w:p w14:paraId="0FB8D8D2" w14:textId="15282B5A" w:rsidR="003848AC" w:rsidRPr="009A7F6F" w:rsidRDefault="003848AC" w:rsidP="001C3011">
      <w:p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17</w:t>
      </w:r>
      <w:r w:rsidRPr="009A7F6F">
        <w:rPr>
          <w:rFonts w:cs="Arial"/>
          <w:szCs w:val="20"/>
        </w:rPr>
        <w:t>. Systém podpůrných opatření pro osoby s MP.</w:t>
      </w:r>
    </w:p>
    <w:p w14:paraId="4A0860E2" w14:textId="77777777" w:rsidR="002E604D" w:rsidRPr="00615F0E" w:rsidRDefault="002E604D" w:rsidP="001C3011">
      <w:pPr>
        <w:spacing w:after="240" w:line="276" w:lineRule="auto"/>
        <w:rPr>
          <w:rFonts w:cs="Arial"/>
          <w:strike/>
          <w:szCs w:val="20"/>
          <w:highlight w:val="yellow"/>
        </w:rPr>
      </w:pPr>
    </w:p>
    <w:p w14:paraId="5B5EF7DB" w14:textId="77777777" w:rsidR="002E604D" w:rsidRPr="00B64F68" w:rsidRDefault="002E604D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Surdopedie</w:t>
      </w:r>
    </w:p>
    <w:p w14:paraId="2E492302" w14:textId="12417F9F" w:rsidR="00467757" w:rsidRPr="009A7F6F" w:rsidRDefault="008A44FA" w:rsidP="00467757">
      <w:p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18</w:t>
      </w:r>
      <w:r w:rsidR="00467757">
        <w:rPr>
          <w:rFonts w:cs="Arial"/>
          <w:szCs w:val="20"/>
        </w:rPr>
        <w:t xml:space="preserve">. </w:t>
      </w:r>
      <w:r w:rsidR="00467757" w:rsidRPr="009A7F6F">
        <w:rPr>
          <w:rFonts w:cs="Arial"/>
          <w:szCs w:val="20"/>
        </w:rPr>
        <w:t>Sluch,</w:t>
      </w:r>
      <w:r w:rsidR="00467757">
        <w:rPr>
          <w:rFonts w:cs="Arial"/>
          <w:szCs w:val="20"/>
        </w:rPr>
        <w:t xml:space="preserve"> sluchové postižení,</w:t>
      </w:r>
      <w:r w:rsidR="00467757" w:rsidRPr="009A7F6F">
        <w:rPr>
          <w:rFonts w:cs="Arial"/>
          <w:szCs w:val="20"/>
        </w:rPr>
        <w:t xml:space="preserve"> sluchové vady, jejich diagnostika a kompenzace, systém péče o jedince se sluchovým postižením</w:t>
      </w:r>
      <w:r w:rsidR="00467757">
        <w:rPr>
          <w:rFonts w:cs="Arial"/>
          <w:szCs w:val="20"/>
        </w:rPr>
        <w:t>.</w:t>
      </w:r>
    </w:p>
    <w:p w14:paraId="7EEC0EEF" w14:textId="77777777" w:rsidR="00467757" w:rsidRDefault="00467757" w:rsidP="00467757">
      <w:pPr>
        <w:spacing w:line="240" w:lineRule="auto"/>
        <w:rPr>
          <w:rFonts w:cs="Arial"/>
          <w:szCs w:val="20"/>
        </w:rPr>
      </w:pPr>
    </w:p>
    <w:p w14:paraId="46D0D912" w14:textId="38A6EF7E" w:rsidR="00467757" w:rsidRDefault="008A44FA" w:rsidP="00467757">
      <w:pPr>
        <w:spacing w:line="240" w:lineRule="auto"/>
      </w:pPr>
      <w:r>
        <w:rPr>
          <w:rFonts w:cs="Arial"/>
          <w:szCs w:val="20"/>
        </w:rPr>
        <w:t>19</w:t>
      </w:r>
      <w:r w:rsidR="00467757" w:rsidRPr="009A7F6F">
        <w:rPr>
          <w:rFonts w:cs="Arial"/>
          <w:szCs w:val="20"/>
        </w:rPr>
        <w:t>. Komunikace jedinců se sluchovým postižením, orální a vizuálně-motorické komunikační systémy, specifika vizuální a auditivní percepce</w:t>
      </w:r>
      <w:r w:rsidR="00467757">
        <w:rPr>
          <w:rFonts w:cs="Arial"/>
          <w:szCs w:val="20"/>
        </w:rPr>
        <w:t>.</w:t>
      </w:r>
    </w:p>
    <w:p w14:paraId="65578292" w14:textId="77777777" w:rsidR="002E604D" w:rsidRPr="00615F0E" w:rsidRDefault="002E604D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highlight w:val="yellow"/>
        </w:rPr>
      </w:pPr>
    </w:p>
    <w:p w14:paraId="4992C7D9" w14:textId="77777777" w:rsidR="002E604D" w:rsidRPr="00B64F68" w:rsidRDefault="002E604D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Tyflopedie</w:t>
      </w:r>
      <w:r w:rsidRPr="00B64F68">
        <w:rPr>
          <w:rFonts w:cs="Arial"/>
          <w:szCs w:val="20"/>
          <w:u w:val="single"/>
        </w:rPr>
        <w:tab/>
      </w:r>
    </w:p>
    <w:p w14:paraId="4C2CA504" w14:textId="601AA835" w:rsidR="001F1444" w:rsidRPr="00AE6214" w:rsidRDefault="008A44FA" w:rsidP="001C3011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20</w:t>
      </w:r>
      <w:r w:rsidR="001F1444" w:rsidRPr="00AE6214">
        <w:rPr>
          <w:rFonts w:cs="Arial"/>
          <w:szCs w:val="20"/>
        </w:rPr>
        <w:t>. Terminologie a klasifikace osob se zrakovým postižením, specifika jednotlivých skupin.</w:t>
      </w:r>
    </w:p>
    <w:p w14:paraId="67C35C59" w14:textId="77777777" w:rsidR="001F1444" w:rsidRPr="00AE6214" w:rsidRDefault="001F1444" w:rsidP="001C3011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</w:p>
    <w:p w14:paraId="4CBAB0A0" w14:textId="298CB280" w:rsidR="001F1444" w:rsidRPr="00AE6214" w:rsidRDefault="008A44FA" w:rsidP="001C3011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21</w:t>
      </w:r>
      <w:r w:rsidR="001F1444" w:rsidRPr="00AE6214">
        <w:rPr>
          <w:rFonts w:cs="Arial"/>
          <w:szCs w:val="20"/>
        </w:rPr>
        <w:t>. Institucionální a neinstitucionální péče o osoby se se zrakovým postižením (rodina, MŠ, SPC, SRP)</w:t>
      </w:r>
    </w:p>
    <w:p w14:paraId="3116D25A" w14:textId="77777777" w:rsidR="001F1444" w:rsidRPr="00AE6214" w:rsidRDefault="001F1444" w:rsidP="001C3011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</w:p>
    <w:p w14:paraId="53909392" w14:textId="214E47C3" w:rsidR="001F1444" w:rsidRPr="00AE6214" w:rsidRDefault="008A44FA" w:rsidP="001C3011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22</w:t>
      </w:r>
      <w:r w:rsidR="001F1444" w:rsidRPr="00AE6214">
        <w:rPr>
          <w:rFonts w:cs="Arial"/>
          <w:szCs w:val="20"/>
        </w:rPr>
        <w:t>. Rozvoj dítěte se zrakovým postižením v předškolním věku (kompenzační činitelé, prostorová orientace a samostatný pohyb v MŠ, rozvoj sebeobsluhy)</w:t>
      </w:r>
    </w:p>
    <w:p w14:paraId="1F09B7D6" w14:textId="77777777" w:rsidR="002E604D" w:rsidRPr="00615F0E" w:rsidRDefault="002E604D" w:rsidP="001C3011">
      <w:pPr>
        <w:spacing w:after="240" w:line="276" w:lineRule="auto"/>
        <w:rPr>
          <w:rFonts w:cs="Arial"/>
          <w:strike/>
          <w:szCs w:val="20"/>
          <w:highlight w:val="yellow"/>
        </w:rPr>
      </w:pPr>
    </w:p>
    <w:p w14:paraId="33FEEE42" w14:textId="77777777" w:rsidR="002E604D" w:rsidRPr="00B64F68" w:rsidRDefault="002E604D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Etopedie</w:t>
      </w:r>
    </w:p>
    <w:p w14:paraId="46ACB2E6" w14:textId="7988A2E0" w:rsidR="00487F9E" w:rsidRDefault="008A44FA" w:rsidP="001C3011">
      <w:pPr>
        <w:suppressAutoHyphens/>
        <w:autoSpaceDE w:val="0"/>
        <w:autoSpaceDN w:val="0"/>
        <w:adjustRightInd w:val="0"/>
        <w:spacing w:after="0" w:line="276" w:lineRule="auto"/>
      </w:pPr>
      <w:r>
        <w:t>23</w:t>
      </w:r>
      <w:r w:rsidR="00487F9E">
        <w:t xml:space="preserve">. </w:t>
      </w:r>
      <w:r w:rsidR="00487F9E" w:rsidRPr="00F22F27">
        <w:t>ADHD a poruchy chování a emocí – terminologie, etiologie, definice, klasifikace, symptomatologie, intervence.</w:t>
      </w:r>
      <w:r w:rsidR="00B27C4C">
        <w:t xml:space="preserve"> </w:t>
      </w:r>
      <w:r w:rsidR="00487F9E" w:rsidRPr="00F22F27">
        <w:t>Specifika práce s žákem s ADHD a projevy problémového chování v podmínkách školy.</w:t>
      </w:r>
      <w:r w:rsidR="00B27C4C">
        <w:t xml:space="preserve"> </w:t>
      </w:r>
      <w:r w:rsidR="00487F9E" w:rsidRPr="00F22F27">
        <w:t xml:space="preserve">Pozitivní behaviorální podpora, práce se třídou, týmová spolupráce </w:t>
      </w:r>
      <w:r w:rsidR="00B27C4C">
        <w:t>poradenských pracovníků školy</w:t>
      </w:r>
      <w:r w:rsidR="00487F9E" w:rsidRPr="00F22F27">
        <w:t>.</w:t>
      </w:r>
    </w:p>
    <w:p w14:paraId="0D473D29" w14:textId="77777777" w:rsidR="00487F9E" w:rsidRPr="00F22F27" w:rsidRDefault="00487F9E" w:rsidP="001C3011">
      <w:pPr>
        <w:suppressAutoHyphens/>
        <w:autoSpaceDE w:val="0"/>
        <w:autoSpaceDN w:val="0"/>
        <w:adjustRightInd w:val="0"/>
        <w:spacing w:after="0" w:line="276" w:lineRule="auto"/>
      </w:pPr>
    </w:p>
    <w:p w14:paraId="6A580CDA" w14:textId="16DCF842" w:rsidR="00487F9E" w:rsidRPr="00F22F27" w:rsidRDefault="008A44FA" w:rsidP="001C3011">
      <w:pPr>
        <w:suppressAutoHyphens/>
        <w:autoSpaceDE w:val="0"/>
        <w:autoSpaceDN w:val="0"/>
        <w:adjustRightInd w:val="0"/>
        <w:spacing w:after="0" w:line="276" w:lineRule="auto"/>
      </w:pPr>
      <w:r>
        <w:t>24</w:t>
      </w:r>
      <w:r w:rsidR="00487F9E">
        <w:t xml:space="preserve">. </w:t>
      </w:r>
      <w:r w:rsidR="00487F9E" w:rsidRPr="00F22F27">
        <w:t>Prevence rizikového chování ve školách a školských zařízeních – terminologické vymezení, systém školské prevence, typy rizikového chování, možnosti a meze právní intervence.</w:t>
      </w:r>
      <w:r w:rsidR="00487F9E">
        <w:t xml:space="preserve"> </w:t>
      </w:r>
      <w:r w:rsidR="00487F9E" w:rsidRPr="00F22F27">
        <w:t xml:space="preserve">Problematika nekázně, fenomén kázně ve škole, klima třídy, autorita učitele, kázeňské </w:t>
      </w:r>
      <w:proofErr w:type="spellStart"/>
      <w:proofErr w:type="gramStart"/>
      <w:r w:rsidR="00487F9E" w:rsidRPr="00F22F27">
        <w:t>prostředky.Pozitivní</w:t>
      </w:r>
      <w:proofErr w:type="spellEnd"/>
      <w:proofErr w:type="gramEnd"/>
      <w:r w:rsidR="00487F9E" w:rsidRPr="00F22F27">
        <w:t xml:space="preserve"> přístupy k ukáznění – Positive </w:t>
      </w:r>
      <w:proofErr w:type="spellStart"/>
      <w:r w:rsidR="00487F9E" w:rsidRPr="00F22F27">
        <w:t>Behaviour</w:t>
      </w:r>
      <w:proofErr w:type="spellEnd"/>
      <w:r w:rsidR="00487F9E" w:rsidRPr="00F22F27">
        <w:t xml:space="preserve"> Support, participativní klima.</w:t>
      </w:r>
    </w:p>
    <w:p w14:paraId="30D3965E" w14:textId="77777777" w:rsidR="00487F9E" w:rsidRDefault="00487F9E" w:rsidP="001C3011">
      <w:pPr>
        <w:suppressAutoHyphens/>
        <w:autoSpaceDE w:val="0"/>
        <w:autoSpaceDN w:val="0"/>
        <w:adjustRightInd w:val="0"/>
        <w:spacing w:after="0" w:line="276" w:lineRule="auto"/>
      </w:pPr>
    </w:p>
    <w:p w14:paraId="4EF1E53B" w14:textId="3E7707CF" w:rsidR="00487F9E" w:rsidRPr="00F22F27" w:rsidRDefault="008A44FA" w:rsidP="001C3011">
      <w:pPr>
        <w:suppressAutoHyphens/>
        <w:autoSpaceDE w:val="0"/>
        <w:autoSpaceDN w:val="0"/>
        <w:adjustRightInd w:val="0"/>
        <w:spacing w:after="0" w:line="276" w:lineRule="auto"/>
      </w:pPr>
      <w:r>
        <w:t>25</w:t>
      </w:r>
      <w:r w:rsidR="00487F9E">
        <w:t xml:space="preserve">. </w:t>
      </w:r>
      <w:r w:rsidR="00487F9E" w:rsidRPr="00F22F27">
        <w:t xml:space="preserve">Sociální znevýhodnění – terminologické vymezení, příčiny a projevy sociálního znevýhodnění ve </w:t>
      </w:r>
      <w:proofErr w:type="gramStart"/>
      <w:r w:rsidR="00487F9E" w:rsidRPr="00F22F27">
        <w:t>vzdělávání.(</w:t>
      </w:r>
      <w:proofErr w:type="gramEnd"/>
      <w:r w:rsidR="00487F9E" w:rsidRPr="00F22F27">
        <w:t>kulturní odlišnost, jiný mateřský jazyk, dysfunkční rodinné prostředí, socioekonomický status</w:t>
      </w:r>
      <w:proofErr w:type="gramStart"/>
      <w:r w:rsidR="00487F9E" w:rsidRPr="00F22F27">
        <w:t>).Strategie</w:t>
      </w:r>
      <w:proofErr w:type="gramEnd"/>
      <w:r w:rsidR="00487F9E" w:rsidRPr="00F22F27">
        <w:t xml:space="preserve"> inkluze, jazyková podpora, spolupráce se sociálními službami</w:t>
      </w:r>
      <w:r w:rsidR="00487F9E" w:rsidRPr="00F22F27">
        <w:rPr>
          <w:b/>
          <w:bCs/>
        </w:rPr>
        <w:t>.</w:t>
      </w:r>
    </w:p>
    <w:p w14:paraId="56072248" w14:textId="77777777" w:rsidR="002E604D" w:rsidRPr="00615F0E" w:rsidRDefault="002E604D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244FBE8F" w14:textId="77777777" w:rsidR="002E604D" w:rsidRPr="00B64F68" w:rsidRDefault="002E604D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 xml:space="preserve">Somatopedie </w:t>
      </w:r>
    </w:p>
    <w:p w14:paraId="4512F500" w14:textId="37B38DF1" w:rsidR="00582635" w:rsidRPr="009A7F6F" w:rsidRDefault="008A44FA" w:rsidP="001C3011">
      <w:pPr>
        <w:shd w:val="clear" w:color="auto" w:fill="FFFFFF"/>
        <w:spacing w:line="240" w:lineRule="auto"/>
        <w:rPr>
          <w:rFonts w:cs="Arial"/>
          <w:color w:val="222222"/>
          <w:szCs w:val="20"/>
          <w:lang w:eastAsia="fi-FI"/>
        </w:rPr>
      </w:pPr>
      <w:r>
        <w:rPr>
          <w:rFonts w:cs="Arial"/>
          <w:szCs w:val="20"/>
        </w:rPr>
        <w:t>26</w:t>
      </w:r>
      <w:r w:rsidR="00582635" w:rsidRPr="009A7F6F">
        <w:rPr>
          <w:rFonts w:cs="Arial"/>
          <w:szCs w:val="20"/>
        </w:rPr>
        <w:t xml:space="preserve">. </w:t>
      </w:r>
      <w:r w:rsidR="00582635" w:rsidRPr="009A7F6F">
        <w:rPr>
          <w:rFonts w:cs="Arial"/>
          <w:color w:val="222222"/>
          <w:szCs w:val="20"/>
          <w:lang w:eastAsia="fi-FI"/>
        </w:rPr>
        <w:t xml:space="preserve">Omezení </w:t>
      </w:r>
      <w:r w:rsidR="00582635">
        <w:rPr>
          <w:rFonts w:cs="Arial"/>
          <w:szCs w:val="20"/>
        </w:rPr>
        <w:t>pohyblivosti</w:t>
      </w:r>
      <w:r w:rsidR="00582635" w:rsidRPr="009A7F6F">
        <w:rPr>
          <w:rFonts w:cs="Arial"/>
          <w:color w:val="222222"/>
          <w:szCs w:val="20"/>
          <w:lang w:eastAsia="fi-FI"/>
        </w:rPr>
        <w:t xml:space="preserve"> </w:t>
      </w:r>
      <w:r w:rsidR="00582635">
        <w:rPr>
          <w:rFonts w:cs="Arial"/>
          <w:color w:val="222222"/>
          <w:szCs w:val="20"/>
          <w:lang w:eastAsia="fi-FI"/>
        </w:rPr>
        <w:t>–</w:t>
      </w:r>
      <w:r w:rsidR="00582635" w:rsidRPr="009A7F6F">
        <w:rPr>
          <w:rFonts w:cs="Arial"/>
          <w:color w:val="222222"/>
          <w:szCs w:val="20"/>
          <w:lang w:eastAsia="fi-FI"/>
        </w:rPr>
        <w:t xml:space="preserve"> teoretické vymezení a charakteristika základní kategorií. Centrální obrny, epilepsie, diabetes a další příklady tělesných postižení a onemocnění z hlediska etiologie, symptomatologie a intervence v pojetí interdisciplinární péče.   </w:t>
      </w:r>
    </w:p>
    <w:p w14:paraId="034DD287" w14:textId="77777777" w:rsidR="00582635" w:rsidRDefault="00582635" w:rsidP="001C3011">
      <w:pPr>
        <w:shd w:val="clear" w:color="auto" w:fill="FFFFFF"/>
        <w:spacing w:line="240" w:lineRule="auto"/>
        <w:rPr>
          <w:rFonts w:cs="Arial"/>
          <w:color w:val="222222"/>
          <w:szCs w:val="20"/>
          <w:lang w:eastAsia="fi-FI"/>
        </w:rPr>
      </w:pPr>
    </w:p>
    <w:p w14:paraId="5B922A22" w14:textId="206B3B64" w:rsidR="00582635" w:rsidRPr="009A7F6F" w:rsidRDefault="008A44FA" w:rsidP="001C3011">
      <w:pPr>
        <w:shd w:val="clear" w:color="auto" w:fill="FFFFFF"/>
        <w:spacing w:line="240" w:lineRule="auto"/>
        <w:rPr>
          <w:rFonts w:cs="Arial"/>
          <w:color w:val="222222"/>
          <w:szCs w:val="20"/>
          <w:lang w:eastAsia="fi-FI"/>
        </w:rPr>
      </w:pPr>
      <w:r>
        <w:rPr>
          <w:rFonts w:cs="Arial"/>
          <w:color w:val="222222"/>
          <w:szCs w:val="20"/>
          <w:lang w:eastAsia="fi-FI"/>
        </w:rPr>
        <w:t>27</w:t>
      </w:r>
      <w:r w:rsidR="00582635" w:rsidRPr="009A7F6F">
        <w:rPr>
          <w:rFonts w:cs="Arial"/>
          <w:color w:val="222222"/>
          <w:szCs w:val="20"/>
          <w:lang w:eastAsia="fi-FI"/>
        </w:rPr>
        <w:t xml:space="preserve">. </w:t>
      </w:r>
      <w:proofErr w:type="spellStart"/>
      <w:r w:rsidR="00582635" w:rsidRPr="009A7F6F">
        <w:rPr>
          <w:rFonts w:cs="Arial"/>
          <w:color w:val="222222"/>
          <w:szCs w:val="20"/>
          <w:lang w:eastAsia="fi-FI"/>
        </w:rPr>
        <w:t>Speciálněpedagogická</w:t>
      </w:r>
      <w:proofErr w:type="spellEnd"/>
      <w:r w:rsidR="00582635" w:rsidRPr="009A7F6F">
        <w:rPr>
          <w:rFonts w:cs="Arial"/>
          <w:color w:val="222222"/>
          <w:szCs w:val="20"/>
          <w:lang w:eastAsia="fi-FI"/>
        </w:rPr>
        <w:t xml:space="preserve"> podpora žáků s omezením </w:t>
      </w:r>
      <w:r w:rsidR="00582635">
        <w:rPr>
          <w:rFonts w:cs="Arial"/>
          <w:szCs w:val="20"/>
        </w:rPr>
        <w:t>pohyblivosti</w:t>
      </w:r>
      <w:r w:rsidR="00582635" w:rsidRPr="009A7F6F">
        <w:rPr>
          <w:rFonts w:cs="Arial"/>
          <w:color w:val="222222"/>
          <w:szCs w:val="20"/>
          <w:lang w:eastAsia="fi-FI"/>
        </w:rPr>
        <w:t xml:space="preserve"> – charakteristika dle typů institucí, role speciálního pedagoga v týmu, metody a strategie, organizace a dokumentace edukačního procesu, specifika obsahu edukace atd.</w:t>
      </w:r>
    </w:p>
    <w:p w14:paraId="224E373D" w14:textId="77777777" w:rsidR="002E604D" w:rsidRPr="00615F0E" w:rsidRDefault="002E604D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2DA9D6FC" w14:textId="77777777" w:rsidR="002E604D" w:rsidRPr="00615F0E" w:rsidRDefault="002E604D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67A94162" w14:textId="77777777" w:rsidR="002E604D" w:rsidRPr="00B64F68" w:rsidRDefault="002E604D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lastRenderedPageBreak/>
        <w:t>Logopedie</w:t>
      </w:r>
    </w:p>
    <w:p w14:paraId="2F22E6BD" w14:textId="00527903" w:rsidR="004033D8" w:rsidRPr="004033D8" w:rsidRDefault="008A44FA" w:rsidP="004033D8">
      <w:p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28</w:t>
      </w:r>
      <w:r w:rsidR="004033D8" w:rsidRPr="004033D8">
        <w:rPr>
          <w:rFonts w:cs="Arial"/>
          <w:szCs w:val="20"/>
        </w:rPr>
        <w:t>. Zařazení logopedie do systému o péče o osoby se zdravotním postižením a znevýhodněním, terminologické vymezení narušení komunikační schopnosti. Specifika logopedické péče dle jednotlivých resortů v rámci jednotlivých věkových kategorií, legislativní vymezení, institucionální péče pro osoby s narušenou komunikační schopností. Přehled základních intervenovaných oblastí komunikace. Specifika inkluze osob s narušenou komunikační schopností, charakteristika základních podpůrných opatření.</w:t>
      </w:r>
    </w:p>
    <w:p w14:paraId="68FABADF" w14:textId="77777777" w:rsidR="004033D8" w:rsidRPr="004033D8" w:rsidRDefault="004033D8" w:rsidP="004033D8">
      <w:pPr>
        <w:spacing w:after="0" w:line="240" w:lineRule="auto"/>
        <w:rPr>
          <w:rFonts w:cs="Arial"/>
          <w:szCs w:val="20"/>
        </w:rPr>
      </w:pPr>
    </w:p>
    <w:p w14:paraId="75DFF186" w14:textId="5DB47003" w:rsidR="004033D8" w:rsidRPr="004033D8" w:rsidRDefault="008A44FA" w:rsidP="004033D8">
      <w:p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29</w:t>
      </w:r>
      <w:r w:rsidR="004033D8" w:rsidRPr="004033D8">
        <w:rPr>
          <w:rFonts w:cs="Arial"/>
          <w:szCs w:val="20"/>
        </w:rPr>
        <w:t>. Základní typologie a symptomy vývojových a získaných forem narušené komunikační schopnosti – narušený vývoj řeči (jako samostatná porucha nebo symptomatická porucha řeči), artikulační poruchy, poruchy hlasu a zvuku řeči, narušení plynulosti řeči, neurogenní a získané fatické poruchy, poruchy polykání a (</w:t>
      </w:r>
      <w:proofErr w:type="spellStart"/>
      <w:r w:rsidR="004033D8" w:rsidRPr="004033D8">
        <w:rPr>
          <w:rFonts w:cs="Arial"/>
          <w:szCs w:val="20"/>
        </w:rPr>
        <w:t>orofaciální</w:t>
      </w:r>
      <w:proofErr w:type="spellEnd"/>
      <w:r w:rsidR="004033D8" w:rsidRPr="004033D8">
        <w:rPr>
          <w:rFonts w:cs="Arial"/>
          <w:szCs w:val="20"/>
        </w:rPr>
        <w:t xml:space="preserve">) </w:t>
      </w:r>
      <w:proofErr w:type="spellStart"/>
      <w:r w:rsidR="004033D8" w:rsidRPr="004033D8">
        <w:rPr>
          <w:rFonts w:cs="Arial"/>
          <w:szCs w:val="20"/>
        </w:rPr>
        <w:t>myofunkční</w:t>
      </w:r>
      <w:proofErr w:type="spellEnd"/>
      <w:r w:rsidR="004033D8" w:rsidRPr="004033D8">
        <w:rPr>
          <w:rFonts w:cs="Arial"/>
          <w:szCs w:val="20"/>
        </w:rPr>
        <w:t xml:space="preserve"> poruchy v poradenské praxi. Rozdíl poradenského přístupu k vývojovým a získaným formám narušené komunikační schopnosti.</w:t>
      </w:r>
    </w:p>
    <w:p w14:paraId="2B418CD4" w14:textId="77777777" w:rsidR="004033D8" w:rsidRPr="004033D8" w:rsidRDefault="004033D8" w:rsidP="004033D8">
      <w:pPr>
        <w:spacing w:after="0" w:line="240" w:lineRule="auto"/>
        <w:rPr>
          <w:rFonts w:cs="Arial"/>
          <w:szCs w:val="20"/>
        </w:rPr>
      </w:pPr>
    </w:p>
    <w:p w14:paraId="0CC47144" w14:textId="26F68876" w:rsidR="004033D8" w:rsidRPr="009A7F6F" w:rsidRDefault="008A44FA" w:rsidP="004033D8">
      <w:p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30</w:t>
      </w:r>
      <w:r w:rsidR="004033D8" w:rsidRPr="004033D8">
        <w:rPr>
          <w:rFonts w:cs="Arial"/>
          <w:szCs w:val="20"/>
        </w:rPr>
        <w:t>. Vztah laterality a komunikace, zásady respektování přirozené laterality dítěte, základy diagnostiky fenotypu laterality. Vybrané specificky zaměřené schopnosti (sluchová percepce, zraková percepce, koordinace motoriky apod.) Přesah obtíží v uvedených schopnostech do mluvního projevu, čtení a psaní, matematiky, motorického chování. Logopedické pomůcky a metody, metodické materiály. Alternativní a augmentativní komunikace v poradenské praxi.</w:t>
      </w:r>
      <w:r w:rsidR="004033D8">
        <w:rPr>
          <w:rFonts w:cs="Arial"/>
          <w:szCs w:val="20"/>
        </w:rPr>
        <w:t xml:space="preserve"> </w:t>
      </w:r>
    </w:p>
    <w:p w14:paraId="633E4383" w14:textId="77777777" w:rsidR="002E604D" w:rsidRPr="00615F0E" w:rsidRDefault="002E604D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66B0DC8B" w14:textId="77777777" w:rsidR="002E604D" w:rsidRPr="00615F0E" w:rsidRDefault="002E604D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2A09A62D" w14:textId="77777777" w:rsidR="002E604D" w:rsidRPr="00B64F68" w:rsidRDefault="002E604D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 xml:space="preserve">Speciální pedagogika osob s vícečetným postižením </w:t>
      </w:r>
    </w:p>
    <w:p w14:paraId="15A9FC9E" w14:textId="39265276" w:rsidR="002D6479" w:rsidRPr="009A7F6F" w:rsidRDefault="008A44FA" w:rsidP="002D6479">
      <w:p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31</w:t>
      </w:r>
      <w:r w:rsidR="002D6479" w:rsidRPr="009A7F6F">
        <w:rPr>
          <w:rFonts w:cs="Arial"/>
          <w:szCs w:val="20"/>
        </w:rPr>
        <w:t>. Charakteristika vícečetného postižení. Etiologie. Syndromy.</w:t>
      </w:r>
    </w:p>
    <w:p w14:paraId="354CF27F" w14:textId="77777777" w:rsidR="002D6479" w:rsidRPr="009A7F6F" w:rsidRDefault="002D6479" w:rsidP="002D6479">
      <w:pPr>
        <w:spacing w:line="240" w:lineRule="auto"/>
        <w:rPr>
          <w:rFonts w:cs="Arial"/>
          <w:szCs w:val="20"/>
        </w:rPr>
      </w:pPr>
      <w:r w:rsidRPr="009A7F6F">
        <w:rPr>
          <w:rFonts w:cs="Arial"/>
          <w:szCs w:val="20"/>
        </w:rPr>
        <w:t>Vzdělavatelnost a vychovatelnost v odborném pojetí a literatuře v minulosti a dnes.</w:t>
      </w:r>
    </w:p>
    <w:p w14:paraId="63FFB558" w14:textId="77777777" w:rsidR="002D6479" w:rsidRDefault="002D6479" w:rsidP="002D6479">
      <w:pPr>
        <w:spacing w:line="240" w:lineRule="auto"/>
        <w:rPr>
          <w:rFonts w:cs="Arial"/>
          <w:szCs w:val="20"/>
        </w:rPr>
      </w:pPr>
    </w:p>
    <w:p w14:paraId="63DCEE8C" w14:textId="0AFB195D" w:rsidR="002D6479" w:rsidRPr="009A7F6F" w:rsidRDefault="008A44FA" w:rsidP="002D6479">
      <w:p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32</w:t>
      </w:r>
      <w:r w:rsidR="002D6479" w:rsidRPr="009A7F6F">
        <w:rPr>
          <w:rFonts w:cs="Arial"/>
          <w:szCs w:val="20"/>
        </w:rPr>
        <w:t>. Diagnostické přístupy k osobám s vícečetným postižením a možné stimulační techniky.</w:t>
      </w:r>
    </w:p>
    <w:p w14:paraId="2DB85B2F" w14:textId="77777777" w:rsidR="002D6479" w:rsidRPr="009A7F6F" w:rsidRDefault="002D6479" w:rsidP="002D6479">
      <w:pPr>
        <w:spacing w:line="240" w:lineRule="auto"/>
        <w:rPr>
          <w:rFonts w:cs="Arial"/>
          <w:szCs w:val="20"/>
        </w:rPr>
      </w:pPr>
      <w:r w:rsidRPr="009A7F6F">
        <w:rPr>
          <w:rFonts w:cs="Arial"/>
          <w:szCs w:val="20"/>
        </w:rPr>
        <w:t>Specifika individuálního plánování u osob vícečetným postižením</w:t>
      </w:r>
    </w:p>
    <w:p w14:paraId="148EEA40" w14:textId="77777777" w:rsidR="002D6479" w:rsidRDefault="002D6479" w:rsidP="002D6479">
      <w:pPr>
        <w:spacing w:line="240" w:lineRule="auto"/>
        <w:rPr>
          <w:rFonts w:cs="Arial"/>
          <w:szCs w:val="20"/>
        </w:rPr>
      </w:pPr>
    </w:p>
    <w:p w14:paraId="49BD5A5D" w14:textId="2CDE444D" w:rsidR="002D6479" w:rsidRPr="009A7F6F" w:rsidRDefault="008A44FA" w:rsidP="002D6479">
      <w:p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33</w:t>
      </w:r>
      <w:r w:rsidR="002D6479" w:rsidRPr="009A7F6F">
        <w:rPr>
          <w:rFonts w:cs="Arial"/>
          <w:szCs w:val="20"/>
        </w:rPr>
        <w:t>. Systém péče o osoby s vícečetným postižením v ČR. Pomáhající profese a jejich úloha. Legislativní prostředí pro výchovnou práci s dětmi a klienty s kombinovaným postižením.</w:t>
      </w:r>
    </w:p>
    <w:p w14:paraId="4F38D27B" w14:textId="77777777" w:rsidR="002E604D" w:rsidRPr="00DF54BE" w:rsidRDefault="002E604D" w:rsidP="001C3011">
      <w:pPr>
        <w:spacing w:after="0"/>
        <w:rPr>
          <w:rFonts w:cs="Arial"/>
          <w:b/>
        </w:rPr>
      </w:pPr>
    </w:p>
    <w:p w14:paraId="0D47B72B" w14:textId="77777777" w:rsidR="007002FE" w:rsidRPr="00DF54BE" w:rsidRDefault="007002FE" w:rsidP="001C3011">
      <w:pPr>
        <w:spacing w:line="240" w:lineRule="auto"/>
        <w:rPr>
          <w:rFonts w:cs="Arial"/>
          <w:szCs w:val="20"/>
        </w:rPr>
      </w:pPr>
    </w:p>
    <w:p w14:paraId="134AAAAA" w14:textId="77777777" w:rsidR="007002FE" w:rsidRPr="00DF54BE" w:rsidRDefault="007002FE" w:rsidP="001C3011">
      <w:pPr>
        <w:spacing w:after="0" w:line="360" w:lineRule="auto"/>
        <w:contextualSpacing w:val="0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Poznámka:</w:t>
      </w:r>
    </w:p>
    <w:p w14:paraId="3281FE85" w14:textId="77777777" w:rsidR="007002FE" w:rsidRPr="00DF54BE" w:rsidRDefault="007002FE" w:rsidP="001C3011">
      <w:pPr>
        <w:spacing w:line="240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Výše uvedené okruhy jsou rozpracovány do dílčích otázek. Studenti si při státní zkoušce losují jednu otázku z obecných otázek a jednu otázku ze </w:t>
      </w:r>
      <w:proofErr w:type="spellStart"/>
      <w:r w:rsidRPr="00DF54BE">
        <w:rPr>
          <w:rFonts w:cs="Arial"/>
          <w:szCs w:val="20"/>
        </w:rPr>
        <w:t>speciálněpedagogických</w:t>
      </w:r>
      <w:proofErr w:type="spellEnd"/>
      <w:r w:rsidRPr="00DF54BE">
        <w:rPr>
          <w:rFonts w:cs="Arial"/>
          <w:szCs w:val="20"/>
        </w:rPr>
        <w:t xml:space="preserve"> disciplín.</w:t>
      </w:r>
    </w:p>
    <w:p w14:paraId="77610079" w14:textId="79F1502E" w:rsidR="009B54F5" w:rsidRPr="00DF54BE" w:rsidRDefault="009B54F5" w:rsidP="001C3011">
      <w:pPr>
        <w:spacing w:after="0" w:line="240" w:lineRule="auto"/>
        <w:contextualSpacing w:val="0"/>
        <w:rPr>
          <w:rFonts w:cs="Arial"/>
          <w:szCs w:val="20"/>
        </w:rPr>
      </w:pPr>
    </w:p>
    <w:p w14:paraId="399DF91C" w14:textId="77777777" w:rsidR="00790904" w:rsidRPr="00DF54BE" w:rsidRDefault="00790904" w:rsidP="001C3011">
      <w:pPr>
        <w:spacing w:after="0" w:line="240" w:lineRule="auto"/>
        <w:contextualSpacing w:val="0"/>
        <w:rPr>
          <w:rFonts w:cs="Arial"/>
          <w:szCs w:val="20"/>
        </w:rPr>
      </w:pPr>
    </w:p>
    <w:p w14:paraId="2BC3CC22" w14:textId="117AFCBC" w:rsidR="009B54F5" w:rsidRPr="00DF54BE" w:rsidRDefault="009B54F5" w:rsidP="001C3011">
      <w:pPr>
        <w:spacing w:after="0" w:line="240" w:lineRule="auto"/>
        <w:contextualSpacing w:val="0"/>
        <w:rPr>
          <w:rFonts w:cs="Arial"/>
          <w:b/>
          <w:bCs/>
          <w:sz w:val="32"/>
          <w:szCs w:val="32"/>
        </w:rPr>
      </w:pPr>
      <w:r w:rsidRPr="00DF54BE">
        <w:rPr>
          <w:rFonts w:cs="Arial"/>
          <w:b/>
          <w:bCs/>
          <w:sz w:val="32"/>
          <w:szCs w:val="32"/>
        </w:rPr>
        <w:br w:type="page"/>
      </w:r>
    </w:p>
    <w:p w14:paraId="596FC991" w14:textId="77777777" w:rsidR="00790904" w:rsidRPr="00DF54BE" w:rsidRDefault="00790904" w:rsidP="001C3011">
      <w:pPr>
        <w:spacing w:after="0" w:line="276" w:lineRule="auto"/>
        <w:rPr>
          <w:rFonts w:cs="Arial"/>
          <w:b/>
          <w:bCs/>
          <w:sz w:val="24"/>
          <w:szCs w:val="24"/>
        </w:rPr>
      </w:pPr>
      <w:r w:rsidRPr="00DF54BE">
        <w:rPr>
          <w:rFonts w:cs="Arial"/>
          <w:b/>
          <w:bCs/>
          <w:sz w:val="24"/>
          <w:szCs w:val="24"/>
        </w:rPr>
        <w:lastRenderedPageBreak/>
        <w:t>Okruhy ke státní závěrečné zkoušce</w:t>
      </w:r>
    </w:p>
    <w:p w14:paraId="5F0CB780" w14:textId="77777777" w:rsidR="00831A5C" w:rsidRDefault="00831A5C" w:rsidP="00831A5C">
      <w:pPr>
        <w:spacing w:after="0" w:line="276" w:lineRule="auto"/>
        <w:rPr>
          <w:rFonts w:cs="Arial"/>
          <w:b/>
          <w:bCs/>
          <w:szCs w:val="20"/>
          <w:highlight w:val="cyan"/>
        </w:rPr>
      </w:pPr>
      <w:bookmarkStart w:id="6" w:name="_Hlk208221498"/>
    </w:p>
    <w:p w14:paraId="6508C4B2" w14:textId="1C6EBB1B" w:rsidR="00831A5C" w:rsidRPr="00DF54BE" w:rsidRDefault="00831A5C" w:rsidP="00831A5C">
      <w:pPr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  <w:highlight w:val="cyan"/>
        </w:rPr>
        <w:t>Studijní program: Speciální pedagogika – raný věk (SPPR-Bc.)</w:t>
      </w:r>
      <w:r w:rsidRPr="00DF54BE">
        <w:rPr>
          <w:rFonts w:cs="Arial"/>
          <w:b/>
          <w:bCs/>
          <w:szCs w:val="20"/>
        </w:rPr>
        <w:t xml:space="preserve"> </w:t>
      </w:r>
    </w:p>
    <w:bookmarkEnd w:id="6"/>
    <w:p w14:paraId="30949459" w14:textId="03A8C8A4" w:rsidR="00790904" w:rsidRPr="00DF54BE" w:rsidRDefault="00790904" w:rsidP="001C3011">
      <w:pPr>
        <w:spacing w:after="0" w:line="276" w:lineRule="auto"/>
        <w:rPr>
          <w:rFonts w:cs="Arial"/>
          <w:b/>
          <w:bCs/>
          <w:szCs w:val="20"/>
          <w:highlight w:val="cyan"/>
        </w:rPr>
      </w:pPr>
    </w:p>
    <w:p w14:paraId="345651FD" w14:textId="77777777" w:rsidR="00790904" w:rsidRPr="00DF54BE" w:rsidRDefault="00790904" w:rsidP="001C3011">
      <w:pPr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 xml:space="preserve">Název předmětu SZZ: </w:t>
      </w:r>
      <w:r w:rsidRPr="00DF54BE">
        <w:rPr>
          <w:rFonts w:cs="Arial"/>
          <w:szCs w:val="20"/>
        </w:rPr>
        <w:t>Speciální pedagogika</w:t>
      </w:r>
    </w:p>
    <w:p w14:paraId="6E9438FD" w14:textId="77777777" w:rsidR="00790904" w:rsidRPr="00DF54BE" w:rsidRDefault="00790904" w:rsidP="001C3011">
      <w:pPr>
        <w:spacing w:after="0" w:line="276" w:lineRule="auto"/>
        <w:rPr>
          <w:rFonts w:cs="Arial"/>
          <w:szCs w:val="20"/>
        </w:rPr>
      </w:pPr>
    </w:p>
    <w:p w14:paraId="475B3932" w14:textId="77777777" w:rsidR="00790904" w:rsidRPr="00DF54BE" w:rsidRDefault="00790904" w:rsidP="001C3011">
      <w:pPr>
        <w:spacing w:after="0" w:line="276" w:lineRule="auto"/>
        <w:rPr>
          <w:rFonts w:cs="Arial"/>
          <w:szCs w:val="20"/>
        </w:rPr>
      </w:pPr>
      <w:r w:rsidRPr="00DF54BE">
        <w:rPr>
          <w:rFonts w:cs="Arial"/>
          <w:b/>
          <w:bCs/>
          <w:szCs w:val="20"/>
        </w:rPr>
        <w:t xml:space="preserve">Zkratka předmětu SZZ: </w:t>
      </w:r>
      <w:r w:rsidRPr="00DF54BE">
        <w:rPr>
          <w:rFonts w:cs="Arial"/>
          <w:szCs w:val="20"/>
        </w:rPr>
        <w:t>USS/SZZSP</w:t>
      </w:r>
    </w:p>
    <w:p w14:paraId="7D25F5DE" w14:textId="77777777" w:rsidR="00790904" w:rsidRPr="00DF54BE" w:rsidRDefault="00790904" w:rsidP="001C3011">
      <w:pPr>
        <w:spacing w:after="0" w:line="276" w:lineRule="auto"/>
        <w:rPr>
          <w:rFonts w:cs="Arial"/>
          <w:b/>
          <w:bCs/>
          <w:szCs w:val="20"/>
          <w:highlight w:val="cyan"/>
        </w:rPr>
      </w:pPr>
    </w:p>
    <w:p w14:paraId="5BF5B43C" w14:textId="7C103F14" w:rsidR="00790904" w:rsidRPr="00DF54BE" w:rsidRDefault="00790904" w:rsidP="001C3011">
      <w:pPr>
        <w:spacing w:after="0" w:line="276" w:lineRule="auto"/>
        <w:rPr>
          <w:rFonts w:cs="Arial"/>
          <w:b/>
          <w:bCs/>
          <w:szCs w:val="20"/>
        </w:rPr>
      </w:pPr>
    </w:p>
    <w:p w14:paraId="6ED26CAD" w14:textId="77777777" w:rsidR="000E7FA7" w:rsidRPr="00DF54BE" w:rsidRDefault="000E7FA7" w:rsidP="001C3011">
      <w:pPr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Zkušební okruhy:</w:t>
      </w:r>
    </w:p>
    <w:p w14:paraId="19A01652" w14:textId="77777777" w:rsidR="000E7FA7" w:rsidRPr="00DF54BE" w:rsidRDefault="000E7FA7" w:rsidP="001C3011">
      <w:pPr>
        <w:spacing w:after="0" w:line="276" w:lineRule="auto"/>
        <w:contextualSpacing w:val="0"/>
        <w:rPr>
          <w:rFonts w:cs="Arial"/>
          <w:b/>
          <w:bCs/>
          <w:szCs w:val="20"/>
          <w:u w:val="single"/>
        </w:rPr>
      </w:pPr>
      <w:r w:rsidRPr="00DF54BE">
        <w:rPr>
          <w:rFonts w:cs="Arial"/>
          <w:b/>
          <w:bCs/>
          <w:szCs w:val="20"/>
          <w:u w:val="single"/>
        </w:rPr>
        <w:t>Obecná část</w:t>
      </w:r>
    </w:p>
    <w:p w14:paraId="51CFF154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1. Vztah společnosti k osobám se zdravotním postižením či jinou příčinou znevýhodnění – vývoj a reflexe vývoje (</w:t>
      </w:r>
      <w:r w:rsidRPr="00DF54BE">
        <w:rPr>
          <w:rFonts w:cs="Arial"/>
          <w:b/>
          <w:bCs/>
          <w:szCs w:val="20"/>
        </w:rPr>
        <w:t>výhrady</w:t>
      </w:r>
      <w:r w:rsidRPr="00DF54BE">
        <w:rPr>
          <w:rFonts w:cs="Arial"/>
          <w:szCs w:val="20"/>
        </w:rPr>
        <w:t xml:space="preserve"> k Sovákovu pojetí vztahu společnosti k lidem s postižením), současný stav postavení lidí s postižením ve společnosti (lidé s postižením jako minorita, diskriminace, bariéry, předsudky, mediální obraz, sociální sítě, apod.); kvalita života lidí s postižením či znevýhodněním (pojetí sociologické, zdravotní a psychologické)</w:t>
      </w:r>
    </w:p>
    <w:p w14:paraId="316A1795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4E177077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2. Speciální pedagogika jako vědní obor – definice, předmět, cílová skupina = předmět péče, cíle, postavení v soustavě věd, systém členění speciální pedagogiky (dvě hlediska); základní terminologie ve speciální pedagogice (např. vada, postižení, handicap dle WHO ICIDH a MKF; reedukace, kompenzace, rehabilitace; označení osob, speciální potřeby; segregace, exkluze, integrace, inkluze, </w:t>
      </w:r>
      <w:proofErr w:type="spellStart"/>
      <w:r w:rsidRPr="00DF54BE">
        <w:rPr>
          <w:rFonts w:cs="Arial"/>
          <w:szCs w:val="20"/>
        </w:rPr>
        <w:t>equality</w:t>
      </w:r>
      <w:proofErr w:type="spellEnd"/>
      <w:r w:rsidRPr="00DF54BE">
        <w:rPr>
          <w:rFonts w:cs="Arial"/>
          <w:szCs w:val="20"/>
        </w:rPr>
        <w:t xml:space="preserve"> x </w:t>
      </w:r>
      <w:proofErr w:type="spellStart"/>
      <w:r w:rsidRPr="00DF54BE">
        <w:rPr>
          <w:rFonts w:cs="Arial"/>
          <w:szCs w:val="20"/>
        </w:rPr>
        <w:t>equity</w:t>
      </w:r>
      <w:proofErr w:type="spellEnd"/>
      <w:r w:rsidRPr="00DF54BE">
        <w:rPr>
          <w:rFonts w:cs="Arial"/>
          <w:szCs w:val="20"/>
        </w:rPr>
        <w:t>; různá pojetí normality)</w:t>
      </w:r>
    </w:p>
    <w:p w14:paraId="74426E0D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3384ED59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3. Vývoj vědy speciální pedagogiky - vývoj speciálně pedagogického myšlení – 4. etapy (od léčebné pedagogiky, pedologie, pedopatologie, nápravné pedagogiky, defektologie, pedagogické defektologie,…až po současnou speciální pedagogiku); osobnosti speciální pedagogiky – jejich význam pro rozvoj speciálně pedagogického myšlení na území Čech a Moravy; osobnosti speciální pedagogiky v zahraničí; transformace speciální pedagogiky (před a po roce 1990 v sociálním resortu a v resortu školství)</w:t>
      </w:r>
    </w:p>
    <w:p w14:paraId="0D92364B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3D398F3F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4. Komplexní/ucelená rehabilitace – habilitace a rehabilitace, jednotlivé složky komplexní rehabilitace, metody, zásady a formy; systém podpory pro osoby se zdravotním postižením poskytované z resortu zdravotnictví (zdravotní péče, zdravotnická zařízení, zdravotnické prostředky), ze sociálního resortu (dávky a příspěvky; sociální služby; zaměstnávání osob s postižením) a resortu školství (výchova a vzdělávání, poradenství)</w:t>
      </w:r>
    </w:p>
    <w:p w14:paraId="64393FF9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0358165E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5. Socializace osob se speciálními potřebami – vymezení termínu, sociální učení, zákonitosti sociálního učení, složky socializačního procesu, socializace ve vývoji dítěte, socializace v rodině; reflexe vývoje vnímání termínu socializace ve speciální pedagogice od prof. Sováka po inkluzivní pojetí například dle prof. </w:t>
      </w:r>
      <w:proofErr w:type="spellStart"/>
      <w:r w:rsidRPr="00DF54BE">
        <w:rPr>
          <w:rFonts w:cs="Arial"/>
          <w:szCs w:val="20"/>
        </w:rPr>
        <w:t>Lechty</w:t>
      </w:r>
      <w:proofErr w:type="spellEnd"/>
      <w:r w:rsidRPr="00DF54BE">
        <w:rPr>
          <w:rFonts w:cs="Arial"/>
          <w:szCs w:val="20"/>
        </w:rPr>
        <w:t>; stupně socializace (Sovákovy stupně v historickém kontextu, Jesenský, Ludíková,…); termíny exkluze, segregace, integrace, inkluze, adaptace, asimilace, akomodace, atp.</w:t>
      </w:r>
    </w:p>
    <w:p w14:paraId="655EBEA1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7EC42650" w14:textId="654309CD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6. </w:t>
      </w:r>
      <w:proofErr w:type="spellStart"/>
      <w:r w:rsidRPr="00DF54BE">
        <w:rPr>
          <w:rFonts w:cs="Arial"/>
          <w:szCs w:val="20"/>
        </w:rPr>
        <w:t>Speciálněpedagogické</w:t>
      </w:r>
      <w:proofErr w:type="spellEnd"/>
      <w:r w:rsidRPr="00DF54BE">
        <w:rPr>
          <w:rFonts w:cs="Arial"/>
          <w:szCs w:val="20"/>
        </w:rPr>
        <w:t xml:space="preserve"> poradenství – poradenství, druhy poradenství, cíl, metody poradenské práce; školská poradenská zařízení a jejich úloha při vzdělávání dětí a žáků se speciálními vzdělávacími potřebami, poraden</w:t>
      </w:r>
      <w:r w:rsidR="00814441">
        <w:rPr>
          <w:rFonts w:cs="Arial"/>
          <w:szCs w:val="20"/>
        </w:rPr>
        <w:t>ství ve škole</w:t>
      </w:r>
      <w:r w:rsidRPr="00DF54BE">
        <w:rPr>
          <w:rFonts w:cs="Arial"/>
          <w:szCs w:val="20"/>
        </w:rPr>
        <w:t xml:space="preserve"> – poradenští pracovníci školy (výchovný poradce, školní metodik prevence, školní psycholog, školní speciální pedagog, školský logoped, sociální pedagog); poradenství v sociálních službách (základní a odborné soc. poradenství); raná péče (charakteristika, cílové skupiny, oblasti podpory, průběh poskytování služby, principy rané péče)</w:t>
      </w:r>
    </w:p>
    <w:p w14:paraId="45FEC69F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5A168978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7.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diagnostika – definice diagnostiky, diagnózy, druhy diagnostiky,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diagnostika – definice, členění, principy; diagnostické metody – klinické a testové; hlavní oblasti </w:t>
      </w:r>
      <w:proofErr w:type="spellStart"/>
      <w:r w:rsidRPr="00DF54BE">
        <w:rPr>
          <w:rFonts w:cs="Arial"/>
          <w:szCs w:val="20"/>
        </w:rPr>
        <w:t>speciálněpedagogické</w:t>
      </w:r>
      <w:proofErr w:type="spellEnd"/>
      <w:r w:rsidRPr="00DF54BE">
        <w:rPr>
          <w:rFonts w:cs="Arial"/>
          <w:szCs w:val="20"/>
        </w:rPr>
        <w:t xml:space="preserve"> diagnostiky podle zaměření (rozumové schopnosti, lateralita, motorika,…)</w:t>
      </w:r>
    </w:p>
    <w:p w14:paraId="2DA493EA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1DCB5140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8. Etiologie v kontextu speciální pedagogiky – vymezení etiologie, endogenní a exogenní příčiny nemocí, vad, poruch, atp.; anorganické, organické a psychosociální příčiny nemocí, vad, poruch, atp. působící v </w:t>
      </w:r>
      <w:proofErr w:type="spellStart"/>
      <w:r w:rsidRPr="00DF54BE">
        <w:rPr>
          <w:rFonts w:cs="Arial"/>
          <w:szCs w:val="20"/>
        </w:rPr>
        <w:t>pre</w:t>
      </w:r>
      <w:proofErr w:type="spellEnd"/>
      <w:r w:rsidRPr="00DF54BE">
        <w:rPr>
          <w:rFonts w:cs="Arial"/>
          <w:szCs w:val="20"/>
        </w:rPr>
        <w:t>-, peri- a postnatálním období; prevence ve speciální pedagogice</w:t>
      </w:r>
    </w:p>
    <w:p w14:paraId="1BF8C48A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3198B621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9. Rodina dítěte se speciálními potřebami – rodina, funkce rodiny, reakce rodičů na závažné onemocnění či postižení dítěte (dle </w:t>
      </w:r>
      <w:proofErr w:type="spellStart"/>
      <w:r w:rsidRPr="00DF54BE">
        <w:rPr>
          <w:rFonts w:cs="Arial"/>
          <w:szCs w:val="20"/>
        </w:rPr>
        <w:t>Kübler</w:t>
      </w:r>
      <w:proofErr w:type="spellEnd"/>
      <w:r w:rsidRPr="00DF54BE">
        <w:rPr>
          <w:rFonts w:cs="Arial"/>
          <w:szCs w:val="20"/>
        </w:rPr>
        <w:t>-Rossové, Michalíka příp. jiných autorů); vrozené postižení, získané postižení; faktory ovlivňující prožívání rodičů, potřeby rodičů a jejich uspokojování, výchovné postoje rodičů, sourozenec dítěte s postižením; raný a předškolní věk dítěte se speciálními potřebami</w:t>
      </w:r>
    </w:p>
    <w:p w14:paraId="4A8FDB37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0BD9B4E9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10. Legislativní vymezení vzdělávání dětí, žáků a studentů se speciálními vzdělávacími potřebami – školský zákon č. 561/2005 Sb. (především §16 zákona), vyhláška č. 27/2016 Sb., vyhláška č. 72/2005 Sb., vše v aktuálním znění - např. definice žáka se SVP, co jsou a v čem spočívají podpůrná opatření, stupně PO, odst. 9 §16 školského zákona, asistent pedagoga, IVP, další pedagogičtí pracovníci, plán pedagogické podpory, zpráva a doporučení ze školského poradenského zařízení, apod.</w:t>
      </w:r>
    </w:p>
    <w:p w14:paraId="39FDFFA6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60455533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11.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andragogika – vymezení a pojetí, specifika přístupu k dospělé osobě se speciálními potřebami, celoživotní vzdělávání, </w:t>
      </w:r>
      <w:proofErr w:type="spellStart"/>
      <w:r w:rsidRPr="00DF54BE">
        <w:rPr>
          <w:rFonts w:cs="Arial"/>
          <w:szCs w:val="20"/>
        </w:rPr>
        <w:t>gerontagogika</w:t>
      </w:r>
      <w:proofErr w:type="spellEnd"/>
      <w:r w:rsidRPr="00DF54BE">
        <w:rPr>
          <w:rFonts w:cs="Arial"/>
          <w:szCs w:val="20"/>
        </w:rPr>
        <w:t>; zaměstnávání osob s postižením nebo znevýhodněním (legislativní vymezení – zákon č. 435/2004 Sb., o zaměstnanosti; podporované zaměstnávání, profesní orientace, pracovní rehabilitace); organizace osob s postižením – ČR, zahraničí</w:t>
      </w:r>
    </w:p>
    <w:p w14:paraId="5EE273D2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30822784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12. Systém sociálních služeb – legislativa – zákon č. 108/2006 Sb., o sociálních službách a vyhláška č. 505/2006 Sb. v platném znění (druhy služeb, příspěvek na péči, stupně závislosti, smlouva o poskytování sociálních služeb,…); charakteristika základních sociálních služeb; standardy kvality v sociálních službách</w:t>
      </w:r>
    </w:p>
    <w:p w14:paraId="0C32BFD5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11F60FCB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13. Zásady komunikace s lidmi s jednotlivými typy postižení – zásady komunikace s lidmi se sluchovým postižením – specifika u </w:t>
      </w:r>
      <w:proofErr w:type="spellStart"/>
      <w:r w:rsidRPr="00DF54BE">
        <w:rPr>
          <w:rFonts w:cs="Arial"/>
          <w:szCs w:val="20"/>
        </w:rPr>
        <w:t>pre</w:t>
      </w:r>
      <w:proofErr w:type="spellEnd"/>
      <w:r w:rsidRPr="00DF54BE">
        <w:rPr>
          <w:rFonts w:cs="Arial"/>
          <w:szCs w:val="20"/>
        </w:rPr>
        <w:t xml:space="preserve">- a </w:t>
      </w:r>
      <w:proofErr w:type="spellStart"/>
      <w:r w:rsidRPr="00DF54BE">
        <w:rPr>
          <w:rFonts w:cs="Arial"/>
          <w:szCs w:val="20"/>
        </w:rPr>
        <w:t>postlingválně</w:t>
      </w:r>
      <w:proofErr w:type="spellEnd"/>
      <w:r w:rsidRPr="00DF54BE">
        <w:rPr>
          <w:rFonts w:cs="Arial"/>
          <w:szCs w:val="20"/>
        </w:rPr>
        <w:t xml:space="preserve"> neslyšících a nedoslýchavých; zásady komunikace s osobami se zrakovým postižením – nevidomí, slabozrací; zásady komunikace u osob s tělesným postižením a mentálním postižením; základy alternativní a augmentativní komunikace (členění AAK, základní charakteristika jednotlivých systémů AAK, pomůcky v AAK)</w:t>
      </w:r>
    </w:p>
    <w:p w14:paraId="27C8A82D" w14:textId="77777777" w:rsidR="00DF54BE" w:rsidRPr="00DF54BE" w:rsidRDefault="00DF54BE" w:rsidP="001C3011">
      <w:pPr>
        <w:rPr>
          <w:rFonts w:cs="Arial"/>
        </w:rPr>
      </w:pPr>
    </w:p>
    <w:p w14:paraId="57E8A07C" w14:textId="77777777" w:rsidR="00DF54BE" w:rsidRPr="00DF54BE" w:rsidRDefault="00DF54BE" w:rsidP="001C3011">
      <w:pPr>
        <w:spacing w:after="0" w:line="276" w:lineRule="auto"/>
        <w:contextualSpacing w:val="0"/>
        <w:rPr>
          <w:rFonts w:cs="Arial"/>
          <w:bCs/>
          <w:szCs w:val="24"/>
        </w:rPr>
      </w:pPr>
      <w:r w:rsidRPr="00DF54BE">
        <w:rPr>
          <w:rFonts w:cs="Arial"/>
          <w:bCs/>
          <w:szCs w:val="24"/>
        </w:rPr>
        <w:t>14. Terapeuticko-formativní přístupy ve speciální pedagogice – vymezení a charakteristika terapeutických metod, užívaných ve speciální pedagogice (terapie hrou, činností terapie, terapie psychomotorická, expresivní, dramaterapie, teatroterapie, psychodrama, muzikoterapie, biblioterapie, arteterapie v užším slova smyslu, zooterapie)</w:t>
      </w:r>
    </w:p>
    <w:p w14:paraId="1650E7F1" w14:textId="1F9F1D5A" w:rsidR="00790904" w:rsidRPr="00DF54BE" w:rsidRDefault="00790904" w:rsidP="001C3011">
      <w:pPr>
        <w:spacing w:after="0" w:line="276" w:lineRule="auto"/>
        <w:rPr>
          <w:rFonts w:cs="Arial"/>
          <w:b/>
          <w:bCs/>
          <w:szCs w:val="20"/>
        </w:rPr>
      </w:pPr>
    </w:p>
    <w:p w14:paraId="3635C35D" w14:textId="47948D11" w:rsidR="00DF54BE" w:rsidRPr="00DF54BE" w:rsidRDefault="00DF54BE" w:rsidP="001C3011">
      <w:pPr>
        <w:spacing w:after="0" w:line="276" w:lineRule="auto"/>
        <w:rPr>
          <w:rFonts w:cs="Arial"/>
          <w:b/>
          <w:bCs/>
          <w:szCs w:val="20"/>
        </w:rPr>
      </w:pPr>
    </w:p>
    <w:p w14:paraId="28F4AD8D" w14:textId="4DB2D509" w:rsidR="00DF54BE" w:rsidRPr="00DF54BE" w:rsidRDefault="00DF54BE" w:rsidP="001C3011">
      <w:pPr>
        <w:spacing w:after="0" w:line="276" w:lineRule="auto"/>
        <w:rPr>
          <w:rFonts w:cs="Arial"/>
          <w:b/>
          <w:bCs/>
          <w:szCs w:val="20"/>
        </w:rPr>
      </w:pPr>
    </w:p>
    <w:p w14:paraId="60A399CD" w14:textId="7F503E03" w:rsidR="00DF54BE" w:rsidRPr="00DF54BE" w:rsidRDefault="00DF54BE" w:rsidP="001C3011">
      <w:pPr>
        <w:spacing w:after="0" w:line="276" w:lineRule="auto"/>
        <w:rPr>
          <w:rFonts w:cs="Arial"/>
          <w:b/>
          <w:bCs/>
          <w:szCs w:val="20"/>
        </w:rPr>
      </w:pPr>
    </w:p>
    <w:p w14:paraId="4BEDE052" w14:textId="6C48D535" w:rsidR="00566449" w:rsidRPr="00DF54BE" w:rsidRDefault="00566449" w:rsidP="001C3011">
      <w:pPr>
        <w:spacing w:after="0" w:line="276" w:lineRule="auto"/>
        <w:rPr>
          <w:rFonts w:cs="Arial"/>
          <w:b/>
          <w:bCs/>
          <w:szCs w:val="20"/>
          <w:u w:val="single"/>
        </w:rPr>
      </w:pPr>
      <w:proofErr w:type="spellStart"/>
      <w:r w:rsidRPr="00DF54BE">
        <w:rPr>
          <w:rFonts w:cs="Arial"/>
          <w:b/>
          <w:bCs/>
          <w:szCs w:val="20"/>
          <w:u w:val="single"/>
        </w:rPr>
        <w:lastRenderedPageBreak/>
        <w:t>Speciálněpedagogické</w:t>
      </w:r>
      <w:proofErr w:type="spellEnd"/>
      <w:r w:rsidRPr="00DF54BE">
        <w:rPr>
          <w:rFonts w:cs="Arial"/>
          <w:b/>
          <w:bCs/>
          <w:szCs w:val="20"/>
          <w:u w:val="single"/>
        </w:rPr>
        <w:t xml:space="preserve"> disciplín</w:t>
      </w:r>
      <w:r w:rsidR="002E604D" w:rsidRPr="00DF54BE">
        <w:rPr>
          <w:rFonts w:cs="Arial"/>
          <w:b/>
          <w:bCs/>
          <w:szCs w:val="20"/>
          <w:u w:val="single"/>
        </w:rPr>
        <w:t>y</w:t>
      </w:r>
    </w:p>
    <w:p w14:paraId="4842087A" w14:textId="77777777" w:rsidR="003848AC" w:rsidRDefault="003848AC" w:rsidP="001C3011">
      <w:pPr>
        <w:spacing w:after="0" w:line="276" w:lineRule="auto"/>
        <w:rPr>
          <w:rFonts w:cs="Arial"/>
          <w:b/>
          <w:szCs w:val="20"/>
        </w:rPr>
      </w:pPr>
      <w:bookmarkStart w:id="7" w:name="_Hlk208231337"/>
    </w:p>
    <w:p w14:paraId="412849EA" w14:textId="630EC254" w:rsidR="002E604D" w:rsidRPr="00B64F68" w:rsidRDefault="002E604D" w:rsidP="001C3011">
      <w:pPr>
        <w:spacing w:after="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Psychopedie</w:t>
      </w:r>
    </w:p>
    <w:p w14:paraId="692F8717" w14:textId="53A805CB" w:rsidR="003848AC" w:rsidRPr="0084598F" w:rsidRDefault="003848AC" w:rsidP="001C3011">
      <w:pPr>
        <w:pStyle w:val="Normlnweb"/>
        <w:shd w:val="clear" w:color="auto" w:fill="FFFFFF"/>
        <w:spacing w:before="0" w:beforeAutospacing="0" w:after="0" w:afterAutospacing="0"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15. </w:t>
      </w:r>
      <w:r w:rsidRPr="0084598F">
        <w:rPr>
          <w:rFonts w:cs="Arial"/>
          <w:szCs w:val="20"/>
        </w:rPr>
        <w:t xml:space="preserve">Mentální postižení (vývojová porucha intelektu, mentální </w:t>
      </w:r>
      <w:r w:rsidR="00B64F68" w:rsidRPr="0084598F">
        <w:rPr>
          <w:rFonts w:cs="Arial"/>
          <w:szCs w:val="20"/>
        </w:rPr>
        <w:t>retardace), oslabení</w:t>
      </w:r>
      <w:r w:rsidRPr="0084598F">
        <w:rPr>
          <w:rFonts w:cs="Arial"/>
          <w:szCs w:val="20"/>
        </w:rPr>
        <w:t xml:space="preserve"> kognitivního výkonu, demence - vymezení, klasifikace, terminologie, etiologie, možnosti prevence. Specifika osobnosti, specifika přístupu ke klientovi s mentálním postižením, s oslabením kognitivního výkonu. </w:t>
      </w:r>
    </w:p>
    <w:p w14:paraId="5F5E632E" w14:textId="77777777" w:rsidR="003848AC" w:rsidRDefault="003848AC" w:rsidP="001C3011">
      <w:pPr>
        <w:pStyle w:val="Normlnweb"/>
        <w:shd w:val="clear" w:color="auto" w:fill="FFFFFF"/>
        <w:spacing w:before="0" w:beforeAutospacing="0" w:after="200" w:afterAutospacing="0" w:line="276" w:lineRule="auto"/>
        <w:rPr>
          <w:rFonts w:cs="Arial"/>
          <w:szCs w:val="20"/>
        </w:rPr>
      </w:pPr>
    </w:p>
    <w:p w14:paraId="430FD625" w14:textId="1085C8B4" w:rsidR="003848AC" w:rsidRDefault="003848AC" w:rsidP="001C3011">
      <w:pPr>
        <w:autoSpaceDE w:val="0"/>
        <w:autoSpaceDN w:val="0"/>
        <w:adjustRightInd w:val="0"/>
        <w:spacing w:line="240" w:lineRule="auto"/>
      </w:pPr>
      <w:r>
        <w:rPr>
          <w:rFonts w:cs="Arial"/>
          <w:szCs w:val="20"/>
        </w:rPr>
        <w:t xml:space="preserve">16. </w:t>
      </w:r>
      <w:r w:rsidRPr="0084598F">
        <w:rPr>
          <w:rFonts w:cs="Arial"/>
          <w:szCs w:val="20"/>
        </w:rPr>
        <w:t>Jiné duševní poruchy, PAS - vymezení, klasifikace, terminologie, etiologie, možnosti prevence. Specifika osobnosti jedince s jinou duševní poruchou,</w:t>
      </w:r>
      <w:r w:rsidRPr="0084598F">
        <w:rPr>
          <w:rStyle w:val="apple-converted-space"/>
          <w:rFonts w:cs="Arial"/>
          <w:szCs w:val="20"/>
        </w:rPr>
        <w:t> </w:t>
      </w:r>
      <w:r w:rsidRPr="0084598F">
        <w:rPr>
          <w:rFonts w:cs="Arial"/>
          <w:szCs w:val="20"/>
        </w:rPr>
        <w:t> s PAS, specifika přístupu k těmto klientům, intervenční strategie.</w:t>
      </w:r>
    </w:p>
    <w:p w14:paraId="41A872FE" w14:textId="77777777" w:rsidR="002E604D" w:rsidRPr="00615F0E" w:rsidRDefault="002E604D" w:rsidP="001C3011">
      <w:pPr>
        <w:spacing w:after="240" w:line="276" w:lineRule="auto"/>
        <w:rPr>
          <w:rFonts w:cs="Arial"/>
          <w:strike/>
          <w:szCs w:val="20"/>
          <w:highlight w:val="yellow"/>
        </w:rPr>
      </w:pPr>
    </w:p>
    <w:p w14:paraId="76506412" w14:textId="77777777" w:rsidR="002E604D" w:rsidRPr="00615F0E" w:rsidRDefault="002E604D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051BF2AA" w14:textId="77777777" w:rsidR="002E604D" w:rsidRPr="00B64F68" w:rsidRDefault="002E604D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Surdopedie</w:t>
      </w:r>
    </w:p>
    <w:p w14:paraId="36E50AF5" w14:textId="7A2D2547" w:rsidR="00A31C6C" w:rsidRPr="00142063" w:rsidRDefault="008A44FA" w:rsidP="00A31C6C">
      <w:pPr>
        <w:rPr>
          <w:rFonts w:cs="Arial"/>
          <w:szCs w:val="20"/>
        </w:rPr>
      </w:pPr>
      <w:r>
        <w:rPr>
          <w:rFonts w:cs="Arial"/>
          <w:szCs w:val="20"/>
        </w:rPr>
        <w:t>17</w:t>
      </w:r>
      <w:r w:rsidR="00A31C6C">
        <w:rPr>
          <w:rFonts w:cs="Arial"/>
          <w:szCs w:val="20"/>
        </w:rPr>
        <w:t>.</w:t>
      </w:r>
      <w:r w:rsidR="00A31C6C" w:rsidRPr="009C1A4F">
        <w:rPr>
          <w:rFonts w:cs="Arial"/>
          <w:szCs w:val="20"/>
        </w:rPr>
        <w:t xml:space="preserve"> </w:t>
      </w:r>
      <w:bookmarkStart w:id="8" w:name="_Hlk210726563"/>
      <w:r w:rsidR="00A31C6C" w:rsidRPr="009A7F6F">
        <w:rPr>
          <w:rFonts w:cs="Arial"/>
          <w:szCs w:val="20"/>
        </w:rPr>
        <w:t>Sluch,</w:t>
      </w:r>
      <w:r w:rsidR="00A31C6C">
        <w:rPr>
          <w:rFonts w:cs="Arial"/>
          <w:szCs w:val="20"/>
        </w:rPr>
        <w:t xml:space="preserve"> sluchové postižení,</w:t>
      </w:r>
      <w:r w:rsidR="00A31C6C" w:rsidRPr="009A7F6F">
        <w:rPr>
          <w:rFonts w:cs="Arial"/>
          <w:szCs w:val="20"/>
        </w:rPr>
        <w:t xml:space="preserve"> sluchové vady, jejich diagnostika a kompenzace, systém péče o jedince se sluchovým postižením</w:t>
      </w:r>
      <w:r w:rsidR="00A31C6C">
        <w:rPr>
          <w:rFonts w:cs="Arial"/>
          <w:szCs w:val="20"/>
        </w:rPr>
        <w:t>.</w:t>
      </w:r>
      <w:bookmarkEnd w:id="8"/>
    </w:p>
    <w:p w14:paraId="58052EBA" w14:textId="77777777" w:rsidR="00A31C6C" w:rsidRDefault="00A31C6C" w:rsidP="00A31C6C">
      <w:pPr>
        <w:rPr>
          <w:rFonts w:cs="Arial"/>
          <w:szCs w:val="20"/>
        </w:rPr>
      </w:pPr>
    </w:p>
    <w:p w14:paraId="0BE228A8" w14:textId="16299D42" w:rsidR="00A31C6C" w:rsidRPr="00142063" w:rsidRDefault="008A44FA" w:rsidP="00A31C6C">
      <w:pPr>
        <w:rPr>
          <w:rFonts w:cs="Arial"/>
          <w:szCs w:val="20"/>
        </w:rPr>
      </w:pPr>
      <w:r>
        <w:rPr>
          <w:rFonts w:cs="Arial"/>
          <w:szCs w:val="20"/>
        </w:rPr>
        <w:t>18</w:t>
      </w:r>
      <w:r w:rsidR="00A31C6C">
        <w:rPr>
          <w:rFonts w:cs="Arial"/>
          <w:szCs w:val="20"/>
        </w:rPr>
        <w:t xml:space="preserve">. </w:t>
      </w:r>
      <w:r w:rsidR="00A31C6C" w:rsidRPr="009A7F6F">
        <w:rPr>
          <w:rFonts w:cs="Arial"/>
          <w:szCs w:val="20"/>
        </w:rPr>
        <w:t>Komunikace jedinců se sluchovým postižením, orální a vizuálně-motorické komunikační systémy, specifika vizuální a auditivní percepce</w:t>
      </w:r>
      <w:r w:rsidR="00A31C6C">
        <w:rPr>
          <w:rFonts w:cs="Arial"/>
          <w:szCs w:val="20"/>
        </w:rPr>
        <w:t>.</w:t>
      </w:r>
    </w:p>
    <w:p w14:paraId="1C391B6F" w14:textId="77777777" w:rsidR="002E604D" w:rsidRPr="00615F0E" w:rsidRDefault="002E604D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highlight w:val="yellow"/>
        </w:rPr>
      </w:pPr>
    </w:p>
    <w:p w14:paraId="55DE233A" w14:textId="77777777" w:rsidR="002E604D" w:rsidRPr="00615F0E" w:rsidRDefault="002E604D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highlight w:val="yellow"/>
        </w:rPr>
      </w:pPr>
    </w:p>
    <w:p w14:paraId="45FA40DC" w14:textId="5CBBDE65" w:rsidR="002E604D" w:rsidRPr="00B64F68" w:rsidRDefault="002E604D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Tyflopedie</w:t>
      </w:r>
    </w:p>
    <w:p w14:paraId="7A69900F" w14:textId="6DAA660E" w:rsidR="001F1444" w:rsidRPr="00AE6214" w:rsidRDefault="008A44FA" w:rsidP="001C3011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19</w:t>
      </w:r>
      <w:r w:rsidR="001F1444" w:rsidRPr="00AE6214">
        <w:rPr>
          <w:rFonts w:cs="Arial"/>
          <w:szCs w:val="20"/>
        </w:rPr>
        <w:t>. Terminologie a klasifikace osob se zrakovým postižením, specifika jednotlivých skupin.</w:t>
      </w:r>
    </w:p>
    <w:p w14:paraId="3EC88DDB" w14:textId="77777777" w:rsidR="001F1444" w:rsidRPr="00AE6214" w:rsidRDefault="001F1444" w:rsidP="001C3011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</w:p>
    <w:p w14:paraId="2EF6CE85" w14:textId="23D27523" w:rsidR="001F1444" w:rsidRPr="00AE6214" w:rsidRDefault="008A44FA" w:rsidP="001C3011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20</w:t>
      </w:r>
      <w:r w:rsidR="001F1444" w:rsidRPr="00AE6214">
        <w:rPr>
          <w:rFonts w:cs="Arial"/>
          <w:szCs w:val="20"/>
        </w:rPr>
        <w:t>. Institucionální a neinstitucionální péče o děti se zrakovým postižením (rodina, raná intervence - SRP)</w:t>
      </w:r>
    </w:p>
    <w:p w14:paraId="4D5D947D" w14:textId="77777777" w:rsidR="001F1444" w:rsidRPr="00AE6214" w:rsidRDefault="001F1444" w:rsidP="001C3011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</w:p>
    <w:p w14:paraId="1A1666E4" w14:textId="4EA78171" w:rsidR="001F1444" w:rsidRPr="00AE6214" w:rsidRDefault="008A44FA" w:rsidP="001C3011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21</w:t>
      </w:r>
      <w:r w:rsidR="001F1444" w:rsidRPr="00AE6214">
        <w:rPr>
          <w:rFonts w:cs="Arial"/>
          <w:szCs w:val="20"/>
        </w:rPr>
        <w:t>. Rozvoj dítěte se zrakovým postižením v raném věku (kompenzační činitelé, prostorová orientace a samostatný pohyb, rozvoj sebeobsluhy)</w:t>
      </w:r>
    </w:p>
    <w:p w14:paraId="6875E662" w14:textId="77777777" w:rsidR="001F1444" w:rsidRPr="00AE6214" w:rsidRDefault="001F1444" w:rsidP="001C3011">
      <w:pPr>
        <w:spacing w:after="0"/>
        <w:rPr>
          <w:rFonts w:cs="Arial"/>
          <w:szCs w:val="20"/>
        </w:rPr>
      </w:pPr>
    </w:p>
    <w:p w14:paraId="486D2A50" w14:textId="77777777" w:rsidR="002E604D" w:rsidRPr="00B64F68" w:rsidRDefault="002E604D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Etopedie</w:t>
      </w:r>
    </w:p>
    <w:p w14:paraId="4328CF2F" w14:textId="3652B251" w:rsidR="000968F1" w:rsidRDefault="008A44FA" w:rsidP="001C3011">
      <w:pPr>
        <w:suppressAutoHyphens/>
        <w:autoSpaceDE w:val="0"/>
        <w:autoSpaceDN w:val="0"/>
        <w:adjustRightInd w:val="0"/>
        <w:spacing w:after="0" w:line="276" w:lineRule="auto"/>
      </w:pPr>
      <w:r>
        <w:t>22</w:t>
      </w:r>
      <w:r w:rsidR="000968F1">
        <w:t xml:space="preserve">. </w:t>
      </w:r>
      <w:r w:rsidR="000968F1" w:rsidRPr="00F22F27">
        <w:t>Rizikové a problémové chování – terminologické vymezení a diferenciace.</w:t>
      </w:r>
      <w:r w:rsidR="000968F1" w:rsidRPr="00F22F27">
        <w:br/>
        <w:t>Patologie vývoje chování. Prevence rizikového chování v podmínkách školy, možnosti intervenčních programů.</w:t>
      </w:r>
    </w:p>
    <w:p w14:paraId="0FA11585" w14:textId="77777777" w:rsidR="000968F1" w:rsidRPr="00F22F27" w:rsidRDefault="000968F1" w:rsidP="001C3011">
      <w:pPr>
        <w:suppressAutoHyphens/>
        <w:autoSpaceDE w:val="0"/>
        <w:autoSpaceDN w:val="0"/>
        <w:adjustRightInd w:val="0"/>
        <w:spacing w:after="0" w:line="276" w:lineRule="auto"/>
      </w:pPr>
    </w:p>
    <w:p w14:paraId="31C341D2" w14:textId="188A0754" w:rsidR="000968F1" w:rsidRDefault="008A44FA" w:rsidP="001C3011">
      <w:pPr>
        <w:suppressAutoHyphens/>
        <w:autoSpaceDE w:val="0"/>
        <w:autoSpaceDN w:val="0"/>
        <w:adjustRightInd w:val="0"/>
        <w:spacing w:after="0" w:line="276" w:lineRule="auto"/>
      </w:pPr>
      <w:r>
        <w:t>23</w:t>
      </w:r>
      <w:r w:rsidR="000968F1">
        <w:t xml:space="preserve">. </w:t>
      </w:r>
      <w:r w:rsidR="000968F1" w:rsidRPr="00F22F27">
        <w:t xml:space="preserve">Poruchy chování a emocí – terminologické vymezení, definice a diagnostická kritéria dle klasifikačních </w:t>
      </w:r>
      <w:proofErr w:type="spellStart"/>
      <w:proofErr w:type="gramStart"/>
      <w:r w:rsidR="000968F1" w:rsidRPr="00F22F27">
        <w:t>systémů.Možnosti</w:t>
      </w:r>
      <w:proofErr w:type="spellEnd"/>
      <w:proofErr w:type="gramEnd"/>
      <w:r w:rsidR="000968F1" w:rsidRPr="00F22F27">
        <w:t xml:space="preserve"> intervence a prevence.</w:t>
      </w:r>
    </w:p>
    <w:p w14:paraId="2AC0D91A" w14:textId="77777777" w:rsidR="000968F1" w:rsidRPr="00F22F27" w:rsidRDefault="000968F1" w:rsidP="001C3011">
      <w:pPr>
        <w:suppressAutoHyphens/>
        <w:autoSpaceDE w:val="0"/>
        <w:autoSpaceDN w:val="0"/>
        <w:adjustRightInd w:val="0"/>
        <w:spacing w:after="0" w:line="276" w:lineRule="auto"/>
      </w:pPr>
    </w:p>
    <w:p w14:paraId="43557CAF" w14:textId="29A7B392" w:rsidR="000968F1" w:rsidRPr="00F22F27" w:rsidRDefault="008A44FA" w:rsidP="001C3011">
      <w:pPr>
        <w:suppressAutoHyphens/>
        <w:autoSpaceDE w:val="0"/>
        <w:autoSpaceDN w:val="0"/>
        <w:adjustRightInd w:val="0"/>
        <w:spacing w:after="0" w:line="276" w:lineRule="auto"/>
      </w:pPr>
      <w:r>
        <w:t>24</w:t>
      </w:r>
      <w:r w:rsidR="000968F1">
        <w:t xml:space="preserve">. </w:t>
      </w:r>
      <w:r w:rsidR="000968F1" w:rsidRPr="00F22F27">
        <w:t>ADHD a hyperkinetické poruchy – terminologické vymezení, definice a diagnostická kritéria dle klasifikačních systémů.</w:t>
      </w:r>
      <w:r w:rsidR="000968F1">
        <w:t xml:space="preserve"> </w:t>
      </w:r>
      <w:r w:rsidR="000968F1" w:rsidRPr="00F22F27">
        <w:t>ICD-11, DSM-5, multimodální intervence, práce s rodinou.</w:t>
      </w:r>
    </w:p>
    <w:p w14:paraId="1EFD15C2" w14:textId="77777777" w:rsidR="002E604D" w:rsidRPr="00615F0E" w:rsidRDefault="002E604D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6E386D05" w14:textId="77777777" w:rsidR="002E604D" w:rsidRPr="00615F0E" w:rsidRDefault="002E604D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05BB45D7" w14:textId="77777777" w:rsidR="002E604D" w:rsidRPr="00B64F68" w:rsidRDefault="002E604D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 xml:space="preserve">Somatopedie </w:t>
      </w:r>
    </w:p>
    <w:p w14:paraId="5C73F458" w14:textId="1A36BD3A" w:rsidR="00582635" w:rsidRPr="0012028C" w:rsidRDefault="008A44FA" w:rsidP="001C3011">
      <w:pPr>
        <w:shd w:val="clear" w:color="auto" w:fill="FFFFFF"/>
        <w:spacing w:after="0" w:line="276" w:lineRule="auto"/>
        <w:rPr>
          <w:rFonts w:eastAsia="Times New Roman" w:cs="Arial"/>
          <w:color w:val="000000"/>
          <w:szCs w:val="20"/>
          <w:lang w:eastAsia="cs-CZ"/>
        </w:rPr>
      </w:pPr>
      <w:r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25</w:t>
      </w:r>
      <w:r w:rsidR="00582635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 xml:space="preserve">. </w:t>
      </w:r>
      <w:r w:rsidR="00582635" w:rsidRPr="0012028C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 xml:space="preserve">Omezení </w:t>
      </w:r>
      <w:r w:rsidR="00582635">
        <w:rPr>
          <w:rFonts w:cs="Arial"/>
          <w:szCs w:val="20"/>
        </w:rPr>
        <w:t>pohyblivosti</w:t>
      </w:r>
      <w:r w:rsidR="00582635" w:rsidRPr="0012028C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 xml:space="preserve"> - teoretické vymezení a charakteristika základní kategorií. Centrální obrny, epilepsie, diabetes a další příklady tělesných postižení a onemocnění z hlediska etiologie, symptomatologie a intervence v pojetí interdisciplinární péče.</w:t>
      </w:r>
    </w:p>
    <w:p w14:paraId="6771C5DC" w14:textId="4C7DCF44" w:rsidR="00582635" w:rsidRPr="0012028C" w:rsidRDefault="00582635" w:rsidP="001C3011">
      <w:pPr>
        <w:shd w:val="clear" w:color="auto" w:fill="FFFFFF"/>
        <w:spacing w:after="0" w:line="276" w:lineRule="auto"/>
        <w:textAlignment w:val="baseline"/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</w:pPr>
      <w:r w:rsidRPr="0012028C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br/>
      </w:r>
      <w:r w:rsidR="008A44F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26</w:t>
      </w:r>
      <w:r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 xml:space="preserve">. </w:t>
      </w:r>
      <w:r w:rsidRPr="0012028C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 xml:space="preserve">Instituce poskytující péči osobám s omezením </w:t>
      </w:r>
      <w:r>
        <w:rPr>
          <w:rFonts w:cs="Arial"/>
          <w:szCs w:val="20"/>
        </w:rPr>
        <w:t>pohyblivosti</w:t>
      </w:r>
      <w:r w:rsidRPr="0012028C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 xml:space="preserve"> v rezortu zdravotnickém, školském a sociálním (včetně aktuálně platné legislativy), charakteristika práce speciálního pedagoga v těchto institucích. </w:t>
      </w:r>
    </w:p>
    <w:p w14:paraId="63FA1EA9" w14:textId="77777777" w:rsidR="002E604D" w:rsidRPr="00615F0E" w:rsidRDefault="002E604D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2B777401" w14:textId="77777777" w:rsidR="004E5D7A" w:rsidRPr="00B64F68" w:rsidRDefault="002E604D" w:rsidP="004E5D7A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lastRenderedPageBreak/>
        <w:t>Logopedie</w:t>
      </w:r>
    </w:p>
    <w:p w14:paraId="21D32C51" w14:textId="0A7AA6F8" w:rsidR="004E5D7A" w:rsidRPr="008A44FA" w:rsidRDefault="008A44FA" w:rsidP="008A44FA">
      <w:pPr>
        <w:spacing w:after="240" w:line="276" w:lineRule="auto"/>
        <w:rPr>
          <w:rFonts w:cs="Arial"/>
          <w:b/>
          <w:szCs w:val="20"/>
        </w:rPr>
      </w:pPr>
      <w:r>
        <w:rPr>
          <w:rFonts w:cs="Arial"/>
          <w:szCs w:val="20"/>
        </w:rPr>
        <w:t>27</w:t>
      </w:r>
      <w:r w:rsidR="004E5D7A">
        <w:rPr>
          <w:rFonts w:cs="Arial"/>
          <w:szCs w:val="20"/>
        </w:rPr>
        <w:t xml:space="preserve">. </w:t>
      </w:r>
      <w:r w:rsidR="004E5D7A" w:rsidRPr="00A07D13">
        <w:rPr>
          <w:rFonts w:cs="Arial"/>
          <w:szCs w:val="20"/>
        </w:rPr>
        <w:t xml:space="preserve">Základní etapy ontogeneze řeči a vztah k vývoji psychomotoriky a </w:t>
      </w:r>
      <w:proofErr w:type="spellStart"/>
      <w:r w:rsidR="004E5D7A" w:rsidRPr="00A07D13">
        <w:rPr>
          <w:rFonts w:cs="Arial"/>
          <w:szCs w:val="20"/>
        </w:rPr>
        <w:t>senzomotoriky</w:t>
      </w:r>
      <w:proofErr w:type="spellEnd"/>
      <w:r w:rsidR="004E5D7A" w:rsidRPr="00A07D13">
        <w:rPr>
          <w:rFonts w:cs="Arial"/>
          <w:szCs w:val="20"/>
        </w:rPr>
        <w:t xml:space="preserve"> v raném věku. Neverbální komunikace, odlišný mateřský jazyk, bilingvismus a multikulturalita v raném věku. Symptomatické poruchy řeči v raném věku, možnosti participace SPP pedagogů v rané péči na jejich interdisciplinární diagnostice a terapii. Využití AAK prostředků a stimulačního materiálu pro rozvoj komunikace a vnímání a tvorby řeči v raném věku.</w:t>
      </w:r>
    </w:p>
    <w:p w14:paraId="3D57D500" w14:textId="2DF27F06" w:rsidR="004E5D7A" w:rsidRPr="00A07D13" w:rsidRDefault="002F1D8F" w:rsidP="004E5D7A">
      <w:pPr>
        <w:pStyle w:val="Zkladntext"/>
        <w:spacing w:after="240"/>
        <w:rPr>
          <w:rFonts w:cs="Arial"/>
          <w:b/>
          <w:szCs w:val="20"/>
        </w:rPr>
      </w:pPr>
      <w:r>
        <w:rPr>
          <w:rFonts w:cs="Arial"/>
          <w:szCs w:val="20"/>
        </w:rPr>
        <w:t>28</w:t>
      </w:r>
      <w:r w:rsidR="004E5D7A">
        <w:rPr>
          <w:rFonts w:cs="Arial"/>
          <w:szCs w:val="20"/>
        </w:rPr>
        <w:t xml:space="preserve">. </w:t>
      </w:r>
      <w:r w:rsidR="004E5D7A" w:rsidRPr="00A07D13">
        <w:rPr>
          <w:rFonts w:cs="Arial"/>
          <w:szCs w:val="20"/>
        </w:rPr>
        <w:t xml:space="preserve">Logopedie jako vědní obor. Základní organizace logopedické péče v ČR, meziresortní spolupráce na diagnostice a intervenci narušené komunikační schopnosti a poruch polykání – specifika z pohledu zapojení SPP pedagogiky raného věku. Přehled základních posuzovaných a intervenovaných oblastí komunikace v raném věku. Logopedická prevence a osvěta – specifika z pohledu podílu SPP pedagogiky raného věku. </w:t>
      </w:r>
    </w:p>
    <w:p w14:paraId="6D9335F7" w14:textId="77777777" w:rsidR="004E5D7A" w:rsidRDefault="004E5D7A" w:rsidP="004E5D7A">
      <w:pPr>
        <w:pStyle w:val="Zkladntext"/>
        <w:spacing w:after="240"/>
        <w:rPr>
          <w:rFonts w:cs="Arial"/>
          <w:szCs w:val="20"/>
        </w:rPr>
      </w:pPr>
    </w:p>
    <w:p w14:paraId="438A442F" w14:textId="3AD1FCD4" w:rsidR="004E5D7A" w:rsidRPr="00DD5BFD" w:rsidRDefault="002F1D8F" w:rsidP="004E5D7A">
      <w:pPr>
        <w:pStyle w:val="Zkladntext"/>
        <w:spacing w:after="240"/>
        <w:rPr>
          <w:rFonts w:cs="Arial"/>
          <w:szCs w:val="20"/>
        </w:rPr>
      </w:pPr>
      <w:r>
        <w:rPr>
          <w:rFonts w:cs="Arial"/>
          <w:szCs w:val="20"/>
        </w:rPr>
        <w:t>29</w:t>
      </w:r>
      <w:r w:rsidR="004E5D7A">
        <w:rPr>
          <w:rFonts w:cs="Arial"/>
          <w:szCs w:val="20"/>
        </w:rPr>
        <w:t xml:space="preserve">. </w:t>
      </w:r>
      <w:r w:rsidR="004E5D7A" w:rsidRPr="00A07D13">
        <w:rPr>
          <w:rFonts w:cs="Arial"/>
          <w:szCs w:val="20"/>
        </w:rPr>
        <w:t xml:space="preserve">Nejčastější typy narušení komunikační schopnosti v raném věku – vazba na okruhy narušené komunikační schopnosti, základní symptomy a prevence. Identifikace rizik vývojové jazykové a artikulační poruchy (dysfázie, dyslálie), poruchy zvuku (rezonance) řeči¸ poruchy plynulosti řeči a mutismu v raném věku. Význam správného dýchání, tvorby a užívání hlasu v raném věku. </w:t>
      </w:r>
    </w:p>
    <w:p w14:paraId="047DCDBD" w14:textId="77777777" w:rsidR="002E604D" w:rsidRPr="00615F0E" w:rsidRDefault="002E604D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694A8581" w14:textId="77777777" w:rsidR="002E604D" w:rsidRPr="00B64F68" w:rsidRDefault="002E604D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 xml:space="preserve">Speciální pedagogika osob s vícečetným postižením </w:t>
      </w:r>
    </w:p>
    <w:p w14:paraId="05E8884A" w14:textId="2D6E0CED" w:rsidR="00831A5C" w:rsidRPr="00551B73" w:rsidRDefault="002F1D8F" w:rsidP="00831A5C">
      <w:p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30</w:t>
      </w:r>
      <w:r w:rsidR="00831A5C">
        <w:rPr>
          <w:rFonts w:cs="Arial"/>
          <w:szCs w:val="20"/>
        </w:rPr>
        <w:t xml:space="preserve">. </w:t>
      </w:r>
      <w:r w:rsidR="00831A5C" w:rsidRPr="00551B73">
        <w:rPr>
          <w:rFonts w:cs="Arial"/>
          <w:szCs w:val="20"/>
        </w:rPr>
        <w:t>Charakteristika vícečetného postižení. Etiologie. Syndromy.</w:t>
      </w:r>
    </w:p>
    <w:p w14:paraId="44C129BE" w14:textId="77777777" w:rsidR="00831A5C" w:rsidRPr="00551B73" w:rsidRDefault="00831A5C" w:rsidP="00831A5C">
      <w:pPr>
        <w:spacing w:line="240" w:lineRule="auto"/>
        <w:rPr>
          <w:rFonts w:cs="Arial"/>
          <w:szCs w:val="20"/>
        </w:rPr>
      </w:pPr>
      <w:r w:rsidRPr="00551B73">
        <w:rPr>
          <w:rFonts w:cs="Arial"/>
          <w:szCs w:val="20"/>
        </w:rPr>
        <w:t xml:space="preserve">Vzdělavatelnost a vychovatelnost v odborném pojetí a literatuře v minulosti a výchova a vzdělávání těchto osob v současnosti. </w:t>
      </w:r>
    </w:p>
    <w:p w14:paraId="416B33F7" w14:textId="77777777" w:rsidR="00831A5C" w:rsidRPr="00551B73" w:rsidRDefault="00831A5C" w:rsidP="00831A5C">
      <w:pPr>
        <w:spacing w:line="240" w:lineRule="auto"/>
        <w:rPr>
          <w:rFonts w:cs="Arial"/>
          <w:szCs w:val="20"/>
        </w:rPr>
      </w:pPr>
    </w:p>
    <w:p w14:paraId="48B571AF" w14:textId="105704F6" w:rsidR="00831A5C" w:rsidRPr="00551B73" w:rsidRDefault="002F1D8F" w:rsidP="00831A5C">
      <w:p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31</w:t>
      </w:r>
      <w:r w:rsidR="00831A5C">
        <w:rPr>
          <w:rFonts w:cs="Arial"/>
          <w:szCs w:val="20"/>
        </w:rPr>
        <w:t xml:space="preserve">. </w:t>
      </w:r>
      <w:r w:rsidR="00831A5C" w:rsidRPr="00551B73">
        <w:rPr>
          <w:rFonts w:cs="Arial"/>
          <w:szCs w:val="20"/>
        </w:rPr>
        <w:t>Diagnostické přístupy k osobám s vícečetným postižením a možné stimulační techniky.</w:t>
      </w:r>
    </w:p>
    <w:p w14:paraId="73D71013" w14:textId="77777777" w:rsidR="00831A5C" w:rsidRPr="00551B73" w:rsidRDefault="00831A5C" w:rsidP="00831A5C">
      <w:pPr>
        <w:spacing w:line="240" w:lineRule="auto"/>
        <w:rPr>
          <w:rFonts w:cs="Arial"/>
          <w:szCs w:val="20"/>
        </w:rPr>
      </w:pPr>
      <w:r w:rsidRPr="00551B73">
        <w:rPr>
          <w:rFonts w:cs="Arial"/>
          <w:szCs w:val="20"/>
        </w:rPr>
        <w:t>Specifika individuálního plánování u osob vícečetným postižením</w:t>
      </w:r>
    </w:p>
    <w:p w14:paraId="1C90B060" w14:textId="77777777" w:rsidR="00831A5C" w:rsidRPr="00551B73" w:rsidRDefault="00831A5C" w:rsidP="00831A5C">
      <w:pPr>
        <w:spacing w:line="240" w:lineRule="auto"/>
        <w:rPr>
          <w:rFonts w:cs="Arial"/>
          <w:szCs w:val="20"/>
        </w:rPr>
      </w:pPr>
    </w:p>
    <w:p w14:paraId="75CB15EF" w14:textId="4CFDE1A7" w:rsidR="00831A5C" w:rsidRPr="00551B73" w:rsidRDefault="002F1D8F" w:rsidP="00831A5C">
      <w:p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32</w:t>
      </w:r>
      <w:r w:rsidR="00831A5C">
        <w:rPr>
          <w:rFonts w:cs="Arial"/>
          <w:szCs w:val="20"/>
        </w:rPr>
        <w:t xml:space="preserve">. </w:t>
      </w:r>
      <w:r w:rsidR="00831A5C" w:rsidRPr="00551B73">
        <w:rPr>
          <w:rFonts w:cs="Arial"/>
          <w:szCs w:val="20"/>
        </w:rPr>
        <w:t>Systém péče o osoby s vícečetným postižením v ČR. Pomáhající profese a jejich úloha. Legislativní prostředí pro výchovnou práci s dětmi a klienty s vícečetným postižením.</w:t>
      </w:r>
    </w:p>
    <w:p w14:paraId="6AF08864" w14:textId="77777777" w:rsidR="002E604D" w:rsidRPr="00DF54BE" w:rsidRDefault="002E604D" w:rsidP="001C3011">
      <w:pPr>
        <w:spacing w:after="0"/>
        <w:rPr>
          <w:rFonts w:cs="Arial"/>
          <w:b/>
        </w:rPr>
      </w:pPr>
    </w:p>
    <w:p w14:paraId="4A2871CC" w14:textId="77777777" w:rsidR="000F2904" w:rsidRPr="00DF54BE" w:rsidRDefault="000F2904" w:rsidP="001C3011">
      <w:pPr>
        <w:spacing w:after="0" w:line="240" w:lineRule="auto"/>
        <w:contextualSpacing w:val="0"/>
        <w:rPr>
          <w:rFonts w:cs="Arial"/>
          <w:b/>
          <w:bCs/>
          <w:strike/>
          <w:sz w:val="22"/>
        </w:rPr>
      </w:pPr>
    </w:p>
    <w:bookmarkEnd w:id="7"/>
    <w:p w14:paraId="0CA28A8F" w14:textId="77777777" w:rsidR="000F2904" w:rsidRPr="00DF54BE" w:rsidRDefault="000F2904" w:rsidP="001C3011">
      <w:pPr>
        <w:spacing w:after="0" w:line="276" w:lineRule="auto"/>
        <w:contextualSpacing w:val="0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Poznámka:</w:t>
      </w:r>
    </w:p>
    <w:p w14:paraId="55C72378" w14:textId="53A8A71B" w:rsidR="000F2904" w:rsidRPr="00DF54BE" w:rsidRDefault="000F2904" w:rsidP="001C3011">
      <w:pPr>
        <w:spacing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Výše uvedené okruhy jsou rozpracovány do dílčích otázek. Studenti si při státní zkoušce losují jednu otázku z obecných otázek a jednu otázku ze </w:t>
      </w:r>
      <w:proofErr w:type="spellStart"/>
      <w:r w:rsidRPr="00DF54BE">
        <w:rPr>
          <w:rFonts w:cs="Arial"/>
          <w:szCs w:val="20"/>
        </w:rPr>
        <w:t>speciálněpedagogických</w:t>
      </w:r>
      <w:proofErr w:type="spellEnd"/>
      <w:r w:rsidRPr="00DF54BE">
        <w:rPr>
          <w:rFonts w:cs="Arial"/>
          <w:szCs w:val="20"/>
        </w:rPr>
        <w:t xml:space="preserve"> disciplín.</w:t>
      </w:r>
      <w:r w:rsidRPr="00DF54BE">
        <w:rPr>
          <w:rFonts w:cs="Arial"/>
          <w:szCs w:val="20"/>
        </w:rPr>
        <w:br w:type="page"/>
      </w:r>
    </w:p>
    <w:p w14:paraId="138A3F8C" w14:textId="77777777" w:rsidR="003C3B61" w:rsidRPr="00DF54BE" w:rsidRDefault="003C3B61" w:rsidP="001C3011">
      <w:pPr>
        <w:spacing w:after="0" w:line="276" w:lineRule="auto"/>
        <w:rPr>
          <w:rFonts w:cs="Arial"/>
          <w:b/>
          <w:bCs/>
          <w:sz w:val="32"/>
          <w:szCs w:val="32"/>
        </w:rPr>
      </w:pPr>
      <w:bookmarkStart w:id="9" w:name="_Hlk209080295"/>
      <w:r w:rsidRPr="00DF54BE">
        <w:rPr>
          <w:rFonts w:cs="Arial"/>
          <w:b/>
          <w:bCs/>
          <w:sz w:val="32"/>
          <w:szCs w:val="32"/>
        </w:rPr>
        <w:lastRenderedPageBreak/>
        <w:t>Okruhy ke státní závěrečné zkoušce</w:t>
      </w:r>
    </w:p>
    <w:p w14:paraId="2EAF5CBE" w14:textId="77777777" w:rsidR="00831A5C" w:rsidRDefault="00831A5C" w:rsidP="00831A5C">
      <w:pPr>
        <w:spacing w:after="0" w:line="276" w:lineRule="auto"/>
        <w:rPr>
          <w:rFonts w:cs="Arial"/>
          <w:b/>
          <w:bCs/>
          <w:szCs w:val="20"/>
          <w:highlight w:val="cyan"/>
        </w:rPr>
      </w:pPr>
      <w:bookmarkStart w:id="10" w:name="_Hlk208221541"/>
    </w:p>
    <w:p w14:paraId="09991EAE" w14:textId="523AA3EB" w:rsidR="00831A5C" w:rsidRPr="00DF54BE" w:rsidRDefault="00831A5C" w:rsidP="00831A5C">
      <w:pPr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  <w:highlight w:val="cyan"/>
        </w:rPr>
        <w:t>Studijní program: Vychovatelství a speciální pedagogika (VYSP-Bc.)</w:t>
      </w:r>
      <w:r w:rsidRPr="00DF54BE">
        <w:rPr>
          <w:rFonts w:cs="Arial"/>
          <w:b/>
          <w:bCs/>
          <w:szCs w:val="20"/>
        </w:rPr>
        <w:t xml:space="preserve"> </w:t>
      </w:r>
      <w:bookmarkEnd w:id="10"/>
    </w:p>
    <w:p w14:paraId="39B48D24" w14:textId="77777777" w:rsidR="003C3B61" w:rsidRPr="00DF54BE" w:rsidRDefault="003C3B61" w:rsidP="001C3011">
      <w:pPr>
        <w:spacing w:after="0" w:line="276" w:lineRule="auto"/>
        <w:rPr>
          <w:rFonts w:cs="Arial"/>
          <w:b/>
          <w:bCs/>
          <w:szCs w:val="20"/>
          <w:highlight w:val="cyan"/>
        </w:rPr>
      </w:pPr>
    </w:p>
    <w:p w14:paraId="5E976928" w14:textId="77777777" w:rsidR="003C3B61" w:rsidRPr="00DF54BE" w:rsidRDefault="003C3B61" w:rsidP="001C3011">
      <w:pPr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 xml:space="preserve">Název předmětu SZZ: </w:t>
      </w:r>
      <w:r w:rsidRPr="00DF54BE">
        <w:rPr>
          <w:rFonts w:cs="Arial"/>
          <w:szCs w:val="20"/>
        </w:rPr>
        <w:t>Speciální pedagogika</w:t>
      </w:r>
    </w:p>
    <w:p w14:paraId="71A9FD84" w14:textId="77777777" w:rsidR="003C3B61" w:rsidRPr="00DF54BE" w:rsidRDefault="003C3B61" w:rsidP="001C3011">
      <w:pPr>
        <w:spacing w:after="0" w:line="276" w:lineRule="auto"/>
        <w:rPr>
          <w:rFonts w:cs="Arial"/>
          <w:szCs w:val="20"/>
        </w:rPr>
      </w:pPr>
    </w:p>
    <w:p w14:paraId="216FB6ED" w14:textId="77777777" w:rsidR="003C3B61" w:rsidRPr="00DF54BE" w:rsidRDefault="003C3B61" w:rsidP="001C3011">
      <w:pPr>
        <w:spacing w:after="0" w:line="276" w:lineRule="auto"/>
        <w:rPr>
          <w:rFonts w:cs="Arial"/>
          <w:szCs w:val="20"/>
        </w:rPr>
      </w:pPr>
      <w:r w:rsidRPr="00DF54BE">
        <w:rPr>
          <w:rFonts w:cs="Arial"/>
          <w:b/>
          <w:bCs/>
          <w:szCs w:val="20"/>
        </w:rPr>
        <w:t xml:space="preserve">Zkratka předmětu SZZ: </w:t>
      </w:r>
      <w:r w:rsidRPr="00DF54BE">
        <w:rPr>
          <w:rFonts w:cs="Arial"/>
          <w:szCs w:val="20"/>
        </w:rPr>
        <w:t>USS/SZZSP</w:t>
      </w:r>
    </w:p>
    <w:p w14:paraId="55C9733E" w14:textId="77777777" w:rsidR="003C3B61" w:rsidRPr="00DF54BE" w:rsidRDefault="003C3B61" w:rsidP="001C3011">
      <w:pPr>
        <w:spacing w:after="0" w:line="276" w:lineRule="auto"/>
        <w:rPr>
          <w:rFonts w:cs="Arial"/>
          <w:b/>
          <w:bCs/>
          <w:szCs w:val="20"/>
          <w:highlight w:val="cyan"/>
        </w:rPr>
      </w:pPr>
    </w:p>
    <w:bookmarkEnd w:id="9"/>
    <w:p w14:paraId="542BCFC4" w14:textId="77777777" w:rsidR="003C3B61" w:rsidRPr="00DF54BE" w:rsidRDefault="003C3B61" w:rsidP="001C3011">
      <w:pPr>
        <w:spacing w:after="0" w:line="276" w:lineRule="auto"/>
        <w:rPr>
          <w:rFonts w:cs="Arial"/>
          <w:b/>
          <w:bCs/>
          <w:szCs w:val="20"/>
        </w:rPr>
      </w:pPr>
    </w:p>
    <w:p w14:paraId="2FCE76D5" w14:textId="77777777" w:rsidR="003C3B61" w:rsidRPr="00DF54BE" w:rsidRDefault="003C3B61" w:rsidP="001C3011">
      <w:pPr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Zkušební okruhy:</w:t>
      </w:r>
    </w:p>
    <w:p w14:paraId="1EB1A10C" w14:textId="77777777" w:rsidR="003C3B61" w:rsidRPr="00DF54BE" w:rsidRDefault="003C3B61" w:rsidP="001C3011">
      <w:pPr>
        <w:spacing w:after="0" w:line="276" w:lineRule="auto"/>
        <w:contextualSpacing w:val="0"/>
        <w:rPr>
          <w:rFonts w:cs="Arial"/>
          <w:b/>
          <w:bCs/>
          <w:szCs w:val="20"/>
          <w:u w:val="single"/>
        </w:rPr>
      </w:pPr>
      <w:r w:rsidRPr="00DF54BE">
        <w:rPr>
          <w:rFonts w:cs="Arial"/>
          <w:b/>
          <w:bCs/>
          <w:szCs w:val="20"/>
          <w:u w:val="single"/>
        </w:rPr>
        <w:t>Obecná část</w:t>
      </w:r>
    </w:p>
    <w:p w14:paraId="62D0CFA1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1. Vztah společnosti k osobám se zdravotním postižením či jinou příčinou znevýhodnění – vývoj a reflexe vývoje (</w:t>
      </w:r>
      <w:r w:rsidRPr="00DF54BE">
        <w:rPr>
          <w:rFonts w:cs="Arial"/>
          <w:b/>
          <w:bCs/>
          <w:szCs w:val="20"/>
        </w:rPr>
        <w:t>výhrady</w:t>
      </w:r>
      <w:r w:rsidRPr="00DF54BE">
        <w:rPr>
          <w:rFonts w:cs="Arial"/>
          <w:szCs w:val="20"/>
        </w:rPr>
        <w:t xml:space="preserve"> k Sovákovu pojetí vztahu společnosti k lidem s postižením), současný stav postavení lidí s postižením ve společnosti (lidé s postižením jako minorita, diskriminace, bariéry, předsudky, mediální obraz, sociální sítě, apod.); kvalita života lidí s postižením či znevýhodněním (pojetí sociologické, zdravotní a psychologické)</w:t>
      </w:r>
    </w:p>
    <w:p w14:paraId="7FBA4D78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293AE9B5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2. Speciální pedagogika jako vědní obor – definice, předmět, cílová skupina = předmět péče, cíle, postavení v soustavě věd, systém členění speciální pedagogiky (dvě hlediska); základní terminologie ve speciální pedagogice (např. vada, postižení, handicap dle WHO ICIDH a MKF; reedukace, kompenzace, rehabilitace; označení osob, speciální potřeby; segregace, exkluze, integrace, inkluze, </w:t>
      </w:r>
      <w:proofErr w:type="spellStart"/>
      <w:r w:rsidRPr="00DF54BE">
        <w:rPr>
          <w:rFonts w:cs="Arial"/>
          <w:szCs w:val="20"/>
        </w:rPr>
        <w:t>equality</w:t>
      </w:r>
      <w:proofErr w:type="spellEnd"/>
      <w:r w:rsidRPr="00DF54BE">
        <w:rPr>
          <w:rFonts w:cs="Arial"/>
          <w:szCs w:val="20"/>
        </w:rPr>
        <w:t xml:space="preserve"> x </w:t>
      </w:r>
      <w:proofErr w:type="spellStart"/>
      <w:r w:rsidRPr="00DF54BE">
        <w:rPr>
          <w:rFonts w:cs="Arial"/>
          <w:szCs w:val="20"/>
        </w:rPr>
        <w:t>equity</w:t>
      </w:r>
      <w:proofErr w:type="spellEnd"/>
      <w:r w:rsidRPr="00DF54BE">
        <w:rPr>
          <w:rFonts w:cs="Arial"/>
          <w:szCs w:val="20"/>
        </w:rPr>
        <w:t>; různá pojetí normality)</w:t>
      </w:r>
    </w:p>
    <w:p w14:paraId="54249AFF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1B5B051A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3. Vývoj vědy speciální pedagogiky - vývoj speciálně pedagogického myšlení – 4. etapy (od léčebné pedagogiky, pedologie, pedopatologie, nápravné pedagogiky, defektologie, pedagogické defektologie,…až po současnou speciální pedagogiku); osobnosti speciální pedagogiky – jejich význam pro rozvoj speciálně pedagogického myšlení na území Čech a Moravy; osobnosti speciální pedagogiky v zahraničí; transformace speciální pedagogiky (před a po roce 1990 v sociálním resortu a v resortu školství)</w:t>
      </w:r>
    </w:p>
    <w:p w14:paraId="0DDF6F78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4FC40AD6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4. Komplexní/ucelená rehabilitace – habilitace a rehabilitace, jednotlivé složky komplexní rehabilitace, metody, zásady a formy; systém podpory pro osoby se zdravotním postižením poskytované z resortu zdravotnictví (zdravotní péče, zdravotnická zařízení, zdravotnické prostředky), ze sociálního resortu (dávky a příspěvky; sociální služby; zaměstnávání osob s postižením) a resortu školství (výchova a vzdělávání, poradenství)</w:t>
      </w:r>
    </w:p>
    <w:p w14:paraId="2EE08F15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77DDDC36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5. Socializace osob se speciálními potřebami – vymezení termínu, sociální učení, zákonitosti sociálního učení, složky socializačního procesu, socializace ve vývoji dítěte, socializace v rodině; reflexe vývoje vnímání termínu socializace ve speciální pedagogice od prof. Sováka po inkluzivní pojetí například dle prof. </w:t>
      </w:r>
      <w:proofErr w:type="spellStart"/>
      <w:r w:rsidRPr="00DF54BE">
        <w:rPr>
          <w:rFonts w:cs="Arial"/>
          <w:szCs w:val="20"/>
        </w:rPr>
        <w:t>Lechty</w:t>
      </w:r>
      <w:proofErr w:type="spellEnd"/>
      <w:r w:rsidRPr="00DF54BE">
        <w:rPr>
          <w:rFonts w:cs="Arial"/>
          <w:szCs w:val="20"/>
        </w:rPr>
        <w:t>; stupně socializace (Sovákovy stupně v historickém kontextu, Jesenský, Ludíková,…); termíny exkluze, segregace, integrace, inkluze, adaptace, asimilace, akomodace, atp.</w:t>
      </w:r>
    </w:p>
    <w:p w14:paraId="1555FDAE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1EF1ABA5" w14:textId="1285819A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6. </w:t>
      </w:r>
      <w:proofErr w:type="spellStart"/>
      <w:r w:rsidRPr="00DF54BE">
        <w:rPr>
          <w:rFonts w:cs="Arial"/>
          <w:szCs w:val="20"/>
        </w:rPr>
        <w:t>Speciálněpedagogické</w:t>
      </w:r>
      <w:proofErr w:type="spellEnd"/>
      <w:r w:rsidRPr="00DF54BE">
        <w:rPr>
          <w:rFonts w:cs="Arial"/>
          <w:szCs w:val="20"/>
        </w:rPr>
        <w:t xml:space="preserve"> poradenství – poradenství, druhy poradenství, cíl, metody poradenské práce; školská poradenská zařízení a jejich úloha při vzdělávání dětí a žáků se speciálními vzdělávacími potřebami, poradens</w:t>
      </w:r>
      <w:r w:rsidR="00814441">
        <w:rPr>
          <w:rFonts w:cs="Arial"/>
          <w:szCs w:val="20"/>
        </w:rPr>
        <w:t>tví ve škole</w:t>
      </w:r>
      <w:r w:rsidRPr="00DF54BE">
        <w:rPr>
          <w:rFonts w:cs="Arial"/>
          <w:szCs w:val="20"/>
        </w:rPr>
        <w:t xml:space="preserve"> – poradenští pracovníci školy (výchovný poradce, školní metodik prevence, školní psycholog, školní speciální pedagog, školský logoped, sociální pedagog); poradenství v sociálních službách (základní a odborné </w:t>
      </w:r>
      <w:r w:rsidRPr="00DF54BE">
        <w:rPr>
          <w:rFonts w:cs="Arial"/>
          <w:szCs w:val="20"/>
        </w:rPr>
        <w:lastRenderedPageBreak/>
        <w:t>soc. poradenství); raná péče (charakteristika, cílové skupiny, oblasti podpory, průběh poskytování služby, principy rané péče)</w:t>
      </w:r>
    </w:p>
    <w:p w14:paraId="38528B98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51C217F7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7.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diagnostika – definice diagnostiky, diagnózy, druhy diagnostiky,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diagnostika – definice, členění, principy; diagnostické metody – klinické a testové; hlavní oblasti </w:t>
      </w:r>
      <w:proofErr w:type="spellStart"/>
      <w:r w:rsidRPr="00DF54BE">
        <w:rPr>
          <w:rFonts w:cs="Arial"/>
          <w:szCs w:val="20"/>
        </w:rPr>
        <w:t>speciálněpedagogické</w:t>
      </w:r>
      <w:proofErr w:type="spellEnd"/>
      <w:r w:rsidRPr="00DF54BE">
        <w:rPr>
          <w:rFonts w:cs="Arial"/>
          <w:szCs w:val="20"/>
        </w:rPr>
        <w:t xml:space="preserve"> diagnostiky podle zaměření (rozumové schopnosti, lateralita, motorika,…)</w:t>
      </w:r>
    </w:p>
    <w:p w14:paraId="1E1E3F17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09671F77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8. Etiologie v kontextu speciální pedagogiky – vymezení etiologie, endogenní a exogenní příčiny nemocí, vad, poruch, atp.; anorganické, organické a psychosociální příčiny nemocí, vad, poruch, atp. působící v </w:t>
      </w:r>
      <w:proofErr w:type="spellStart"/>
      <w:r w:rsidRPr="00DF54BE">
        <w:rPr>
          <w:rFonts w:cs="Arial"/>
          <w:szCs w:val="20"/>
        </w:rPr>
        <w:t>pre</w:t>
      </w:r>
      <w:proofErr w:type="spellEnd"/>
      <w:r w:rsidRPr="00DF54BE">
        <w:rPr>
          <w:rFonts w:cs="Arial"/>
          <w:szCs w:val="20"/>
        </w:rPr>
        <w:t>-, peri- a postnatálním období; prevence ve speciální pedagogice</w:t>
      </w:r>
    </w:p>
    <w:p w14:paraId="542EBDFE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203BA818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9. Rodina dítěte se speciálními potřebami – rodina, funkce rodiny, reakce rodičů na závažné onemocnění či postižení dítěte (dle </w:t>
      </w:r>
      <w:proofErr w:type="spellStart"/>
      <w:r w:rsidRPr="00DF54BE">
        <w:rPr>
          <w:rFonts w:cs="Arial"/>
          <w:szCs w:val="20"/>
        </w:rPr>
        <w:t>Kübler</w:t>
      </w:r>
      <w:proofErr w:type="spellEnd"/>
      <w:r w:rsidRPr="00DF54BE">
        <w:rPr>
          <w:rFonts w:cs="Arial"/>
          <w:szCs w:val="20"/>
        </w:rPr>
        <w:t>-Rossové, Michalíka příp. jiných autorů); vrozené postižení, získané postižení; faktory ovlivňující prožívání rodičů, potřeby rodičů a jejich uspokojování, výchovné postoje rodičů, sourozenec dítěte s postižením; raný a předškolní věk dítěte se speciálními potřebami</w:t>
      </w:r>
    </w:p>
    <w:p w14:paraId="2BAC6CFF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10DE4908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10. Legislativní vymezení vzdělávání dětí, žáků a studentů se speciálními vzdělávacími potřebami – školský zákon č. 561/2005 Sb. (především §16 zákona), vyhláška č. 27/2016 Sb., vyhláška č. 72/2005 Sb., vše v aktuálním znění - např. definice žáka se SVP, co jsou a v čem spočívají podpůrná opatření, stupně PO, odst. 9 §16 školského zákona, asistent pedagoga, IVP, další pedagogičtí pracovníci, plán pedagogické podpory, zpráva a doporučení ze školského poradenského zařízení, apod.</w:t>
      </w:r>
    </w:p>
    <w:p w14:paraId="3AA47BF1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5333A3B1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11.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andragogika – vymezení a pojetí, specifika přístupu k dospělé osobě se speciálními potřebami, celoživotní vzdělávání, </w:t>
      </w:r>
      <w:proofErr w:type="spellStart"/>
      <w:r w:rsidRPr="00DF54BE">
        <w:rPr>
          <w:rFonts w:cs="Arial"/>
          <w:szCs w:val="20"/>
        </w:rPr>
        <w:t>gerontagogika</w:t>
      </w:r>
      <w:proofErr w:type="spellEnd"/>
      <w:r w:rsidRPr="00DF54BE">
        <w:rPr>
          <w:rFonts w:cs="Arial"/>
          <w:szCs w:val="20"/>
        </w:rPr>
        <w:t>; zaměstnávání osob s postižením nebo znevýhodněním (legislativní vymezení – zákon č. 435/2004 Sb., o zaměstnanosti; podporované zaměstnávání, profesní orientace, pracovní rehabilitace); organizace osob s postižením – ČR, zahraničí</w:t>
      </w:r>
    </w:p>
    <w:p w14:paraId="7F1BA0A7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61EF2153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12. Systém sociálních služeb – legislativa – zákon č. 108/2006 Sb., o sociálních službách a vyhláška č. 505/2006 Sb. v platném znění (druhy služeb, příspěvek na péči, stupně závislosti, smlouva o poskytování sociálních služeb,…); charakteristika základních sociálních služeb; standardy kvality v sociálních službách</w:t>
      </w:r>
    </w:p>
    <w:p w14:paraId="2DDE5454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</w:p>
    <w:p w14:paraId="4555F8ED" w14:textId="77777777" w:rsidR="00DF54BE" w:rsidRPr="00DF54BE" w:rsidRDefault="00DF54BE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13. Zásady komunikace s lidmi s jednotlivými typy postižení – zásady komunikace s lidmi se sluchovým postižením – specifika u </w:t>
      </w:r>
      <w:proofErr w:type="spellStart"/>
      <w:r w:rsidRPr="00DF54BE">
        <w:rPr>
          <w:rFonts w:cs="Arial"/>
          <w:szCs w:val="20"/>
        </w:rPr>
        <w:t>pre</w:t>
      </w:r>
      <w:proofErr w:type="spellEnd"/>
      <w:r w:rsidRPr="00DF54BE">
        <w:rPr>
          <w:rFonts w:cs="Arial"/>
          <w:szCs w:val="20"/>
        </w:rPr>
        <w:t xml:space="preserve">- a </w:t>
      </w:r>
      <w:proofErr w:type="spellStart"/>
      <w:r w:rsidRPr="00DF54BE">
        <w:rPr>
          <w:rFonts w:cs="Arial"/>
          <w:szCs w:val="20"/>
        </w:rPr>
        <w:t>postlingválně</w:t>
      </w:r>
      <w:proofErr w:type="spellEnd"/>
      <w:r w:rsidRPr="00DF54BE">
        <w:rPr>
          <w:rFonts w:cs="Arial"/>
          <w:szCs w:val="20"/>
        </w:rPr>
        <w:t xml:space="preserve"> neslyšících a nedoslýchavých; zásady komunikace s osobami se zrakovým postižením – nevidomí, slabozrací; zásady komunikace u osob s tělesným postižením a mentálním postižením; základy alternativní a augmentativní komunikace (členění AAK, základní charakteristika jednotlivých systémů AAK, pomůcky v AAK)</w:t>
      </w:r>
    </w:p>
    <w:p w14:paraId="0E3B70D8" w14:textId="77777777" w:rsidR="00DF54BE" w:rsidRPr="00DF54BE" w:rsidRDefault="00DF54BE" w:rsidP="001C3011">
      <w:pPr>
        <w:rPr>
          <w:rFonts w:cs="Arial"/>
        </w:rPr>
      </w:pPr>
    </w:p>
    <w:p w14:paraId="1964D2A8" w14:textId="77777777" w:rsidR="00DF54BE" w:rsidRPr="00DF54BE" w:rsidRDefault="00DF54BE" w:rsidP="001C3011">
      <w:pPr>
        <w:spacing w:after="0" w:line="276" w:lineRule="auto"/>
        <w:contextualSpacing w:val="0"/>
        <w:rPr>
          <w:rFonts w:cs="Arial"/>
          <w:bCs/>
          <w:szCs w:val="24"/>
        </w:rPr>
      </w:pPr>
      <w:r w:rsidRPr="00DF54BE">
        <w:rPr>
          <w:rFonts w:cs="Arial"/>
          <w:bCs/>
          <w:szCs w:val="24"/>
        </w:rPr>
        <w:t>14. Terapeuticko-formativní přístupy ve speciální pedagogice – vymezení a charakteristika terapeutických metod, užívaných ve speciální pedagogice (terapie hrou, činností terapie, terapie psychomotorická, expresivní, dramaterapie, teatroterapie, psychodrama, muzikoterapie, biblioterapie, arteterapie v užším slova smyslu, zooterapie)</w:t>
      </w:r>
    </w:p>
    <w:p w14:paraId="3250602F" w14:textId="1E99F28C" w:rsidR="003C3B61" w:rsidRPr="00DF54BE" w:rsidRDefault="003C3B61" w:rsidP="001C3011">
      <w:pPr>
        <w:spacing w:after="0" w:line="276" w:lineRule="auto"/>
        <w:rPr>
          <w:rFonts w:cs="Arial"/>
          <w:b/>
          <w:bCs/>
          <w:szCs w:val="20"/>
        </w:rPr>
      </w:pPr>
    </w:p>
    <w:p w14:paraId="12FA9E8F" w14:textId="33A1822E" w:rsidR="00DF54BE" w:rsidRPr="00DF54BE" w:rsidRDefault="00DF54BE" w:rsidP="001C3011">
      <w:pPr>
        <w:spacing w:after="0" w:line="276" w:lineRule="auto"/>
        <w:rPr>
          <w:rFonts w:cs="Arial"/>
          <w:b/>
          <w:bCs/>
          <w:szCs w:val="20"/>
        </w:rPr>
      </w:pPr>
    </w:p>
    <w:p w14:paraId="2BB6B938" w14:textId="28AD5F10" w:rsidR="00174EB6" w:rsidRPr="00DF54BE" w:rsidRDefault="00174EB6" w:rsidP="001C3011">
      <w:pPr>
        <w:spacing w:after="0" w:line="276" w:lineRule="auto"/>
        <w:rPr>
          <w:rFonts w:cs="Arial"/>
          <w:b/>
          <w:bCs/>
          <w:szCs w:val="20"/>
          <w:u w:val="single"/>
        </w:rPr>
      </w:pPr>
      <w:proofErr w:type="spellStart"/>
      <w:r w:rsidRPr="00DF54BE">
        <w:rPr>
          <w:rFonts w:cs="Arial"/>
          <w:b/>
          <w:bCs/>
          <w:szCs w:val="20"/>
          <w:u w:val="single"/>
        </w:rPr>
        <w:lastRenderedPageBreak/>
        <w:t>Speciálněpedagogické</w:t>
      </w:r>
      <w:proofErr w:type="spellEnd"/>
      <w:r w:rsidRPr="00DF54BE">
        <w:rPr>
          <w:rFonts w:cs="Arial"/>
          <w:b/>
          <w:bCs/>
          <w:szCs w:val="20"/>
          <w:u w:val="single"/>
        </w:rPr>
        <w:t xml:space="preserve"> disciplíny</w:t>
      </w:r>
    </w:p>
    <w:p w14:paraId="02488EF1" w14:textId="77777777" w:rsidR="003848AC" w:rsidRDefault="003848AC" w:rsidP="001C3011">
      <w:pPr>
        <w:spacing w:after="240" w:line="276" w:lineRule="auto"/>
        <w:rPr>
          <w:rFonts w:cs="Arial"/>
          <w:b/>
          <w:szCs w:val="20"/>
        </w:rPr>
      </w:pPr>
    </w:p>
    <w:p w14:paraId="1E24B0AC" w14:textId="355112BC" w:rsidR="002E604D" w:rsidRPr="00B64F68" w:rsidRDefault="002E604D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Psychopedie</w:t>
      </w:r>
    </w:p>
    <w:p w14:paraId="5964D8E3" w14:textId="0EE9AAFB" w:rsidR="003848AC" w:rsidRPr="006113C8" w:rsidRDefault="003848AC" w:rsidP="001C3011">
      <w:pPr>
        <w:spacing w:after="240"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15. </w:t>
      </w:r>
      <w:r w:rsidRPr="006113C8">
        <w:rPr>
          <w:rFonts w:cs="Arial"/>
          <w:szCs w:val="20"/>
        </w:rPr>
        <w:t xml:space="preserve">Psychopedie jako </w:t>
      </w:r>
      <w:proofErr w:type="spellStart"/>
      <w:r w:rsidRPr="006113C8">
        <w:rPr>
          <w:rFonts w:cs="Arial"/>
          <w:szCs w:val="20"/>
        </w:rPr>
        <w:t>speciálněpedagogická</w:t>
      </w:r>
      <w:proofErr w:type="spellEnd"/>
      <w:r w:rsidRPr="006113C8">
        <w:rPr>
          <w:rFonts w:cs="Arial"/>
          <w:szCs w:val="20"/>
        </w:rPr>
        <w:t xml:space="preserve"> disciplína – pojetí, vymezení, obsah, postavení v systému věd. Cíle a úkoly psychopedie. Náhled do dějin psychopedie. Základní </w:t>
      </w:r>
      <w:proofErr w:type="spellStart"/>
      <w:r w:rsidRPr="006113C8">
        <w:rPr>
          <w:rFonts w:cs="Arial"/>
          <w:szCs w:val="20"/>
        </w:rPr>
        <w:t>psychopedická</w:t>
      </w:r>
      <w:proofErr w:type="spellEnd"/>
      <w:r w:rsidRPr="006113C8">
        <w:rPr>
          <w:rFonts w:cs="Arial"/>
          <w:szCs w:val="20"/>
        </w:rPr>
        <w:t xml:space="preserve"> terminologie. Mentální retardace (vývojová porucha intelektu) – vymezení, klasifikace, etiologie.  Mentální postižení, demence. </w:t>
      </w:r>
    </w:p>
    <w:p w14:paraId="009A7162" w14:textId="1B2064CB" w:rsidR="002E604D" w:rsidRPr="00615F0E" w:rsidRDefault="003848AC" w:rsidP="001C3011">
      <w:pPr>
        <w:pStyle w:val="Zkladntextodsazen"/>
        <w:spacing w:after="240" w:line="276" w:lineRule="auto"/>
        <w:jc w:val="both"/>
        <w:rPr>
          <w:rFonts w:cs="Arial"/>
          <w:strike/>
          <w:szCs w:val="20"/>
          <w:highlight w:val="yellow"/>
        </w:rPr>
      </w:pPr>
      <w:r>
        <w:rPr>
          <w:rFonts w:ascii="Arial" w:hAnsi="Arial" w:cs="Arial"/>
          <w:b w:val="0"/>
          <w:sz w:val="20"/>
          <w:szCs w:val="20"/>
          <w:lang w:val="cs-CZ"/>
        </w:rPr>
        <w:t xml:space="preserve">16. </w:t>
      </w:r>
      <w:r w:rsidRPr="006113C8">
        <w:rPr>
          <w:rFonts w:ascii="Arial" w:hAnsi="Arial" w:cs="Arial"/>
          <w:b w:val="0"/>
          <w:sz w:val="20"/>
          <w:szCs w:val="20"/>
        </w:rPr>
        <w:t xml:space="preserve">Výchova a vzdělávání dětí s mentálním postižením. Specifika osobnosti dítěte s mentálním postižením. Socializace, integrace, inkluze osob s mentálním postižením. </w:t>
      </w:r>
      <w:proofErr w:type="spellStart"/>
      <w:r w:rsidRPr="006113C8">
        <w:rPr>
          <w:rFonts w:ascii="Arial" w:hAnsi="Arial" w:cs="Arial"/>
          <w:b w:val="0"/>
          <w:sz w:val="20"/>
          <w:szCs w:val="20"/>
        </w:rPr>
        <w:t>Speciálněpedagogická</w:t>
      </w:r>
      <w:proofErr w:type="spellEnd"/>
      <w:r w:rsidRPr="006113C8">
        <w:rPr>
          <w:rFonts w:ascii="Arial" w:hAnsi="Arial" w:cs="Arial"/>
          <w:b w:val="0"/>
          <w:sz w:val="20"/>
          <w:szCs w:val="20"/>
        </w:rPr>
        <w:t xml:space="preserve"> diagnostika v psychopedii. Hra a hračka a její diagnostická hodnota u dětí v předškolním věku. Výchovně vzdělávací přístupy k jedincům s pervazivní vývojovou poruchou.</w:t>
      </w:r>
    </w:p>
    <w:p w14:paraId="3FFC673C" w14:textId="77777777" w:rsidR="002E604D" w:rsidRPr="00615F0E" w:rsidRDefault="002E604D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51115033" w14:textId="77777777" w:rsidR="002E604D" w:rsidRPr="00B64F68" w:rsidRDefault="002E604D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Surdopedie</w:t>
      </w:r>
    </w:p>
    <w:p w14:paraId="0C4B5C55" w14:textId="6FA3D848" w:rsidR="00F51771" w:rsidRDefault="002F1D8F" w:rsidP="00F51771">
      <w:r>
        <w:t>17</w:t>
      </w:r>
      <w:r w:rsidR="00F51771">
        <w:t xml:space="preserve">. </w:t>
      </w:r>
      <w:r w:rsidR="00F51771" w:rsidRPr="009A7F6F">
        <w:rPr>
          <w:rFonts w:cs="Arial"/>
          <w:szCs w:val="20"/>
        </w:rPr>
        <w:t>Sluch,</w:t>
      </w:r>
      <w:r w:rsidR="00F51771">
        <w:rPr>
          <w:rFonts w:cs="Arial"/>
          <w:szCs w:val="20"/>
        </w:rPr>
        <w:t xml:space="preserve"> sluchové postižení,</w:t>
      </w:r>
      <w:r w:rsidR="00F51771" w:rsidRPr="009A7F6F">
        <w:rPr>
          <w:rFonts w:cs="Arial"/>
          <w:szCs w:val="20"/>
        </w:rPr>
        <w:t xml:space="preserve"> sluchové vady, jejich diagnostika a kompenzace, systém péče o jedince se sluchovým postižením</w:t>
      </w:r>
      <w:r w:rsidR="00F51771">
        <w:rPr>
          <w:rFonts w:cs="Arial"/>
          <w:szCs w:val="20"/>
        </w:rPr>
        <w:t>.</w:t>
      </w:r>
    </w:p>
    <w:p w14:paraId="6B101749" w14:textId="77777777" w:rsidR="00F51771" w:rsidRDefault="00F51771" w:rsidP="00F51771"/>
    <w:p w14:paraId="4221E07A" w14:textId="28563DA2" w:rsidR="00F51771" w:rsidRDefault="002F1D8F" w:rsidP="00F51771">
      <w:r>
        <w:t>18</w:t>
      </w:r>
      <w:r w:rsidR="00F51771">
        <w:t xml:space="preserve">. </w:t>
      </w:r>
      <w:r w:rsidR="00F51771" w:rsidRPr="009A7F6F">
        <w:rPr>
          <w:rFonts w:cs="Arial"/>
          <w:szCs w:val="20"/>
        </w:rPr>
        <w:t>Komunikace jedinců se sluchovým postižením, orální a vizuálně-motorické komunikační systémy, specifika vizuální a auditivní percepce</w:t>
      </w:r>
      <w:r w:rsidR="00F51771">
        <w:rPr>
          <w:rFonts w:cs="Arial"/>
          <w:szCs w:val="20"/>
        </w:rPr>
        <w:t>.</w:t>
      </w:r>
    </w:p>
    <w:p w14:paraId="1AB1E048" w14:textId="77777777" w:rsidR="002E604D" w:rsidRPr="00615F0E" w:rsidRDefault="002E604D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highlight w:val="yellow"/>
        </w:rPr>
      </w:pPr>
    </w:p>
    <w:p w14:paraId="34F5DEC2" w14:textId="77777777" w:rsidR="002E604D" w:rsidRPr="00B64F68" w:rsidRDefault="002E604D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Tyflopedie</w:t>
      </w:r>
      <w:r w:rsidRPr="00B64F68">
        <w:rPr>
          <w:rFonts w:cs="Arial"/>
          <w:szCs w:val="20"/>
          <w:u w:val="single"/>
        </w:rPr>
        <w:tab/>
      </w:r>
    </w:p>
    <w:p w14:paraId="6306ED34" w14:textId="1FC7C59B" w:rsidR="001F1444" w:rsidRPr="00AE6214" w:rsidRDefault="002F1D8F" w:rsidP="001C3011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19</w:t>
      </w:r>
      <w:r w:rsidR="001F1444" w:rsidRPr="00AE6214">
        <w:rPr>
          <w:rFonts w:cs="Arial"/>
          <w:szCs w:val="20"/>
        </w:rPr>
        <w:t>. Terminologie a klasifikace osob se zrakovým postižením, specifika jednotlivých skupin.</w:t>
      </w:r>
    </w:p>
    <w:p w14:paraId="1BC6C959" w14:textId="77777777" w:rsidR="001F1444" w:rsidRPr="00AE6214" w:rsidRDefault="001F1444" w:rsidP="001C3011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</w:p>
    <w:p w14:paraId="34270C90" w14:textId="38176C3B" w:rsidR="001F1444" w:rsidRPr="00AE6214" w:rsidRDefault="002F1D8F" w:rsidP="001C3011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20</w:t>
      </w:r>
      <w:r w:rsidR="001F1444" w:rsidRPr="00AE6214">
        <w:rPr>
          <w:rFonts w:cs="Arial"/>
          <w:szCs w:val="20"/>
        </w:rPr>
        <w:t>. Institucionální a neinstitucionální péče o děti a žáky se zrakovým postižením (ZŠ, SŠ, SPC)</w:t>
      </w:r>
    </w:p>
    <w:p w14:paraId="5919B0C0" w14:textId="77777777" w:rsidR="001F1444" w:rsidRPr="00AE6214" w:rsidRDefault="001F1444" w:rsidP="001C3011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</w:p>
    <w:p w14:paraId="499E97AE" w14:textId="75415749" w:rsidR="001F1444" w:rsidRPr="00AE6214" w:rsidRDefault="002F1D8F" w:rsidP="001C3011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21</w:t>
      </w:r>
      <w:r w:rsidR="001F1444" w:rsidRPr="00AE6214">
        <w:rPr>
          <w:rFonts w:cs="Arial"/>
          <w:szCs w:val="20"/>
        </w:rPr>
        <w:t>. Volnočasové aktivity pro žáky se zrakovým postižením (se zaměřením na školní věk, možnosti rozvoje kompenzačních mechanismů, atp</w:t>
      </w:r>
      <w:r w:rsidR="001F1444">
        <w:rPr>
          <w:rFonts w:cs="Arial"/>
          <w:szCs w:val="20"/>
        </w:rPr>
        <w:t>.</w:t>
      </w:r>
      <w:r w:rsidR="001F1444" w:rsidRPr="00AE6214">
        <w:rPr>
          <w:rFonts w:cs="Arial"/>
          <w:szCs w:val="20"/>
        </w:rPr>
        <w:t>)</w:t>
      </w:r>
    </w:p>
    <w:p w14:paraId="6B7E5F6D" w14:textId="77777777" w:rsidR="002E604D" w:rsidRPr="00615F0E" w:rsidRDefault="002E604D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6A1FD2CE" w14:textId="77777777" w:rsidR="002E604D" w:rsidRPr="00B64F68" w:rsidRDefault="002E604D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Etopedie</w:t>
      </w:r>
    </w:p>
    <w:p w14:paraId="33E4B2CB" w14:textId="7F5A5A97" w:rsidR="000968F1" w:rsidRPr="00F22F27" w:rsidRDefault="002F1D8F" w:rsidP="001C3011">
      <w:pPr>
        <w:suppressAutoHyphens/>
        <w:autoSpaceDE w:val="0"/>
        <w:autoSpaceDN w:val="0"/>
        <w:adjustRightInd w:val="0"/>
        <w:spacing w:after="0" w:line="276" w:lineRule="auto"/>
      </w:pPr>
      <w:r>
        <w:t>22</w:t>
      </w:r>
      <w:r w:rsidR="000968F1">
        <w:t xml:space="preserve">. </w:t>
      </w:r>
      <w:r w:rsidR="000968F1" w:rsidRPr="00F22F27">
        <w:t>Rizikové a problémové chování – terminologické vymezení a diferenciace.</w:t>
      </w:r>
      <w:r w:rsidR="000968F1" w:rsidRPr="00F22F27">
        <w:br/>
        <w:t>Patologie vývoje chování. Prevence rizikového chování v podmínkách školy, možnosti intervenčních programů.</w:t>
      </w:r>
    </w:p>
    <w:p w14:paraId="6E76121E" w14:textId="77777777" w:rsidR="000968F1" w:rsidRDefault="000968F1" w:rsidP="001C3011">
      <w:pPr>
        <w:suppressAutoHyphens/>
        <w:autoSpaceDE w:val="0"/>
        <w:autoSpaceDN w:val="0"/>
        <w:adjustRightInd w:val="0"/>
        <w:spacing w:after="0" w:line="276" w:lineRule="auto"/>
      </w:pPr>
    </w:p>
    <w:p w14:paraId="67ABD43C" w14:textId="7022492C" w:rsidR="000968F1" w:rsidRPr="00F22F27" w:rsidRDefault="002F1D8F" w:rsidP="001C3011">
      <w:pPr>
        <w:suppressAutoHyphens/>
        <w:autoSpaceDE w:val="0"/>
        <w:autoSpaceDN w:val="0"/>
        <w:adjustRightInd w:val="0"/>
        <w:spacing w:after="0" w:line="276" w:lineRule="auto"/>
      </w:pPr>
      <w:r>
        <w:t>23</w:t>
      </w:r>
      <w:r w:rsidR="000968F1">
        <w:t xml:space="preserve">. </w:t>
      </w:r>
      <w:r w:rsidR="000968F1" w:rsidRPr="00F22F27">
        <w:t xml:space="preserve">Poruchy chování a emocí – terminologické vymezení, definice a diagnostická kritéria dle klasifikačních </w:t>
      </w:r>
      <w:proofErr w:type="spellStart"/>
      <w:proofErr w:type="gramStart"/>
      <w:r w:rsidR="000968F1" w:rsidRPr="00F22F27">
        <w:t>systémů.Možnosti</w:t>
      </w:r>
      <w:proofErr w:type="spellEnd"/>
      <w:proofErr w:type="gramEnd"/>
      <w:r w:rsidR="000968F1" w:rsidRPr="00F22F27">
        <w:t xml:space="preserve"> intervence a prevence.</w:t>
      </w:r>
    </w:p>
    <w:p w14:paraId="471D453F" w14:textId="77777777" w:rsidR="000968F1" w:rsidRDefault="000968F1" w:rsidP="001C3011">
      <w:pPr>
        <w:suppressAutoHyphens/>
        <w:autoSpaceDE w:val="0"/>
        <w:autoSpaceDN w:val="0"/>
        <w:adjustRightInd w:val="0"/>
        <w:spacing w:after="0" w:line="276" w:lineRule="auto"/>
      </w:pPr>
    </w:p>
    <w:p w14:paraId="45F9EE5E" w14:textId="2AE08FBF" w:rsidR="000968F1" w:rsidRPr="00F22F27" w:rsidRDefault="002F1D8F" w:rsidP="001C3011">
      <w:pPr>
        <w:suppressAutoHyphens/>
        <w:autoSpaceDE w:val="0"/>
        <w:autoSpaceDN w:val="0"/>
        <w:adjustRightInd w:val="0"/>
        <w:spacing w:after="0" w:line="276" w:lineRule="auto"/>
      </w:pPr>
      <w:r>
        <w:t>24</w:t>
      </w:r>
      <w:r w:rsidR="000968F1">
        <w:t xml:space="preserve">. </w:t>
      </w:r>
      <w:r w:rsidR="000968F1" w:rsidRPr="00F22F27">
        <w:t>ADHD a hyperkinetické poruchy – terminologické vymezení, definice a diagnostická kritéria dle klasifikačních systémů.</w:t>
      </w:r>
    </w:p>
    <w:p w14:paraId="77D9E772" w14:textId="77777777" w:rsidR="002E604D" w:rsidRPr="00615F0E" w:rsidRDefault="002E604D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7D90F945" w14:textId="77777777" w:rsidR="002E604D" w:rsidRPr="00B64F68" w:rsidRDefault="002E604D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 xml:space="preserve">Somatopedie </w:t>
      </w:r>
    </w:p>
    <w:p w14:paraId="172CA67B" w14:textId="25793472" w:rsidR="00582635" w:rsidRPr="0012028C" w:rsidRDefault="002F1D8F" w:rsidP="001C3011">
      <w:pPr>
        <w:shd w:val="clear" w:color="auto" w:fill="FFFFFF"/>
        <w:spacing w:after="0" w:line="276" w:lineRule="auto"/>
        <w:rPr>
          <w:rFonts w:eastAsia="Times New Roman" w:cs="Arial"/>
          <w:color w:val="000000"/>
          <w:szCs w:val="20"/>
          <w:lang w:eastAsia="cs-CZ"/>
        </w:rPr>
      </w:pPr>
      <w:r>
        <w:t>25</w:t>
      </w:r>
      <w:r w:rsidR="00582635">
        <w:t>.</w:t>
      </w:r>
      <w:bookmarkStart w:id="11" w:name="_Hlk86831970"/>
      <w:r w:rsidR="00582635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 xml:space="preserve"> </w:t>
      </w:r>
      <w:r w:rsidR="00582635" w:rsidRPr="0012028C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 xml:space="preserve">Omezení </w:t>
      </w:r>
      <w:r w:rsidR="00582635">
        <w:rPr>
          <w:rFonts w:cs="Arial"/>
          <w:szCs w:val="20"/>
        </w:rPr>
        <w:t>pohyblivosti</w:t>
      </w:r>
      <w:r w:rsidR="00582635" w:rsidRPr="0012028C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 xml:space="preserve"> - teoretické vymezení a charakteristika základní kategorií. Centrální obrny, epilepsie, diabetes a další příklady tělesných postižení a onemocnění z hlediska etiologie, symptomatologie a intervence v pojetí interdisciplinární péče.</w:t>
      </w:r>
    </w:p>
    <w:p w14:paraId="26FB8CEF" w14:textId="7625B716" w:rsidR="00582635" w:rsidRPr="0012028C" w:rsidRDefault="00582635" w:rsidP="001C3011">
      <w:pPr>
        <w:shd w:val="clear" w:color="auto" w:fill="FFFFFF"/>
        <w:spacing w:after="0" w:line="276" w:lineRule="auto"/>
        <w:textAlignment w:val="baseline"/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</w:pPr>
      <w:r w:rsidRPr="0012028C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br/>
      </w:r>
      <w:r w:rsidR="002F1D8F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26</w:t>
      </w:r>
      <w:r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 xml:space="preserve">. </w:t>
      </w:r>
      <w:r w:rsidRPr="0012028C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 xml:space="preserve">Instituce poskytující péči osobám s omezením </w:t>
      </w:r>
      <w:r>
        <w:rPr>
          <w:rFonts w:cs="Arial"/>
          <w:szCs w:val="20"/>
        </w:rPr>
        <w:t>pohyblivosti</w:t>
      </w:r>
      <w:r w:rsidRPr="0012028C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 xml:space="preserve"> v rezortu zdravotnickém, školském a sociálním (včetně aktuálně platné legislativy), charakteristika práce speciálního pedagoga v těchto institucích. </w:t>
      </w:r>
    </w:p>
    <w:bookmarkEnd w:id="11"/>
    <w:p w14:paraId="3DB7CBD2" w14:textId="77777777" w:rsidR="002E604D" w:rsidRPr="00615F0E" w:rsidRDefault="002E604D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27CA4494" w14:textId="77777777" w:rsidR="002E604D" w:rsidRPr="00B64F68" w:rsidRDefault="002E604D" w:rsidP="002F1D8F">
      <w:pPr>
        <w:spacing w:after="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lastRenderedPageBreak/>
        <w:t>Logopedie</w:t>
      </w:r>
    </w:p>
    <w:p w14:paraId="0D33CFC4" w14:textId="455ADC04" w:rsidR="00D87854" w:rsidRPr="0004518E" w:rsidRDefault="002F1D8F" w:rsidP="002F1D8F">
      <w:pPr>
        <w:pStyle w:val="Zkladntext"/>
        <w:spacing w:after="0"/>
        <w:rPr>
          <w:rFonts w:cs="Arial"/>
          <w:b/>
          <w:szCs w:val="20"/>
        </w:rPr>
      </w:pPr>
      <w:r>
        <w:rPr>
          <w:rFonts w:cs="Arial"/>
          <w:szCs w:val="20"/>
        </w:rPr>
        <w:t>27</w:t>
      </w:r>
      <w:r w:rsidR="00D87854">
        <w:rPr>
          <w:rFonts w:cs="Arial"/>
          <w:szCs w:val="20"/>
        </w:rPr>
        <w:t xml:space="preserve">. </w:t>
      </w:r>
      <w:r w:rsidR="00D87854" w:rsidRPr="0004518E">
        <w:rPr>
          <w:rFonts w:cs="Arial"/>
          <w:szCs w:val="20"/>
        </w:rPr>
        <w:t xml:space="preserve">Základní etapy ontogeneze řeči a vztah k vývoji psychomotoriky a </w:t>
      </w:r>
      <w:proofErr w:type="spellStart"/>
      <w:r w:rsidR="00D87854" w:rsidRPr="0004518E">
        <w:rPr>
          <w:rFonts w:cs="Arial"/>
          <w:szCs w:val="20"/>
        </w:rPr>
        <w:t>senzomotoriky</w:t>
      </w:r>
      <w:proofErr w:type="spellEnd"/>
      <w:r w:rsidR="00D87854" w:rsidRPr="0004518E">
        <w:rPr>
          <w:rFonts w:cs="Arial"/>
          <w:szCs w:val="20"/>
        </w:rPr>
        <w:t>. Neverbální komunikace, odlišný mateřský jazyk, bilingvismus a multikulturalita. Symptomatické poruchy řeči a možnosti participace SPP vychovatelů na jejich interdisciplinární diagnostice a terapii. Využití AAK prostředků a stimulačního materiálu pro rozvoj komunikace a vnímání a tvorby řeči – využití v SPP vychovatelství.</w:t>
      </w:r>
    </w:p>
    <w:p w14:paraId="17B64AED" w14:textId="77777777" w:rsidR="00D87854" w:rsidRDefault="00D87854" w:rsidP="00D87854">
      <w:pPr>
        <w:pStyle w:val="Zkladntext"/>
        <w:spacing w:after="240"/>
        <w:rPr>
          <w:rFonts w:cs="Arial"/>
          <w:szCs w:val="20"/>
        </w:rPr>
      </w:pPr>
    </w:p>
    <w:p w14:paraId="47652CD4" w14:textId="7902FEF1" w:rsidR="00D87854" w:rsidRPr="0004518E" w:rsidRDefault="002F1D8F" w:rsidP="00D87854">
      <w:pPr>
        <w:pStyle w:val="Zkladntext"/>
        <w:spacing w:after="240"/>
        <w:rPr>
          <w:rFonts w:cs="Arial"/>
          <w:b/>
          <w:szCs w:val="20"/>
        </w:rPr>
      </w:pPr>
      <w:r>
        <w:rPr>
          <w:rFonts w:cs="Arial"/>
          <w:szCs w:val="20"/>
        </w:rPr>
        <w:t>28</w:t>
      </w:r>
      <w:r w:rsidR="00D87854">
        <w:rPr>
          <w:rFonts w:cs="Arial"/>
          <w:szCs w:val="20"/>
        </w:rPr>
        <w:t xml:space="preserve">. </w:t>
      </w:r>
      <w:r w:rsidR="00D87854" w:rsidRPr="0004518E">
        <w:rPr>
          <w:rFonts w:cs="Arial"/>
          <w:szCs w:val="20"/>
        </w:rPr>
        <w:t>Logopedie jako vědní obor. Základní organizace logopedické péče v ČR, meziresortní spolupráce na diagnostice a intervenci narušené komunikační schopnosti a poruch polykání – specifika z pohledu zapojení SPP vychovatelství. Přehled základních posuzovaných a intervenovaných oblastí komunikace. Logopedická prevence a osvěta – specifika z pohledu podílu SPP vychovatelství.</w:t>
      </w:r>
    </w:p>
    <w:p w14:paraId="0F75ACD7" w14:textId="77777777" w:rsidR="00D87854" w:rsidRDefault="00D87854" w:rsidP="00D87854">
      <w:pPr>
        <w:pStyle w:val="Zkladntext"/>
        <w:spacing w:after="240"/>
        <w:rPr>
          <w:rFonts w:cs="Arial"/>
          <w:szCs w:val="20"/>
        </w:rPr>
      </w:pPr>
    </w:p>
    <w:p w14:paraId="30747632" w14:textId="54864D4C" w:rsidR="00D87854" w:rsidRDefault="002F1D8F" w:rsidP="00D87854">
      <w:pPr>
        <w:spacing w:after="240" w:line="276" w:lineRule="auto"/>
        <w:rPr>
          <w:rFonts w:cs="Arial"/>
          <w:szCs w:val="20"/>
        </w:rPr>
      </w:pPr>
      <w:r>
        <w:rPr>
          <w:rFonts w:cs="Arial"/>
          <w:szCs w:val="20"/>
        </w:rPr>
        <w:t>29</w:t>
      </w:r>
      <w:r w:rsidR="00D87854">
        <w:rPr>
          <w:rFonts w:cs="Arial"/>
          <w:szCs w:val="20"/>
        </w:rPr>
        <w:t xml:space="preserve">. </w:t>
      </w:r>
      <w:r w:rsidR="00D87854" w:rsidRPr="0004518E">
        <w:rPr>
          <w:rFonts w:cs="Arial"/>
          <w:szCs w:val="20"/>
        </w:rPr>
        <w:t>Nejčastější typy narušení komunikační schopnosti – okruhy narušené komunikační schopnosti, základní symptomy a prevence s ohledem na předškolní, školní věk a dospívání. Identifikace rizik vývojových a získaných poruch jazykových a artikulačních (dysfázie, dyslálie), poruchy zvuku (rezonance) řeči¸ poruchy plynulosti řeči. Dysartrie a afázie. Význam správného dýchání, tvorby a užívání hlasu – možnosti SPP vychovatelství</w:t>
      </w:r>
    </w:p>
    <w:p w14:paraId="15B5A9A0" w14:textId="77777777" w:rsidR="002E604D" w:rsidRPr="00615F0E" w:rsidRDefault="002E604D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75391A04" w14:textId="77777777" w:rsidR="002E604D" w:rsidRPr="00615F0E" w:rsidRDefault="002E604D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2AA802D1" w14:textId="77777777" w:rsidR="002E604D" w:rsidRPr="00B64F68" w:rsidRDefault="002E604D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 xml:space="preserve">Speciální pedagogika osob s vícečetným postižením </w:t>
      </w:r>
    </w:p>
    <w:p w14:paraId="1885ADDB" w14:textId="7030D333" w:rsidR="00831A5C" w:rsidRPr="00551B73" w:rsidRDefault="002F1D8F" w:rsidP="00831A5C">
      <w:p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30</w:t>
      </w:r>
      <w:r w:rsidR="00831A5C">
        <w:rPr>
          <w:rFonts w:cs="Arial"/>
          <w:szCs w:val="20"/>
        </w:rPr>
        <w:t xml:space="preserve">. </w:t>
      </w:r>
      <w:r w:rsidR="00831A5C" w:rsidRPr="00551B73">
        <w:rPr>
          <w:rFonts w:cs="Arial"/>
          <w:szCs w:val="20"/>
        </w:rPr>
        <w:t>Charakteristika vícečetného postižení. Etiologie. Syndromy.</w:t>
      </w:r>
    </w:p>
    <w:p w14:paraId="5B6B7350" w14:textId="77777777" w:rsidR="00831A5C" w:rsidRPr="00551B73" w:rsidRDefault="00831A5C" w:rsidP="00831A5C">
      <w:pPr>
        <w:spacing w:line="240" w:lineRule="auto"/>
        <w:rPr>
          <w:rFonts w:cs="Arial"/>
          <w:szCs w:val="20"/>
        </w:rPr>
      </w:pPr>
      <w:r w:rsidRPr="00551B73">
        <w:rPr>
          <w:rFonts w:cs="Arial"/>
          <w:szCs w:val="20"/>
        </w:rPr>
        <w:t xml:space="preserve">Vzdělavatelnost a vychovatelnost v odborném pojetí a literatuře v minulosti a výchova a vzdělávání těchto osob v současnosti. </w:t>
      </w:r>
    </w:p>
    <w:p w14:paraId="4433AC37" w14:textId="77777777" w:rsidR="00831A5C" w:rsidRPr="00551B73" w:rsidRDefault="00831A5C" w:rsidP="00831A5C">
      <w:pPr>
        <w:spacing w:line="240" w:lineRule="auto"/>
        <w:rPr>
          <w:rFonts w:cs="Arial"/>
          <w:szCs w:val="20"/>
        </w:rPr>
      </w:pPr>
    </w:p>
    <w:p w14:paraId="0D627FE4" w14:textId="6F4E8389" w:rsidR="00831A5C" w:rsidRPr="00551B73" w:rsidRDefault="002F1D8F" w:rsidP="00831A5C">
      <w:p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31</w:t>
      </w:r>
      <w:r w:rsidR="00831A5C">
        <w:rPr>
          <w:rFonts w:cs="Arial"/>
          <w:szCs w:val="20"/>
        </w:rPr>
        <w:t xml:space="preserve">. </w:t>
      </w:r>
      <w:r w:rsidR="00831A5C" w:rsidRPr="00551B73">
        <w:rPr>
          <w:rFonts w:cs="Arial"/>
          <w:szCs w:val="20"/>
        </w:rPr>
        <w:t>Diagnostické přístupy k osobám s vícečetným postižením a možné stimulační techniky.</w:t>
      </w:r>
    </w:p>
    <w:p w14:paraId="16D1135D" w14:textId="77777777" w:rsidR="00831A5C" w:rsidRPr="00551B73" w:rsidRDefault="00831A5C" w:rsidP="00831A5C">
      <w:pPr>
        <w:spacing w:line="240" w:lineRule="auto"/>
        <w:rPr>
          <w:rFonts w:cs="Arial"/>
          <w:szCs w:val="20"/>
        </w:rPr>
      </w:pPr>
      <w:r w:rsidRPr="00551B73">
        <w:rPr>
          <w:rFonts w:cs="Arial"/>
          <w:szCs w:val="20"/>
        </w:rPr>
        <w:t>Specifika individuálního plánování u osob vícečetným postižením</w:t>
      </w:r>
    </w:p>
    <w:p w14:paraId="6DE09FD6" w14:textId="77777777" w:rsidR="00831A5C" w:rsidRPr="00551B73" w:rsidRDefault="00831A5C" w:rsidP="00831A5C">
      <w:pPr>
        <w:spacing w:line="240" w:lineRule="auto"/>
        <w:rPr>
          <w:rFonts w:cs="Arial"/>
          <w:szCs w:val="20"/>
        </w:rPr>
      </w:pPr>
    </w:p>
    <w:p w14:paraId="5D60D8C4" w14:textId="285BC8C8" w:rsidR="00831A5C" w:rsidRPr="00551B73" w:rsidRDefault="002F1D8F" w:rsidP="00831A5C">
      <w:p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32</w:t>
      </w:r>
      <w:r w:rsidR="00831A5C">
        <w:rPr>
          <w:rFonts w:cs="Arial"/>
          <w:szCs w:val="20"/>
        </w:rPr>
        <w:t xml:space="preserve">. </w:t>
      </w:r>
      <w:r w:rsidR="00831A5C" w:rsidRPr="00551B73">
        <w:rPr>
          <w:rFonts w:cs="Arial"/>
          <w:szCs w:val="20"/>
        </w:rPr>
        <w:t>Systém péče o osoby s vícečetným postižením v ČR. Pomáhající profese a jejich úloha. Legislativní prostředí pro výchovnou práci s dětmi a klienty s vícečetným postižením.</w:t>
      </w:r>
    </w:p>
    <w:p w14:paraId="0A80CD0B" w14:textId="77777777" w:rsidR="002E604D" w:rsidRPr="00DF54BE" w:rsidRDefault="002E604D" w:rsidP="001C3011">
      <w:pPr>
        <w:spacing w:after="0"/>
        <w:rPr>
          <w:rFonts w:cs="Arial"/>
          <w:b/>
        </w:rPr>
      </w:pPr>
    </w:p>
    <w:p w14:paraId="6E0F9A64" w14:textId="4095041A" w:rsidR="00BE1E3D" w:rsidRPr="00DF54BE" w:rsidRDefault="00BE1E3D" w:rsidP="001C3011">
      <w:pPr>
        <w:spacing w:after="0" w:line="240" w:lineRule="auto"/>
        <w:contextualSpacing w:val="0"/>
        <w:rPr>
          <w:rFonts w:cs="Arial"/>
          <w:b/>
          <w:bCs/>
          <w:sz w:val="22"/>
        </w:rPr>
      </w:pPr>
    </w:p>
    <w:p w14:paraId="227B1DAF" w14:textId="77777777" w:rsidR="000F2904" w:rsidRPr="00DF54BE" w:rsidRDefault="000F2904" w:rsidP="001C3011">
      <w:pPr>
        <w:spacing w:after="0" w:line="276" w:lineRule="auto"/>
        <w:contextualSpacing w:val="0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Poznámka:</w:t>
      </w:r>
    </w:p>
    <w:p w14:paraId="682E8675" w14:textId="77777777" w:rsidR="000F2904" w:rsidRPr="00DF54BE" w:rsidRDefault="000F2904" w:rsidP="001C3011">
      <w:pPr>
        <w:spacing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Výše uvedené okruhy jsou rozpracovány do dílčích otázek. Studenti si při státní zkoušce losují jednu otázku z obecných otázek a jednu otázku ze </w:t>
      </w:r>
      <w:proofErr w:type="spellStart"/>
      <w:r w:rsidRPr="00DF54BE">
        <w:rPr>
          <w:rFonts w:cs="Arial"/>
          <w:szCs w:val="20"/>
        </w:rPr>
        <w:t>speciálněpedagogických</w:t>
      </w:r>
      <w:proofErr w:type="spellEnd"/>
      <w:r w:rsidRPr="00DF54BE">
        <w:rPr>
          <w:rFonts w:cs="Arial"/>
          <w:szCs w:val="20"/>
        </w:rPr>
        <w:t xml:space="preserve"> disciplín.</w:t>
      </w:r>
    </w:p>
    <w:p w14:paraId="2FCB39F4" w14:textId="77777777" w:rsidR="000F2904" w:rsidRPr="00DF54BE" w:rsidRDefault="000F2904" w:rsidP="001C3011">
      <w:pPr>
        <w:spacing w:after="0" w:line="240" w:lineRule="auto"/>
        <w:contextualSpacing w:val="0"/>
        <w:rPr>
          <w:rFonts w:cs="Arial"/>
          <w:b/>
          <w:bCs/>
          <w:sz w:val="22"/>
        </w:rPr>
      </w:pPr>
    </w:p>
    <w:p w14:paraId="70DF2690" w14:textId="3BD76357" w:rsidR="00BE1E3D" w:rsidRPr="00DF54BE" w:rsidRDefault="00BE1E3D" w:rsidP="001C3011">
      <w:pPr>
        <w:spacing w:after="0" w:line="240" w:lineRule="auto"/>
        <w:contextualSpacing w:val="0"/>
        <w:rPr>
          <w:rFonts w:cs="Arial"/>
          <w:b/>
          <w:bCs/>
          <w:sz w:val="22"/>
          <w:highlight w:val="magenta"/>
        </w:rPr>
      </w:pPr>
      <w:r w:rsidRPr="00DF54BE">
        <w:rPr>
          <w:rFonts w:cs="Arial"/>
          <w:b/>
          <w:bCs/>
          <w:sz w:val="22"/>
          <w:highlight w:val="magenta"/>
        </w:rPr>
        <w:br w:type="page"/>
      </w:r>
    </w:p>
    <w:p w14:paraId="0BC600E4" w14:textId="77777777" w:rsidR="002E21D8" w:rsidRPr="00DF54BE" w:rsidRDefault="002E21D8" w:rsidP="001C3011">
      <w:pPr>
        <w:spacing w:after="0" w:line="276" w:lineRule="auto"/>
        <w:rPr>
          <w:rFonts w:cs="Arial"/>
          <w:b/>
          <w:bCs/>
          <w:sz w:val="32"/>
          <w:szCs w:val="32"/>
        </w:rPr>
      </w:pPr>
      <w:r w:rsidRPr="00DF54BE">
        <w:rPr>
          <w:rFonts w:cs="Arial"/>
          <w:b/>
          <w:bCs/>
          <w:sz w:val="32"/>
          <w:szCs w:val="32"/>
        </w:rPr>
        <w:lastRenderedPageBreak/>
        <w:t>Okruhy ke státní závěrečné zkoušce</w:t>
      </w:r>
    </w:p>
    <w:p w14:paraId="461CE892" w14:textId="77777777" w:rsidR="002E21D8" w:rsidRPr="00DF54BE" w:rsidRDefault="002E21D8" w:rsidP="001C3011">
      <w:pPr>
        <w:spacing w:after="0" w:line="276" w:lineRule="auto"/>
        <w:rPr>
          <w:rFonts w:cs="Arial"/>
          <w:b/>
          <w:bCs/>
          <w:szCs w:val="20"/>
          <w:highlight w:val="cyan"/>
        </w:rPr>
      </w:pPr>
    </w:p>
    <w:p w14:paraId="2993691E" w14:textId="77777777" w:rsidR="007879CD" w:rsidRDefault="007879CD" w:rsidP="007879CD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</w:rPr>
      </w:pPr>
      <w:r w:rsidRPr="0060097C">
        <w:rPr>
          <w:rFonts w:cs="Arial"/>
          <w:b/>
          <w:bCs/>
          <w:szCs w:val="20"/>
          <w:highlight w:val="cyan"/>
        </w:rPr>
        <w:t>Studijní program: Speciální pedagogika se zaměřením na pedagogické asistentství (SPAP Bc.)</w:t>
      </w:r>
    </w:p>
    <w:p w14:paraId="4EDAA61B" w14:textId="77777777" w:rsidR="007879CD" w:rsidRDefault="007879CD" w:rsidP="001C3011">
      <w:pPr>
        <w:spacing w:after="0" w:line="276" w:lineRule="auto"/>
        <w:rPr>
          <w:rFonts w:cs="Arial"/>
          <w:b/>
          <w:bCs/>
          <w:szCs w:val="20"/>
        </w:rPr>
      </w:pPr>
    </w:p>
    <w:p w14:paraId="5E12F64A" w14:textId="17345CD9" w:rsidR="002E21D8" w:rsidRPr="00DF54BE" w:rsidRDefault="002E21D8" w:rsidP="001C3011">
      <w:pPr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 xml:space="preserve">Název předmětu SZZ: </w:t>
      </w:r>
      <w:r w:rsidRPr="00DF54BE">
        <w:rPr>
          <w:rFonts w:cs="Arial"/>
          <w:szCs w:val="20"/>
        </w:rPr>
        <w:t>Speciální pedagogika</w:t>
      </w:r>
    </w:p>
    <w:p w14:paraId="187F5924" w14:textId="77777777" w:rsidR="002E21D8" w:rsidRPr="00DF54BE" w:rsidRDefault="002E21D8" w:rsidP="001C3011">
      <w:pPr>
        <w:spacing w:after="0" w:line="276" w:lineRule="auto"/>
        <w:rPr>
          <w:rFonts w:cs="Arial"/>
          <w:szCs w:val="20"/>
        </w:rPr>
      </w:pPr>
    </w:p>
    <w:p w14:paraId="688B6EE7" w14:textId="77777777" w:rsidR="002E21D8" w:rsidRPr="00DF54BE" w:rsidRDefault="002E21D8" w:rsidP="001C3011">
      <w:pPr>
        <w:spacing w:after="0" w:line="276" w:lineRule="auto"/>
        <w:rPr>
          <w:rFonts w:cs="Arial"/>
          <w:szCs w:val="20"/>
        </w:rPr>
      </w:pPr>
      <w:r w:rsidRPr="00DF54BE">
        <w:rPr>
          <w:rFonts w:cs="Arial"/>
          <w:b/>
          <w:bCs/>
          <w:szCs w:val="20"/>
        </w:rPr>
        <w:t xml:space="preserve">Zkratka předmětu SZZ: </w:t>
      </w:r>
      <w:r w:rsidRPr="00DF54BE">
        <w:rPr>
          <w:rFonts w:cs="Arial"/>
          <w:szCs w:val="20"/>
        </w:rPr>
        <w:t>USS/SZZSP</w:t>
      </w:r>
    </w:p>
    <w:p w14:paraId="482A6FEE" w14:textId="77777777" w:rsidR="002E21D8" w:rsidRPr="00DF54BE" w:rsidRDefault="002E21D8" w:rsidP="001C3011">
      <w:pPr>
        <w:spacing w:after="0" w:line="276" w:lineRule="auto"/>
        <w:rPr>
          <w:rFonts w:cs="Arial"/>
          <w:b/>
          <w:bCs/>
          <w:szCs w:val="20"/>
          <w:highlight w:val="cyan"/>
        </w:rPr>
      </w:pPr>
    </w:p>
    <w:p w14:paraId="7DE4F305" w14:textId="77777777" w:rsidR="002E21D8" w:rsidRPr="00DF54BE" w:rsidRDefault="002E21D8" w:rsidP="001C3011">
      <w:pPr>
        <w:spacing w:after="0" w:line="276" w:lineRule="auto"/>
        <w:rPr>
          <w:rFonts w:cs="Arial"/>
          <w:b/>
          <w:bCs/>
          <w:szCs w:val="20"/>
        </w:rPr>
      </w:pPr>
    </w:p>
    <w:p w14:paraId="534C0645" w14:textId="77777777" w:rsidR="002E21D8" w:rsidRPr="00DF54BE" w:rsidRDefault="002E21D8" w:rsidP="001C3011">
      <w:pPr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Zkušební okruhy:</w:t>
      </w:r>
    </w:p>
    <w:p w14:paraId="26995DDC" w14:textId="77777777" w:rsidR="002E21D8" w:rsidRPr="00DF54BE" w:rsidRDefault="002E21D8" w:rsidP="001C3011">
      <w:pPr>
        <w:spacing w:after="0" w:line="276" w:lineRule="auto"/>
        <w:contextualSpacing w:val="0"/>
        <w:rPr>
          <w:rFonts w:cs="Arial"/>
          <w:b/>
          <w:bCs/>
          <w:szCs w:val="20"/>
          <w:u w:val="single"/>
        </w:rPr>
      </w:pPr>
      <w:r w:rsidRPr="00DF54BE">
        <w:rPr>
          <w:rFonts w:cs="Arial"/>
          <w:b/>
          <w:bCs/>
          <w:szCs w:val="20"/>
          <w:u w:val="single"/>
        </w:rPr>
        <w:t>Obecná část</w:t>
      </w:r>
    </w:p>
    <w:p w14:paraId="64B27DC3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1. Vztah společnosti k osobám se zdravotním postižením či jinou příčinou znevýhodnění – vývoj a reflexe vývoje (</w:t>
      </w:r>
      <w:r w:rsidRPr="00DF54BE">
        <w:rPr>
          <w:rFonts w:cs="Arial"/>
          <w:b/>
          <w:bCs/>
          <w:szCs w:val="20"/>
        </w:rPr>
        <w:t>výhrady</w:t>
      </w:r>
      <w:r w:rsidRPr="00DF54BE">
        <w:rPr>
          <w:rFonts w:cs="Arial"/>
          <w:szCs w:val="20"/>
        </w:rPr>
        <w:t xml:space="preserve"> k Sovákovu pojetí vztahu společnosti k lidem s postižením), současný stav postavení lidí s postižením ve společnosti (lidé s postižením jako minorita, diskriminace, bariéry, předsudky, mediální obraz, sociální sítě, apod.); kvalita života lidí s postižením či znevýhodněním (pojetí sociologické, zdravotní a psychologické)</w:t>
      </w:r>
    </w:p>
    <w:p w14:paraId="2E8F8E90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545CF34B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2. Speciální pedagogika jako vědní obor – definice, předmět, cílová skupina = předmět péče, cíle, postavení v soustavě věd, systém členění speciální pedagogiky (dvě hlediska); základní terminologie ve speciální pedagogice (např. vada, postižení, handicap dle WHO ICIDH a MKF; reedukace, kompenzace, rehabilitace; označení osob, speciální potřeby; segregace, exkluze, integrace, inkluze, </w:t>
      </w:r>
      <w:proofErr w:type="spellStart"/>
      <w:r w:rsidRPr="00DF54BE">
        <w:rPr>
          <w:rFonts w:cs="Arial"/>
          <w:szCs w:val="20"/>
        </w:rPr>
        <w:t>equality</w:t>
      </w:r>
      <w:proofErr w:type="spellEnd"/>
      <w:r w:rsidRPr="00DF54BE">
        <w:rPr>
          <w:rFonts w:cs="Arial"/>
          <w:szCs w:val="20"/>
        </w:rPr>
        <w:t xml:space="preserve"> x </w:t>
      </w:r>
      <w:proofErr w:type="spellStart"/>
      <w:r w:rsidRPr="00DF54BE">
        <w:rPr>
          <w:rFonts w:cs="Arial"/>
          <w:szCs w:val="20"/>
        </w:rPr>
        <w:t>equity</w:t>
      </w:r>
      <w:proofErr w:type="spellEnd"/>
      <w:r w:rsidRPr="00DF54BE">
        <w:rPr>
          <w:rFonts w:cs="Arial"/>
          <w:szCs w:val="20"/>
        </w:rPr>
        <w:t>; různá pojetí normality)</w:t>
      </w:r>
    </w:p>
    <w:p w14:paraId="0CEE5AF1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2F238919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3. Vývoj vědy speciální pedagogiky - vývoj speciálně pedagogického myšlení – 4. etapy (od léčebné pedagogiky, pedologie, pedopatologie, nápravné pedagogiky, defektologie, pedagogické defektologie,…až po současnou speciální pedagogiku); osobnosti speciální pedagogiky – jejich význam pro rozvoj speciálně pedagogického myšlení na území Čech a Moravy; osobnosti speciální pedagogiky v zahraničí; transformace speciální pedagogiky (před a po roce 1990 v sociálním resortu a v resortu školství)</w:t>
      </w:r>
    </w:p>
    <w:p w14:paraId="014F4ABE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59F31983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4. Komplexní/ucelená rehabilitace – habilitace a rehabilitace, jednotlivé složky komplexní rehabilitace, metody, zásady a formy; systém podpory pro osoby se zdravotním postižením poskytované z resortu zdravotnictví (zdravotní péče, zdravotnická zařízení, zdravotnické prostředky), ze sociálního resortu (dávky a příspěvky; sociální služby; zaměstnávání osob s postižením) a resortu školství (výchova a vzdělávání, poradenství)</w:t>
      </w:r>
    </w:p>
    <w:p w14:paraId="5E26A329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0B4E48C5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5. Socializace osob se speciálními potřebami – vymezení termínu, sociální učení, zákonitosti sociálního učení, složky socializačního procesu, socializace ve vývoji dítěte, socializace v rodině; reflexe vývoje vnímání termínu socializace ve speciální pedagogice od prof. Sováka po inkluzivní pojetí například dle prof. </w:t>
      </w:r>
      <w:proofErr w:type="spellStart"/>
      <w:r w:rsidRPr="00DF54BE">
        <w:rPr>
          <w:rFonts w:cs="Arial"/>
          <w:szCs w:val="20"/>
        </w:rPr>
        <w:t>Lechty</w:t>
      </w:r>
      <w:proofErr w:type="spellEnd"/>
      <w:r w:rsidRPr="00DF54BE">
        <w:rPr>
          <w:rFonts w:cs="Arial"/>
          <w:szCs w:val="20"/>
        </w:rPr>
        <w:t>; stupně socializace (Sovákovy stupně v historickém kontextu, Jesenský, Ludíková,…); termíny exkluze, segregace, integrace, inkluze, adaptace, asimilace, akomodace, atp.</w:t>
      </w:r>
    </w:p>
    <w:p w14:paraId="554A5E1E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210999B7" w14:textId="21136B72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6. </w:t>
      </w:r>
      <w:proofErr w:type="spellStart"/>
      <w:r w:rsidRPr="00DF54BE">
        <w:rPr>
          <w:rFonts w:cs="Arial"/>
          <w:szCs w:val="20"/>
        </w:rPr>
        <w:t>Speciálněpedagogické</w:t>
      </w:r>
      <w:proofErr w:type="spellEnd"/>
      <w:r w:rsidRPr="00DF54BE">
        <w:rPr>
          <w:rFonts w:cs="Arial"/>
          <w:szCs w:val="20"/>
        </w:rPr>
        <w:t xml:space="preserve"> poradenství – poradenství, druhy poradenství, cíl, metody poradenské práce; školská poradenská zařízení a jejich úloha při vzdělávání dětí a žáků se speciálními vzdělávacími potřebami, poradens</w:t>
      </w:r>
      <w:r w:rsidR="00C86962">
        <w:rPr>
          <w:rFonts w:cs="Arial"/>
          <w:szCs w:val="20"/>
        </w:rPr>
        <w:t>tví ve škole</w:t>
      </w:r>
      <w:r w:rsidRPr="00DF54BE">
        <w:rPr>
          <w:rFonts w:cs="Arial"/>
          <w:szCs w:val="20"/>
        </w:rPr>
        <w:t xml:space="preserve"> – poradenští pracovníci školy (výchovný poradce, školní metodik prevence, školní psycholog, školní speciální pedagog, školský logoped, sociální pedagog); poradenství v sociálních službách (základní a odborné </w:t>
      </w:r>
      <w:r w:rsidRPr="00DF54BE">
        <w:rPr>
          <w:rFonts w:cs="Arial"/>
          <w:szCs w:val="20"/>
        </w:rPr>
        <w:lastRenderedPageBreak/>
        <w:t>soc. poradenství); raná péče (charakteristika, cílové skupiny, oblasti podpory, průběh poskytování služby, principy rané péče)</w:t>
      </w:r>
    </w:p>
    <w:p w14:paraId="085ABBC7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1BE280E9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7.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diagnostika – definice diagnostiky, diagnózy, druhy diagnostiky,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diagnostika – definice, členění, principy; diagnostické metody – klinické a testové; hlavní oblasti </w:t>
      </w:r>
      <w:proofErr w:type="spellStart"/>
      <w:r w:rsidRPr="00DF54BE">
        <w:rPr>
          <w:rFonts w:cs="Arial"/>
          <w:szCs w:val="20"/>
        </w:rPr>
        <w:t>speciálněpedagogické</w:t>
      </w:r>
      <w:proofErr w:type="spellEnd"/>
      <w:r w:rsidRPr="00DF54BE">
        <w:rPr>
          <w:rFonts w:cs="Arial"/>
          <w:szCs w:val="20"/>
        </w:rPr>
        <w:t xml:space="preserve"> diagnostiky podle zaměření (rozumové schopnosti, lateralita, motorika,…)</w:t>
      </w:r>
    </w:p>
    <w:p w14:paraId="5B782649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2B61AED7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8. Etiologie v kontextu speciální pedagogiky – vymezení etiologie, endogenní a exogenní příčiny nemocí, vad, poruch, atp.; anorganické, organické a psychosociální příčiny nemocí, vad, poruch, atp. působící v </w:t>
      </w:r>
      <w:proofErr w:type="spellStart"/>
      <w:r w:rsidRPr="00DF54BE">
        <w:rPr>
          <w:rFonts w:cs="Arial"/>
          <w:szCs w:val="20"/>
        </w:rPr>
        <w:t>pre</w:t>
      </w:r>
      <w:proofErr w:type="spellEnd"/>
      <w:r w:rsidRPr="00DF54BE">
        <w:rPr>
          <w:rFonts w:cs="Arial"/>
          <w:szCs w:val="20"/>
        </w:rPr>
        <w:t>-, peri- a postnatálním období; prevence ve speciální pedagogice</w:t>
      </w:r>
    </w:p>
    <w:p w14:paraId="5D7D2C4B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2619304F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9. Rodina dítěte se speciálními potřebami – rodina, funkce rodiny, reakce rodičů na závažné onemocnění či postižení dítěte (dle </w:t>
      </w:r>
      <w:proofErr w:type="spellStart"/>
      <w:r w:rsidRPr="00DF54BE">
        <w:rPr>
          <w:rFonts w:cs="Arial"/>
          <w:szCs w:val="20"/>
        </w:rPr>
        <w:t>Kübler</w:t>
      </w:r>
      <w:proofErr w:type="spellEnd"/>
      <w:r w:rsidRPr="00DF54BE">
        <w:rPr>
          <w:rFonts w:cs="Arial"/>
          <w:szCs w:val="20"/>
        </w:rPr>
        <w:t>-Rossové, Michalíka příp. jiných autorů); vrozené postižení, získané postižení; faktory ovlivňující prožívání rodičů, potřeby rodičů a jejich uspokojování, výchovné postoje rodičů, sourozenec dítěte s postižením; raný a předškolní věk dítěte se speciálními potřebami</w:t>
      </w:r>
    </w:p>
    <w:p w14:paraId="2F5F123A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6D4B1881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10. Legislativní vymezení vzdělávání dětí, žáků a studentů se speciálními vzdělávacími potřebami – školský zákon č. 561/2005 Sb. (především §16 zákona), vyhláška č. 27/2016 Sb., vyhláška č. 72/2005 Sb., vše v aktuálním znění - např. definice žáka se SVP, co jsou a v čem spočívají podpůrná opatření, stupně PO, odst. 9 §16 školského zákona, asistent pedagoga, IVP, další pedagogičtí pracovníci, plán pedagogické podpory, zpráva a doporučení ze školského poradenského zařízení, apod.</w:t>
      </w:r>
    </w:p>
    <w:p w14:paraId="74F7FA1B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6842D7B7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11.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andragogika – vymezení a pojetí, specifika přístupu k dospělé osobě se speciálními potřebami, celoživotní vzdělávání, </w:t>
      </w:r>
      <w:proofErr w:type="spellStart"/>
      <w:r w:rsidRPr="00DF54BE">
        <w:rPr>
          <w:rFonts w:cs="Arial"/>
          <w:szCs w:val="20"/>
        </w:rPr>
        <w:t>gerontagogika</w:t>
      </w:r>
      <w:proofErr w:type="spellEnd"/>
      <w:r w:rsidRPr="00DF54BE">
        <w:rPr>
          <w:rFonts w:cs="Arial"/>
          <w:szCs w:val="20"/>
        </w:rPr>
        <w:t>; zaměstnávání osob s postižením nebo znevýhodněním (legislativní vymezení – zákon č. 435/2004 Sb., o zaměstnanosti; podporované zaměstnávání, profesní orientace, pracovní rehabilitace); organizace osob s postižením – ČR, zahraničí</w:t>
      </w:r>
    </w:p>
    <w:p w14:paraId="675A75B3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1462354A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12. Systém sociálních služeb – legislativa – zákon č. 108/2006 Sb., o sociálních službách a vyhláška č. 505/2006 Sb. v platném znění (druhy služeb, příspěvek na péči, stupně závislosti, smlouva o poskytování sociálních služeb,…); charakteristika základních sociálních služeb; standardy kvality v sociálních službách</w:t>
      </w:r>
    </w:p>
    <w:p w14:paraId="16A30285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06A4695C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13. Zásady komunikace s lidmi s jednotlivými typy postižení – zásady komunikace s lidmi se sluchovým postižením – specifika u </w:t>
      </w:r>
      <w:proofErr w:type="spellStart"/>
      <w:r w:rsidRPr="00DF54BE">
        <w:rPr>
          <w:rFonts w:cs="Arial"/>
          <w:szCs w:val="20"/>
        </w:rPr>
        <w:t>pre</w:t>
      </w:r>
      <w:proofErr w:type="spellEnd"/>
      <w:r w:rsidRPr="00DF54BE">
        <w:rPr>
          <w:rFonts w:cs="Arial"/>
          <w:szCs w:val="20"/>
        </w:rPr>
        <w:t xml:space="preserve">- a </w:t>
      </w:r>
      <w:proofErr w:type="spellStart"/>
      <w:r w:rsidRPr="00DF54BE">
        <w:rPr>
          <w:rFonts w:cs="Arial"/>
          <w:szCs w:val="20"/>
        </w:rPr>
        <w:t>postlingválně</w:t>
      </w:r>
      <w:proofErr w:type="spellEnd"/>
      <w:r w:rsidRPr="00DF54BE">
        <w:rPr>
          <w:rFonts w:cs="Arial"/>
          <w:szCs w:val="20"/>
        </w:rPr>
        <w:t xml:space="preserve"> neslyšících a nedoslýchavých; zásady komunikace s osobami se zrakovým postižením – nevidomí, slabozrací; zásady komunikace u osob s tělesným postižením a mentálním postižením; základy alternativní a augmentativní komunikace (členění AAK, základní charakteristika jednotlivých systémů AAK, pomůcky v AAK)</w:t>
      </w:r>
    </w:p>
    <w:p w14:paraId="6C6A9502" w14:textId="77777777" w:rsidR="002E21D8" w:rsidRPr="00DF54BE" w:rsidRDefault="002E21D8" w:rsidP="001C3011">
      <w:pPr>
        <w:rPr>
          <w:rFonts w:cs="Arial"/>
        </w:rPr>
      </w:pPr>
    </w:p>
    <w:p w14:paraId="4FE35C78" w14:textId="77777777" w:rsidR="002E21D8" w:rsidRPr="00DF54BE" w:rsidRDefault="002E21D8" w:rsidP="001C3011">
      <w:pPr>
        <w:spacing w:after="0" w:line="276" w:lineRule="auto"/>
        <w:contextualSpacing w:val="0"/>
        <w:rPr>
          <w:rFonts w:cs="Arial"/>
          <w:bCs/>
          <w:szCs w:val="24"/>
        </w:rPr>
      </w:pPr>
      <w:r w:rsidRPr="00DF54BE">
        <w:rPr>
          <w:rFonts w:cs="Arial"/>
          <w:bCs/>
          <w:szCs w:val="24"/>
        </w:rPr>
        <w:t>14. Terapeuticko-formativní přístupy ve speciální pedagogice – vymezení a charakteristika terapeutických metod, užívaných ve speciální pedagogice (terapie hrou, činností terapie, terapie psychomotorická, expresivní, dramaterapie, teatroterapie, psychodrama, muzikoterapie, biblioterapie, arteterapie v užším slova smyslu, zooterapie)</w:t>
      </w:r>
    </w:p>
    <w:p w14:paraId="605F536A" w14:textId="77777777" w:rsidR="002E21D8" w:rsidRPr="00DF54BE" w:rsidRDefault="002E21D8" w:rsidP="001C3011">
      <w:pPr>
        <w:spacing w:after="0" w:line="276" w:lineRule="auto"/>
        <w:rPr>
          <w:rFonts w:cs="Arial"/>
          <w:b/>
          <w:bCs/>
          <w:szCs w:val="20"/>
        </w:rPr>
      </w:pPr>
    </w:p>
    <w:p w14:paraId="440FF1F5" w14:textId="77777777" w:rsidR="002E21D8" w:rsidRPr="00DF54BE" w:rsidRDefault="002E21D8" w:rsidP="001C3011">
      <w:pPr>
        <w:spacing w:after="0" w:line="276" w:lineRule="auto"/>
        <w:rPr>
          <w:rFonts w:cs="Arial"/>
          <w:b/>
          <w:bCs/>
          <w:szCs w:val="20"/>
        </w:rPr>
      </w:pPr>
    </w:p>
    <w:p w14:paraId="25964BE1" w14:textId="77777777" w:rsidR="002E21D8" w:rsidRPr="00DF54BE" w:rsidRDefault="002E21D8" w:rsidP="001C3011">
      <w:pPr>
        <w:spacing w:after="0" w:line="276" w:lineRule="auto"/>
        <w:rPr>
          <w:rFonts w:cs="Arial"/>
          <w:b/>
          <w:bCs/>
          <w:szCs w:val="20"/>
          <w:u w:val="single"/>
        </w:rPr>
      </w:pPr>
      <w:proofErr w:type="spellStart"/>
      <w:r w:rsidRPr="00DF54BE">
        <w:rPr>
          <w:rFonts w:cs="Arial"/>
          <w:b/>
          <w:bCs/>
          <w:szCs w:val="20"/>
          <w:u w:val="single"/>
        </w:rPr>
        <w:lastRenderedPageBreak/>
        <w:t>Speciálněpedagogické</w:t>
      </w:r>
      <w:proofErr w:type="spellEnd"/>
      <w:r w:rsidRPr="00DF54BE">
        <w:rPr>
          <w:rFonts w:cs="Arial"/>
          <w:b/>
          <w:bCs/>
          <w:szCs w:val="20"/>
          <w:u w:val="single"/>
        </w:rPr>
        <w:t xml:space="preserve"> disciplíny</w:t>
      </w:r>
    </w:p>
    <w:p w14:paraId="11E9C651" w14:textId="77777777" w:rsidR="002E21D8" w:rsidRDefault="002E21D8" w:rsidP="001C3011">
      <w:pPr>
        <w:spacing w:after="240" w:line="276" w:lineRule="auto"/>
        <w:rPr>
          <w:rFonts w:cs="Arial"/>
          <w:b/>
          <w:szCs w:val="20"/>
        </w:rPr>
      </w:pPr>
    </w:p>
    <w:p w14:paraId="5069C128" w14:textId="77777777" w:rsidR="002E21D8" w:rsidRPr="00B64F68" w:rsidRDefault="002E21D8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Psychopedie</w:t>
      </w:r>
    </w:p>
    <w:p w14:paraId="2477E885" w14:textId="1FCE47A5" w:rsidR="00A04D90" w:rsidRPr="00A04D90" w:rsidRDefault="00A04D90" w:rsidP="001C3011">
      <w:pPr>
        <w:shd w:val="clear" w:color="auto" w:fill="FFFFFF"/>
        <w:spacing w:after="240" w:line="276" w:lineRule="auto"/>
      </w:pPr>
      <w:r w:rsidRPr="00A04D90">
        <w:t xml:space="preserve">15. Pojetí psychopedie a její postavení v systému věd. Cíle a úkoly psychopedie. Náhled do dějin psychopedie. Základní </w:t>
      </w:r>
      <w:proofErr w:type="spellStart"/>
      <w:r w:rsidRPr="00A04D90">
        <w:t>psychopedická</w:t>
      </w:r>
      <w:proofErr w:type="spellEnd"/>
      <w:r w:rsidRPr="00A04D90">
        <w:t xml:space="preserve"> terminologie. </w:t>
      </w:r>
    </w:p>
    <w:p w14:paraId="271FF3FC" w14:textId="77777777" w:rsidR="00A04D90" w:rsidRPr="00A04D90" w:rsidRDefault="00A04D90" w:rsidP="001C3011">
      <w:pPr>
        <w:shd w:val="clear" w:color="auto" w:fill="FFFFFF"/>
        <w:spacing w:after="240" w:line="276" w:lineRule="auto"/>
      </w:pPr>
    </w:p>
    <w:p w14:paraId="0FDFD0D5" w14:textId="43740C3F" w:rsidR="00A04D90" w:rsidRPr="00CE246D" w:rsidRDefault="00A04D90" w:rsidP="001C3011">
      <w:pPr>
        <w:shd w:val="clear" w:color="auto" w:fill="FFFFFF"/>
        <w:spacing w:after="240" w:line="276" w:lineRule="auto"/>
        <w:rPr>
          <w:color w:val="EE0000"/>
        </w:rPr>
      </w:pPr>
      <w:r w:rsidRPr="00A04D90">
        <w:t xml:space="preserve">16. Mentální postižení, mentální retardace, poruchy vývoje intelektu, oslabení kognitivního výkonu, sociálně podmíněné mentální postižení, demence, PAS, duševní poruchy. Specifika osobnosti jedince s mentálním postižením a s PAS. </w:t>
      </w:r>
      <w:r w:rsidRPr="00A04D90">
        <w:rPr>
          <w:rFonts w:cs="Arial"/>
          <w:szCs w:val="20"/>
        </w:rPr>
        <w:t xml:space="preserve">Socializace, integrace, inkluze osob s mentálním postižením. </w:t>
      </w:r>
      <w:proofErr w:type="spellStart"/>
      <w:r w:rsidRPr="00A04D90">
        <w:rPr>
          <w:rFonts w:cs="Arial"/>
          <w:szCs w:val="20"/>
        </w:rPr>
        <w:t>Speciálněpedagogická</w:t>
      </w:r>
      <w:proofErr w:type="spellEnd"/>
      <w:r w:rsidRPr="00A04D90">
        <w:rPr>
          <w:rFonts w:cs="Arial"/>
          <w:szCs w:val="20"/>
        </w:rPr>
        <w:t xml:space="preserve"> diagnostika v psychopedii</w:t>
      </w:r>
      <w:r w:rsidRPr="00CE246D">
        <w:rPr>
          <w:rFonts w:cs="Arial"/>
          <w:color w:val="EE0000"/>
          <w:szCs w:val="20"/>
        </w:rPr>
        <w:t>.</w:t>
      </w:r>
    </w:p>
    <w:p w14:paraId="038FE1FA" w14:textId="77777777" w:rsidR="002E21D8" w:rsidRPr="00615F0E" w:rsidRDefault="002E21D8" w:rsidP="001C3011">
      <w:pPr>
        <w:spacing w:after="240" w:line="276" w:lineRule="auto"/>
        <w:rPr>
          <w:rFonts w:cs="Arial"/>
          <w:strike/>
          <w:szCs w:val="20"/>
          <w:highlight w:val="yellow"/>
        </w:rPr>
      </w:pPr>
    </w:p>
    <w:p w14:paraId="41DCEFFD" w14:textId="77777777" w:rsidR="002E21D8" w:rsidRPr="00615F0E" w:rsidRDefault="002E21D8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53EF9147" w14:textId="77777777" w:rsidR="002E21D8" w:rsidRPr="00B64F68" w:rsidRDefault="002E21D8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Surdopedie</w:t>
      </w:r>
    </w:p>
    <w:p w14:paraId="5BCADB8C" w14:textId="08A3AC35" w:rsidR="00904378" w:rsidRPr="00904378" w:rsidRDefault="002F1D8F" w:rsidP="00904378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17</w:t>
      </w:r>
      <w:r w:rsidR="00904378" w:rsidRPr="00904378">
        <w:rPr>
          <w:rFonts w:cs="Arial"/>
          <w:szCs w:val="20"/>
        </w:rPr>
        <w:t>. Sluch, sluchové postižení, sluchové vady, jejich diagnostika a kompenzace, systém péče o jedince se sluchovým postižením.</w:t>
      </w:r>
    </w:p>
    <w:p w14:paraId="105567DC" w14:textId="77777777" w:rsidR="00904378" w:rsidRPr="00904378" w:rsidRDefault="00904378" w:rsidP="00904378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</w:p>
    <w:p w14:paraId="377E248F" w14:textId="71CBDCAA" w:rsidR="00904378" w:rsidRPr="00904378" w:rsidRDefault="002F1D8F" w:rsidP="00904378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18</w:t>
      </w:r>
      <w:r w:rsidR="00904378" w:rsidRPr="00904378">
        <w:rPr>
          <w:rFonts w:cs="Arial"/>
          <w:szCs w:val="20"/>
        </w:rPr>
        <w:t>. Komunikace jedinců se sluchovým postižením, orální a vizuálně-motorické komunikační systémy, specifika vizuální a auditivní percepce.</w:t>
      </w:r>
    </w:p>
    <w:p w14:paraId="28A53EDD" w14:textId="77777777" w:rsidR="002E21D8" w:rsidRPr="00615F0E" w:rsidRDefault="002E21D8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highlight w:val="yellow"/>
        </w:rPr>
      </w:pPr>
    </w:p>
    <w:p w14:paraId="6669779A" w14:textId="77777777" w:rsidR="002E21D8" w:rsidRPr="00615F0E" w:rsidRDefault="002E21D8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highlight w:val="yellow"/>
        </w:rPr>
      </w:pPr>
    </w:p>
    <w:p w14:paraId="771E4E8C" w14:textId="41573EDA" w:rsidR="002E21D8" w:rsidRPr="00B64F68" w:rsidRDefault="002E21D8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Tyflopedie</w:t>
      </w:r>
    </w:p>
    <w:p w14:paraId="02EC7C81" w14:textId="11602B93" w:rsidR="001F1444" w:rsidRPr="00AE6214" w:rsidRDefault="002F1D8F" w:rsidP="001C3011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19</w:t>
      </w:r>
      <w:r w:rsidR="001F1444" w:rsidRPr="00AE6214">
        <w:rPr>
          <w:rFonts w:cs="Arial"/>
          <w:szCs w:val="20"/>
        </w:rPr>
        <w:t xml:space="preserve">. Osoba se zrakovým postižením (klasifikace, příčiny, projevy a důsledky). </w:t>
      </w:r>
    </w:p>
    <w:p w14:paraId="457107E7" w14:textId="77777777" w:rsidR="001F1444" w:rsidRPr="00AE6214" w:rsidRDefault="001F1444" w:rsidP="001C3011">
      <w:pPr>
        <w:spacing w:after="0" w:line="276" w:lineRule="auto"/>
        <w:rPr>
          <w:rFonts w:cs="Arial"/>
          <w:szCs w:val="20"/>
        </w:rPr>
      </w:pPr>
    </w:p>
    <w:p w14:paraId="1C48F4C0" w14:textId="2D9113F2" w:rsidR="001F1444" w:rsidRPr="00AE6214" w:rsidRDefault="002F1D8F" w:rsidP="001C3011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20</w:t>
      </w:r>
      <w:r w:rsidR="001F1444" w:rsidRPr="00AE6214">
        <w:rPr>
          <w:rFonts w:cs="Arial"/>
          <w:szCs w:val="20"/>
        </w:rPr>
        <w:t xml:space="preserve">. Komplexní služby pro osoby se zrakovým postižením. </w:t>
      </w:r>
    </w:p>
    <w:p w14:paraId="35E22D56" w14:textId="77777777" w:rsidR="001F1444" w:rsidRPr="00AE6214" w:rsidRDefault="001F1444" w:rsidP="001C3011">
      <w:pPr>
        <w:spacing w:after="0" w:line="276" w:lineRule="auto"/>
        <w:rPr>
          <w:rFonts w:cs="Arial"/>
          <w:szCs w:val="20"/>
        </w:rPr>
      </w:pPr>
    </w:p>
    <w:p w14:paraId="40F20FF0" w14:textId="4A5A1A63" w:rsidR="001F1444" w:rsidRPr="00AE6214" w:rsidRDefault="002F1D8F" w:rsidP="001C3011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21</w:t>
      </w:r>
      <w:r w:rsidR="001F1444" w:rsidRPr="00AE6214">
        <w:rPr>
          <w:rFonts w:cs="Arial"/>
          <w:szCs w:val="20"/>
        </w:rPr>
        <w:t>. Principy edukace žáků se zrakovým postižením a kompenzační pomůcky pro žáky se ZP</w:t>
      </w:r>
    </w:p>
    <w:p w14:paraId="163670BD" w14:textId="77777777" w:rsidR="002E21D8" w:rsidRPr="00615F0E" w:rsidRDefault="002E21D8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418FB576" w14:textId="77777777" w:rsidR="002E21D8" w:rsidRPr="00B64F68" w:rsidRDefault="002E21D8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Etopedie</w:t>
      </w:r>
    </w:p>
    <w:p w14:paraId="07541339" w14:textId="4BFDBA72" w:rsidR="00933E61" w:rsidRPr="00F22F27" w:rsidRDefault="002F1D8F" w:rsidP="001C3011">
      <w:pPr>
        <w:suppressAutoHyphens/>
        <w:autoSpaceDE w:val="0"/>
        <w:autoSpaceDN w:val="0"/>
        <w:adjustRightInd w:val="0"/>
        <w:spacing w:after="0" w:line="276" w:lineRule="auto"/>
      </w:pPr>
      <w:r>
        <w:t>22</w:t>
      </w:r>
      <w:r w:rsidR="00933E61">
        <w:t xml:space="preserve">. </w:t>
      </w:r>
      <w:r w:rsidR="00933E61" w:rsidRPr="00F22F27">
        <w:t>Role pedagogického asistenta při práci s žáky s poruchami chování a emocí.</w:t>
      </w:r>
      <w:r w:rsidR="00933E61" w:rsidRPr="00F22F27">
        <w:br/>
        <w:t xml:space="preserve">Spolupráce s učitelem, </w:t>
      </w:r>
      <w:r w:rsidR="008B64E7">
        <w:t xml:space="preserve">poradenskými pracovníky </w:t>
      </w:r>
      <w:proofErr w:type="spellStart"/>
      <w:r w:rsidR="008B64E7">
        <w:t>školys</w:t>
      </w:r>
      <w:proofErr w:type="spellEnd"/>
      <w:r w:rsidR="00933E61" w:rsidRPr="00F22F27">
        <w:t xml:space="preserve"> a rodinou.</w:t>
      </w:r>
    </w:p>
    <w:p w14:paraId="400E9540" w14:textId="77777777" w:rsidR="00933E61" w:rsidRDefault="00933E61" w:rsidP="001C3011">
      <w:pPr>
        <w:spacing w:after="240" w:line="276" w:lineRule="auto"/>
      </w:pPr>
    </w:p>
    <w:p w14:paraId="41314F8D" w14:textId="21223FE9" w:rsidR="002E21D8" w:rsidRPr="00615F0E" w:rsidRDefault="002F1D8F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  <w:r>
        <w:t>23</w:t>
      </w:r>
      <w:r w:rsidR="00933E61">
        <w:t xml:space="preserve">. </w:t>
      </w:r>
      <w:r w:rsidR="00933E61" w:rsidRPr="00F22F27">
        <w:t>Prevence a podpora v třídních kolektivech – možnosti asistenta pedagoga.</w:t>
      </w:r>
      <w:r w:rsidR="00933E61" w:rsidRPr="00F22F27">
        <w:br/>
        <w:t>Podpora inkluze, práce s klimatem, participativní přístupy</w:t>
      </w:r>
    </w:p>
    <w:p w14:paraId="1BC5AC57" w14:textId="77777777" w:rsidR="002E21D8" w:rsidRPr="00615F0E" w:rsidRDefault="002E21D8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09715076" w14:textId="77777777" w:rsidR="002E21D8" w:rsidRPr="00B64F68" w:rsidRDefault="002E21D8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 xml:space="preserve">Somatopedie </w:t>
      </w:r>
    </w:p>
    <w:p w14:paraId="1DFC1425" w14:textId="4BC58217" w:rsidR="00582635" w:rsidRPr="000A55DC" w:rsidRDefault="002F1D8F" w:rsidP="001C3011">
      <w:pPr>
        <w:spacing w:after="240" w:line="276" w:lineRule="auto"/>
        <w:rPr>
          <w:b/>
        </w:rPr>
      </w:pPr>
      <w:r>
        <w:t>24</w:t>
      </w:r>
      <w:r w:rsidR="00582635" w:rsidRPr="000A55DC">
        <w:t>. Charakteristika somatopedie jako oboru speciální pedagogiky. Vymezení základních kategorií</w:t>
      </w:r>
      <w:r w:rsidR="00582635">
        <w:t xml:space="preserve"> omezení </w:t>
      </w:r>
      <w:r w:rsidR="00582635">
        <w:rPr>
          <w:rFonts w:cs="Arial"/>
          <w:szCs w:val="20"/>
        </w:rPr>
        <w:t>pohyblivosti</w:t>
      </w:r>
      <w:r w:rsidR="00582635" w:rsidRPr="000A55DC">
        <w:t>, včetně konkrétních příkladů (DMO, epilepsie, diabetes).</w:t>
      </w:r>
    </w:p>
    <w:p w14:paraId="6A9D9366" w14:textId="77777777" w:rsidR="00582635" w:rsidRDefault="00582635" w:rsidP="001C3011">
      <w:pPr>
        <w:spacing w:after="240" w:line="276" w:lineRule="auto"/>
      </w:pPr>
    </w:p>
    <w:p w14:paraId="3A2CA698" w14:textId="5FF82B87" w:rsidR="00582635" w:rsidRPr="001D29AB" w:rsidRDefault="002F1D8F" w:rsidP="001C3011">
      <w:pPr>
        <w:spacing w:after="0" w:line="276" w:lineRule="auto"/>
      </w:pPr>
      <w:r>
        <w:t>25</w:t>
      </w:r>
      <w:r w:rsidR="00582635" w:rsidRPr="000A55DC">
        <w:t xml:space="preserve">. </w:t>
      </w:r>
      <w:r w:rsidR="00582635" w:rsidRPr="001D29AB">
        <w:t xml:space="preserve">Instituce poskytující péči osobám s omezením </w:t>
      </w:r>
      <w:r w:rsidR="00582635">
        <w:rPr>
          <w:rFonts w:cs="Arial"/>
          <w:szCs w:val="20"/>
        </w:rPr>
        <w:t>pohyblivosti</w:t>
      </w:r>
      <w:r w:rsidR="00582635" w:rsidRPr="001D29AB">
        <w:t xml:space="preserve"> dle věku a rezortů, včetně aktuálně platné legislativy. Charakteristika těchto institucí s důrazem na </w:t>
      </w:r>
      <w:proofErr w:type="spellStart"/>
      <w:r w:rsidR="00582635" w:rsidRPr="001D29AB">
        <w:t>speciálněpedagogickou</w:t>
      </w:r>
      <w:proofErr w:type="spellEnd"/>
      <w:r w:rsidR="00582635" w:rsidRPr="001D29AB">
        <w:t xml:space="preserve"> podporu. </w:t>
      </w:r>
    </w:p>
    <w:p w14:paraId="5DFFD654" w14:textId="77777777" w:rsidR="00582635" w:rsidRDefault="00582635" w:rsidP="001C3011">
      <w:pPr>
        <w:spacing w:after="240" w:line="276" w:lineRule="auto"/>
      </w:pPr>
    </w:p>
    <w:p w14:paraId="3ACE4ECD" w14:textId="4F262868" w:rsidR="00582635" w:rsidRPr="000A55DC" w:rsidRDefault="002F1D8F" w:rsidP="001C3011">
      <w:pPr>
        <w:spacing w:after="240" w:line="276" w:lineRule="auto"/>
      </w:pPr>
      <w:r>
        <w:t>26</w:t>
      </w:r>
      <w:r w:rsidR="00582635">
        <w:t xml:space="preserve">. </w:t>
      </w:r>
      <w:proofErr w:type="spellStart"/>
      <w:r w:rsidR="00582635" w:rsidRPr="000A55DC">
        <w:t>Speciálněpedagogická</w:t>
      </w:r>
      <w:proofErr w:type="spellEnd"/>
      <w:r w:rsidR="00582635" w:rsidRPr="000A55DC">
        <w:t xml:space="preserve"> podpora u osob s omezením </w:t>
      </w:r>
      <w:r w:rsidR="00582635">
        <w:rPr>
          <w:rFonts w:cs="Arial"/>
          <w:szCs w:val="20"/>
        </w:rPr>
        <w:t>pohyblivosti</w:t>
      </w:r>
      <w:r w:rsidR="00582635" w:rsidRPr="000A55DC">
        <w:t xml:space="preserve"> a její specifika z hlediska metod práce s žáky a obsahu</w:t>
      </w:r>
      <w:r w:rsidR="00582635">
        <w:t xml:space="preserve"> vzdělávání</w:t>
      </w:r>
      <w:r w:rsidR="00582635" w:rsidRPr="000A55DC">
        <w:t>.</w:t>
      </w:r>
    </w:p>
    <w:p w14:paraId="5B2883F3" w14:textId="77777777" w:rsidR="002E21D8" w:rsidRPr="00615F0E" w:rsidRDefault="002E21D8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3C5AED40" w14:textId="77777777" w:rsidR="002E21D8" w:rsidRPr="007A1283" w:rsidRDefault="002E21D8" w:rsidP="001C3011">
      <w:pPr>
        <w:spacing w:after="240" w:line="276" w:lineRule="auto"/>
        <w:rPr>
          <w:rFonts w:cs="Arial"/>
          <w:b/>
          <w:szCs w:val="20"/>
        </w:rPr>
      </w:pPr>
    </w:p>
    <w:p w14:paraId="65A0CA2F" w14:textId="77777777" w:rsidR="007A1283" w:rsidRPr="00B64F68" w:rsidRDefault="002E21D8" w:rsidP="007A1283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Logopedie</w:t>
      </w:r>
    </w:p>
    <w:p w14:paraId="3134C5AD" w14:textId="2B34B8BA" w:rsidR="007A1283" w:rsidRPr="007A1283" w:rsidRDefault="002F1D8F" w:rsidP="007A1283">
      <w:pPr>
        <w:spacing w:after="240" w:line="276" w:lineRule="auto"/>
        <w:rPr>
          <w:rFonts w:cs="Arial"/>
          <w:b/>
          <w:szCs w:val="20"/>
        </w:rPr>
      </w:pPr>
      <w:r>
        <w:rPr>
          <w:rFonts w:cs="Arial"/>
          <w:szCs w:val="20"/>
        </w:rPr>
        <w:t>27</w:t>
      </w:r>
      <w:r w:rsidR="007A1283" w:rsidRPr="007A1283">
        <w:rPr>
          <w:rFonts w:cs="Arial"/>
          <w:szCs w:val="20"/>
        </w:rPr>
        <w:t xml:space="preserve">. Logopedie jako vědní obor. Základní organizace logopedické péče v ČR, meziresortní spolupráce na diagnostice a intervenci narušené komunikační schopnosti a poruch polykání – specifika z pohledu zapojení SPP asistentství. Přehled základních posuzovaných a </w:t>
      </w:r>
      <w:r w:rsidR="007A1283" w:rsidRPr="007A1283">
        <w:rPr>
          <w:rFonts w:cs="Arial"/>
          <w:szCs w:val="20"/>
        </w:rPr>
        <w:lastRenderedPageBreak/>
        <w:t>intervenovaných oblastí komunikace. Logopedická prevence a osvěta – specifika z pohledu podílu SPP asistentství.</w:t>
      </w:r>
    </w:p>
    <w:p w14:paraId="50905A75" w14:textId="77777777" w:rsidR="007A1283" w:rsidRPr="007A1283" w:rsidRDefault="007A1283" w:rsidP="007A1283">
      <w:pPr>
        <w:spacing w:after="0" w:line="276" w:lineRule="auto"/>
        <w:rPr>
          <w:rFonts w:cs="Arial"/>
          <w:szCs w:val="20"/>
        </w:rPr>
      </w:pPr>
    </w:p>
    <w:p w14:paraId="4CEB27D3" w14:textId="18C79945" w:rsidR="007A1283" w:rsidRPr="007A1283" w:rsidRDefault="002F1D8F" w:rsidP="007A1283">
      <w:pPr>
        <w:pStyle w:val="Zkladntext"/>
        <w:spacing w:after="240"/>
        <w:rPr>
          <w:rFonts w:cs="Arial"/>
          <w:szCs w:val="20"/>
        </w:rPr>
      </w:pPr>
      <w:r>
        <w:rPr>
          <w:rFonts w:cs="Arial"/>
          <w:szCs w:val="20"/>
        </w:rPr>
        <w:t>28</w:t>
      </w:r>
      <w:r w:rsidR="007A1283" w:rsidRPr="007A1283">
        <w:rPr>
          <w:rFonts w:cs="Arial"/>
          <w:szCs w:val="20"/>
        </w:rPr>
        <w:t xml:space="preserve">. Základní etapy ontogeneze řeči a vztah k vývoji psychomotoriky a </w:t>
      </w:r>
      <w:proofErr w:type="spellStart"/>
      <w:r w:rsidR="007A1283" w:rsidRPr="007A1283">
        <w:rPr>
          <w:rFonts w:cs="Arial"/>
          <w:szCs w:val="20"/>
        </w:rPr>
        <w:t>senzomotoriky</w:t>
      </w:r>
      <w:proofErr w:type="spellEnd"/>
      <w:r w:rsidR="007A1283" w:rsidRPr="007A1283">
        <w:rPr>
          <w:rFonts w:cs="Arial"/>
          <w:szCs w:val="20"/>
        </w:rPr>
        <w:t>. Neverbální komunikace, odlišný mateřský jazyk, bilingvismus a multikulturalita. Symptomatické poruchy řeči a možnosti participace SPP asistentů pedagoga na jejich interdisciplinární diagnostice a terapii. Využití AAK prostředků a stimulačního materiálu pro rozvoj komunikace a vnímání a tvorby řeči – využití v SPP asistentství.</w:t>
      </w:r>
    </w:p>
    <w:p w14:paraId="7463A403" w14:textId="01E2E6BB" w:rsidR="007A1283" w:rsidRDefault="002F1D8F" w:rsidP="007A1283">
      <w:pPr>
        <w:spacing w:after="240" w:line="276" w:lineRule="auto"/>
        <w:rPr>
          <w:rFonts w:cs="Arial"/>
          <w:szCs w:val="20"/>
        </w:rPr>
      </w:pPr>
      <w:r>
        <w:rPr>
          <w:rFonts w:cs="Arial"/>
          <w:szCs w:val="20"/>
        </w:rPr>
        <w:t>29</w:t>
      </w:r>
      <w:r w:rsidR="007A1283" w:rsidRPr="007A1283">
        <w:rPr>
          <w:rFonts w:cs="Arial"/>
          <w:szCs w:val="20"/>
        </w:rPr>
        <w:t>. Nejčastější typy narušení komunikační schopnosti – okruhy narušené komunikační schopnosti, základní symptomy a prevence s ohledem na předškolní, školní věk a dospívání. Identifikace rizik vývojových a získaných poruch jazykových a artikulačních (dysfázie, dyslálie), poruchy zvuku (rezonance) řeči¸ poruchy plynulosti řeči. Dysartrie a afázie. Význam správného dýchání, tvorby a užívání hlasu – možnosti SPP asistentství.</w:t>
      </w:r>
    </w:p>
    <w:p w14:paraId="1CE1D6F9" w14:textId="77777777" w:rsidR="002E21D8" w:rsidRPr="00615F0E" w:rsidRDefault="002E21D8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1F00C442" w14:textId="77777777" w:rsidR="002E21D8" w:rsidRPr="00615F0E" w:rsidRDefault="002E21D8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7B75DB7C" w14:textId="77777777" w:rsidR="002E21D8" w:rsidRPr="00B64F68" w:rsidRDefault="002E21D8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 xml:space="preserve">Speciální pedagogika osob s vícečetným postižením </w:t>
      </w:r>
    </w:p>
    <w:p w14:paraId="102E7C17" w14:textId="309136DC" w:rsidR="007879CD" w:rsidRDefault="002F1D8F" w:rsidP="007879CD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30</w:t>
      </w:r>
      <w:r w:rsidR="007879CD">
        <w:rPr>
          <w:rFonts w:cs="Arial"/>
          <w:szCs w:val="20"/>
        </w:rPr>
        <w:t xml:space="preserve">. </w:t>
      </w:r>
      <w:r w:rsidR="007879CD" w:rsidRPr="00C3168A">
        <w:rPr>
          <w:rFonts w:cs="Arial"/>
          <w:szCs w:val="20"/>
        </w:rPr>
        <w:t xml:space="preserve">Poradenství zaměřené na jedince vícečetným postižením: instituce poskytující poradenství od raného věku po dospělost, diagnostika, intervence. Možnosti výchovy a vzdělávání, legislativní rámec. </w:t>
      </w:r>
    </w:p>
    <w:p w14:paraId="69A4F2C7" w14:textId="77777777" w:rsidR="002F1D8F" w:rsidRDefault="002F1D8F" w:rsidP="007879CD">
      <w:pPr>
        <w:spacing w:after="0" w:line="276" w:lineRule="auto"/>
        <w:rPr>
          <w:rFonts w:cs="Arial"/>
          <w:szCs w:val="20"/>
        </w:rPr>
      </w:pPr>
    </w:p>
    <w:p w14:paraId="625B282A" w14:textId="163ED59A" w:rsidR="007879CD" w:rsidRPr="00C3168A" w:rsidRDefault="002F1D8F" w:rsidP="007879CD">
      <w:pPr>
        <w:spacing w:after="0" w:line="276" w:lineRule="auto"/>
        <w:rPr>
          <w:rFonts w:cs="Arial"/>
          <w:bCs/>
          <w:szCs w:val="20"/>
        </w:rPr>
      </w:pPr>
      <w:r>
        <w:rPr>
          <w:rFonts w:cs="Arial"/>
          <w:szCs w:val="20"/>
        </w:rPr>
        <w:t>31</w:t>
      </w:r>
      <w:r w:rsidR="007879CD">
        <w:rPr>
          <w:rFonts w:cs="Arial"/>
          <w:szCs w:val="20"/>
        </w:rPr>
        <w:t xml:space="preserve">. </w:t>
      </w:r>
      <w:r w:rsidR="007879CD" w:rsidRPr="00C3168A">
        <w:rPr>
          <w:rFonts w:cs="Arial"/>
          <w:bCs/>
          <w:szCs w:val="20"/>
        </w:rPr>
        <w:t xml:space="preserve">Problematika osob s </w:t>
      </w:r>
      <w:r w:rsidR="007879CD" w:rsidRPr="00C3168A">
        <w:rPr>
          <w:rFonts w:cs="Arial"/>
          <w:szCs w:val="20"/>
        </w:rPr>
        <w:t>vícečetným</w:t>
      </w:r>
      <w:r w:rsidR="007879CD" w:rsidRPr="00C3168A">
        <w:rPr>
          <w:rFonts w:cs="Arial"/>
          <w:bCs/>
          <w:szCs w:val="20"/>
        </w:rPr>
        <w:t xml:space="preserve"> postižením. Etiologie, kategorizace, typy komunikace. Výchovně vzdělávací přístupy. Terapie. Individuální plánování.</w:t>
      </w:r>
    </w:p>
    <w:p w14:paraId="73721722" w14:textId="77777777" w:rsidR="002E21D8" w:rsidRPr="00DF54BE" w:rsidRDefault="002E21D8" w:rsidP="001C3011">
      <w:pPr>
        <w:spacing w:after="0"/>
        <w:rPr>
          <w:rFonts w:cs="Arial"/>
          <w:b/>
        </w:rPr>
      </w:pPr>
    </w:p>
    <w:p w14:paraId="7AEE738D" w14:textId="77777777" w:rsidR="002E21D8" w:rsidRPr="00DF54BE" w:rsidRDefault="002E21D8" w:rsidP="001C3011">
      <w:pPr>
        <w:spacing w:after="0" w:line="240" w:lineRule="auto"/>
        <w:contextualSpacing w:val="0"/>
        <w:rPr>
          <w:rFonts w:cs="Arial"/>
          <w:b/>
          <w:bCs/>
          <w:sz w:val="22"/>
        </w:rPr>
      </w:pPr>
    </w:p>
    <w:p w14:paraId="28D3E056" w14:textId="77777777" w:rsidR="002E21D8" w:rsidRPr="00DF54BE" w:rsidRDefault="002E21D8" w:rsidP="001C3011">
      <w:pPr>
        <w:spacing w:after="0" w:line="276" w:lineRule="auto"/>
        <w:contextualSpacing w:val="0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Poznámka:</w:t>
      </w:r>
    </w:p>
    <w:p w14:paraId="6351FD4F" w14:textId="77777777" w:rsidR="002E21D8" w:rsidRPr="00DF54BE" w:rsidRDefault="002E21D8" w:rsidP="001C3011">
      <w:pPr>
        <w:spacing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Výše uvedené okruhy jsou rozpracovány do dílčích otázek. Studenti si při státní zkoušce losují jednu otázku z obecných otázek a jednu otázku ze </w:t>
      </w:r>
      <w:proofErr w:type="spellStart"/>
      <w:r w:rsidRPr="00DF54BE">
        <w:rPr>
          <w:rFonts w:cs="Arial"/>
          <w:szCs w:val="20"/>
        </w:rPr>
        <w:t>speciálněpedagogických</w:t>
      </w:r>
      <w:proofErr w:type="spellEnd"/>
      <w:r w:rsidRPr="00DF54BE">
        <w:rPr>
          <w:rFonts w:cs="Arial"/>
          <w:szCs w:val="20"/>
        </w:rPr>
        <w:t xml:space="preserve"> disciplín.</w:t>
      </w:r>
    </w:p>
    <w:p w14:paraId="5B6FB722" w14:textId="77777777" w:rsidR="002E21D8" w:rsidRPr="00DF54BE" w:rsidRDefault="002E21D8" w:rsidP="001C3011">
      <w:pPr>
        <w:spacing w:after="0" w:line="240" w:lineRule="auto"/>
        <w:contextualSpacing w:val="0"/>
        <w:rPr>
          <w:rFonts w:cs="Arial"/>
          <w:b/>
          <w:bCs/>
          <w:sz w:val="22"/>
        </w:rPr>
      </w:pPr>
    </w:p>
    <w:p w14:paraId="67D181B8" w14:textId="77777777" w:rsidR="002E21D8" w:rsidRPr="00DF54BE" w:rsidRDefault="002E21D8" w:rsidP="001C3011">
      <w:pPr>
        <w:spacing w:after="0" w:line="240" w:lineRule="auto"/>
        <w:contextualSpacing w:val="0"/>
        <w:rPr>
          <w:rFonts w:cs="Arial"/>
          <w:b/>
          <w:bCs/>
          <w:sz w:val="22"/>
          <w:highlight w:val="magenta"/>
        </w:rPr>
      </w:pPr>
      <w:r w:rsidRPr="00DF54BE">
        <w:rPr>
          <w:rFonts w:cs="Arial"/>
          <w:b/>
          <w:bCs/>
          <w:sz w:val="22"/>
          <w:highlight w:val="magenta"/>
        </w:rPr>
        <w:br w:type="page"/>
      </w:r>
    </w:p>
    <w:p w14:paraId="76987553" w14:textId="77777777" w:rsidR="002E21D8" w:rsidRPr="00DF54BE" w:rsidRDefault="002E21D8" w:rsidP="001C3011">
      <w:pPr>
        <w:spacing w:after="0" w:line="276" w:lineRule="auto"/>
        <w:rPr>
          <w:rFonts w:cs="Arial"/>
          <w:b/>
          <w:bCs/>
          <w:sz w:val="32"/>
          <w:szCs w:val="32"/>
        </w:rPr>
      </w:pPr>
      <w:r w:rsidRPr="00DF54BE">
        <w:rPr>
          <w:rFonts w:cs="Arial"/>
          <w:b/>
          <w:bCs/>
          <w:sz w:val="32"/>
          <w:szCs w:val="32"/>
        </w:rPr>
        <w:lastRenderedPageBreak/>
        <w:t>Okruhy ke státní závěrečné zkoušce</w:t>
      </w:r>
    </w:p>
    <w:p w14:paraId="51D9F8FF" w14:textId="77777777" w:rsidR="002E21D8" w:rsidRPr="00DF54BE" w:rsidRDefault="002E21D8" w:rsidP="001C3011">
      <w:pPr>
        <w:spacing w:after="0" w:line="276" w:lineRule="auto"/>
        <w:rPr>
          <w:rFonts w:cs="Arial"/>
          <w:b/>
          <w:bCs/>
          <w:szCs w:val="20"/>
          <w:highlight w:val="cyan"/>
        </w:rPr>
      </w:pPr>
    </w:p>
    <w:p w14:paraId="068D3A91" w14:textId="1535891B" w:rsidR="00A43C00" w:rsidRDefault="00A43C00" w:rsidP="00A43C00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</w:rPr>
      </w:pPr>
      <w:r w:rsidRPr="0060097C">
        <w:rPr>
          <w:rFonts w:cs="Arial"/>
          <w:b/>
          <w:bCs/>
          <w:szCs w:val="20"/>
          <w:highlight w:val="cyan"/>
        </w:rPr>
        <w:t xml:space="preserve">Studijní program: Speciální pedagogika se zaměřením na </w:t>
      </w:r>
      <w:r>
        <w:rPr>
          <w:rFonts w:cs="Arial"/>
          <w:b/>
          <w:bCs/>
          <w:szCs w:val="20"/>
          <w:highlight w:val="cyan"/>
        </w:rPr>
        <w:t>rozvoj zrakových funkcí</w:t>
      </w:r>
      <w:r w:rsidRPr="0060097C">
        <w:rPr>
          <w:rFonts w:cs="Arial"/>
          <w:b/>
          <w:bCs/>
          <w:szCs w:val="20"/>
          <w:highlight w:val="cyan"/>
        </w:rPr>
        <w:t xml:space="preserve"> (SP</w:t>
      </w:r>
      <w:r>
        <w:rPr>
          <w:rFonts w:cs="Arial"/>
          <w:b/>
          <w:bCs/>
          <w:szCs w:val="20"/>
          <w:highlight w:val="cyan"/>
        </w:rPr>
        <w:t>ZF</w:t>
      </w:r>
      <w:r w:rsidRPr="0060097C">
        <w:rPr>
          <w:rFonts w:cs="Arial"/>
          <w:b/>
          <w:bCs/>
          <w:szCs w:val="20"/>
          <w:highlight w:val="cyan"/>
        </w:rPr>
        <w:t xml:space="preserve"> Bc.)</w:t>
      </w:r>
    </w:p>
    <w:p w14:paraId="406C778C" w14:textId="77777777" w:rsidR="00A43C00" w:rsidRDefault="00A43C00" w:rsidP="001C3011">
      <w:pPr>
        <w:spacing w:after="0" w:line="276" w:lineRule="auto"/>
        <w:rPr>
          <w:rFonts w:cs="Arial"/>
          <w:b/>
          <w:bCs/>
          <w:szCs w:val="20"/>
        </w:rPr>
      </w:pPr>
    </w:p>
    <w:p w14:paraId="3232349E" w14:textId="730C7835" w:rsidR="002E21D8" w:rsidRPr="00DF54BE" w:rsidRDefault="002E21D8" w:rsidP="001C3011">
      <w:pPr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 xml:space="preserve">Název předmětu SZZ: </w:t>
      </w:r>
      <w:r w:rsidRPr="00DF54BE">
        <w:rPr>
          <w:rFonts w:cs="Arial"/>
          <w:szCs w:val="20"/>
        </w:rPr>
        <w:t>Speciální pedagogika</w:t>
      </w:r>
    </w:p>
    <w:p w14:paraId="4B194D0A" w14:textId="77777777" w:rsidR="002E21D8" w:rsidRPr="00DF54BE" w:rsidRDefault="002E21D8" w:rsidP="001C3011">
      <w:pPr>
        <w:spacing w:after="0" w:line="276" w:lineRule="auto"/>
        <w:rPr>
          <w:rFonts w:cs="Arial"/>
          <w:szCs w:val="20"/>
        </w:rPr>
      </w:pPr>
    </w:p>
    <w:p w14:paraId="24AD68F4" w14:textId="77777777" w:rsidR="002E21D8" w:rsidRPr="00DF54BE" w:rsidRDefault="002E21D8" w:rsidP="001C3011">
      <w:pPr>
        <w:spacing w:after="0" w:line="276" w:lineRule="auto"/>
        <w:rPr>
          <w:rFonts w:cs="Arial"/>
          <w:szCs w:val="20"/>
        </w:rPr>
      </w:pPr>
      <w:r w:rsidRPr="00DF54BE">
        <w:rPr>
          <w:rFonts w:cs="Arial"/>
          <w:b/>
          <w:bCs/>
          <w:szCs w:val="20"/>
        </w:rPr>
        <w:t xml:space="preserve">Zkratka předmětu SZZ: </w:t>
      </w:r>
      <w:r w:rsidRPr="00DF54BE">
        <w:rPr>
          <w:rFonts w:cs="Arial"/>
          <w:szCs w:val="20"/>
        </w:rPr>
        <w:t>USS/SZZSP</w:t>
      </w:r>
    </w:p>
    <w:p w14:paraId="2BA016D5" w14:textId="77777777" w:rsidR="002E21D8" w:rsidRPr="00DF54BE" w:rsidRDefault="002E21D8" w:rsidP="001C3011">
      <w:pPr>
        <w:spacing w:after="0" w:line="276" w:lineRule="auto"/>
        <w:rPr>
          <w:rFonts w:cs="Arial"/>
          <w:b/>
          <w:bCs/>
          <w:szCs w:val="20"/>
          <w:highlight w:val="cyan"/>
        </w:rPr>
      </w:pPr>
    </w:p>
    <w:p w14:paraId="79275CCA" w14:textId="77777777" w:rsidR="002E21D8" w:rsidRPr="00DF54BE" w:rsidRDefault="002E21D8" w:rsidP="001C3011">
      <w:pPr>
        <w:spacing w:after="0" w:line="276" w:lineRule="auto"/>
        <w:rPr>
          <w:rFonts w:cs="Arial"/>
          <w:b/>
          <w:bCs/>
          <w:szCs w:val="20"/>
        </w:rPr>
      </w:pPr>
    </w:p>
    <w:p w14:paraId="761FB52E" w14:textId="77777777" w:rsidR="002E21D8" w:rsidRPr="00DF54BE" w:rsidRDefault="002E21D8" w:rsidP="001C3011">
      <w:pPr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Zkušební okruhy:</w:t>
      </w:r>
    </w:p>
    <w:p w14:paraId="39769308" w14:textId="77777777" w:rsidR="002E21D8" w:rsidRPr="00DF54BE" w:rsidRDefault="002E21D8" w:rsidP="001C3011">
      <w:pPr>
        <w:spacing w:after="0" w:line="276" w:lineRule="auto"/>
        <w:contextualSpacing w:val="0"/>
        <w:rPr>
          <w:rFonts w:cs="Arial"/>
          <w:b/>
          <w:bCs/>
          <w:szCs w:val="20"/>
          <w:u w:val="single"/>
        </w:rPr>
      </w:pPr>
      <w:r w:rsidRPr="00DF54BE">
        <w:rPr>
          <w:rFonts w:cs="Arial"/>
          <w:b/>
          <w:bCs/>
          <w:szCs w:val="20"/>
          <w:u w:val="single"/>
        </w:rPr>
        <w:t>Obecná část</w:t>
      </w:r>
    </w:p>
    <w:p w14:paraId="14F37459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1. Vztah společnosti k osobám se zdravotním postižením či jinou příčinou znevýhodnění – vývoj a reflexe vývoje (</w:t>
      </w:r>
      <w:r w:rsidRPr="00DF54BE">
        <w:rPr>
          <w:rFonts w:cs="Arial"/>
          <w:b/>
          <w:bCs/>
          <w:szCs w:val="20"/>
        </w:rPr>
        <w:t>výhrady</w:t>
      </w:r>
      <w:r w:rsidRPr="00DF54BE">
        <w:rPr>
          <w:rFonts w:cs="Arial"/>
          <w:szCs w:val="20"/>
        </w:rPr>
        <w:t xml:space="preserve"> k Sovákovu pojetí vztahu společnosti k lidem s postižením), současný stav postavení lidí s postižením ve společnosti (lidé s postižením jako minorita, diskriminace, bariéry, předsudky, mediální obraz, sociální sítě, apod.); kvalita života lidí s postižením či znevýhodněním (pojetí sociologické, zdravotní a psychologické)</w:t>
      </w:r>
    </w:p>
    <w:p w14:paraId="5AC33706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0E22BFF8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2. Speciální pedagogika jako vědní obor – definice, předmět, cílová skupina = předmět péče, cíle, postavení v soustavě věd, systém členění speciální pedagogiky (dvě hlediska); základní terminologie ve speciální pedagogice (např. vada, postižení, handicap dle WHO ICIDH a MKF; reedukace, kompenzace, rehabilitace; označení osob, speciální potřeby; segregace, exkluze, integrace, inkluze, </w:t>
      </w:r>
      <w:proofErr w:type="spellStart"/>
      <w:r w:rsidRPr="00DF54BE">
        <w:rPr>
          <w:rFonts w:cs="Arial"/>
          <w:szCs w:val="20"/>
        </w:rPr>
        <w:t>equality</w:t>
      </w:r>
      <w:proofErr w:type="spellEnd"/>
      <w:r w:rsidRPr="00DF54BE">
        <w:rPr>
          <w:rFonts w:cs="Arial"/>
          <w:szCs w:val="20"/>
        </w:rPr>
        <w:t xml:space="preserve"> x </w:t>
      </w:r>
      <w:proofErr w:type="spellStart"/>
      <w:r w:rsidRPr="00DF54BE">
        <w:rPr>
          <w:rFonts w:cs="Arial"/>
          <w:szCs w:val="20"/>
        </w:rPr>
        <w:t>equity</w:t>
      </w:r>
      <w:proofErr w:type="spellEnd"/>
      <w:r w:rsidRPr="00DF54BE">
        <w:rPr>
          <w:rFonts w:cs="Arial"/>
          <w:szCs w:val="20"/>
        </w:rPr>
        <w:t>; různá pojetí normality)</w:t>
      </w:r>
    </w:p>
    <w:p w14:paraId="662B37F3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230E6196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3. Vývoj vědy speciální pedagogiky - vývoj speciálně pedagogického myšlení – 4. etapy (od léčebné pedagogiky, pedologie, pedopatologie, nápravné pedagogiky, defektologie, pedagogické defektologie,…až po současnou speciální pedagogiku); osobnosti speciální pedagogiky – jejich význam pro rozvoj speciálně pedagogického myšlení na území Čech a Moravy; osobnosti speciální pedagogiky v zahraničí; transformace speciální pedagogiky (před a po roce 1990 v sociálním resortu a v resortu školství)</w:t>
      </w:r>
    </w:p>
    <w:p w14:paraId="79C27814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34858722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4. Komplexní/ucelená rehabilitace – habilitace a rehabilitace, jednotlivé složky komplexní rehabilitace, metody, zásady a formy; systém podpory pro osoby se zdravotním postižením poskytované z resortu zdravotnictví (zdravotní péče, zdravotnická zařízení, zdravotnické prostředky), ze sociálního resortu (dávky a příspěvky; sociální služby; zaměstnávání osob s postižením) a resortu školství (výchova a vzdělávání, poradenství)</w:t>
      </w:r>
    </w:p>
    <w:p w14:paraId="019E048A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2620C5CD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5. Socializace osob se speciálními potřebami – vymezení termínu, sociální učení, zákonitosti sociálního učení, složky socializačního procesu, socializace ve vývoji dítěte, socializace v rodině; reflexe vývoje vnímání termínu socializace ve speciální pedagogice od prof. Sováka po inkluzivní pojetí například dle prof. </w:t>
      </w:r>
      <w:proofErr w:type="spellStart"/>
      <w:r w:rsidRPr="00DF54BE">
        <w:rPr>
          <w:rFonts w:cs="Arial"/>
          <w:szCs w:val="20"/>
        </w:rPr>
        <w:t>Lechty</w:t>
      </w:r>
      <w:proofErr w:type="spellEnd"/>
      <w:r w:rsidRPr="00DF54BE">
        <w:rPr>
          <w:rFonts w:cs="Arial"/>
          <w:szCs w:val="20"/>
        </w:rPr>
        <w:t>; stupně socializace (Sovákovy stupně v historickém kontextu, Jesenský, Ludíková,…); termíny exkluze, segregace, integrace, inkluze, adaptace, asimilace, akomodace, atp.</w:t>
      </w:r>
    </w:p>
    <w:p w14:paraId="52510EA2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0AAB34EF" w14:textId="2A9B8483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6. </w:t>
      </w:r>
      <w:proofErr w:type="spellStart"/>
      <w:r w:rsidRPr="00DF54BE">
        <w:rPr>
          <w:rFonts w:cs="Arial"/>
          <w:szCs w:val="20"/>
        </w:rPr>
        <w:t>Speciálněpedagogické</w:t>
      </w:r>
      <w:proofErr w:type="spellEnd"/>
      <w:r w:rsidRPr="00DF54BE">
        <w:rPr>
          <w:rFonts w:cs="Arial"/>
          <w:szCs w:val="20"/>
        </w:rPr>
        <w:t xml:space="preserve"> poradenství – poradenství, druhy poradenství, cíl, metody poradenské práce; školská poradenská zařízení a jejich úloha při vzdělávání dětí a žáků se speciálními vzdělávacími potřebami, poradens</w:t>
      </w:r>
      <w:r w:rsidR="00676DFE">
        <w:rPr>
          <w:rFonts w:cs="Arial"/>
          <w:szCs w:val="20"/>
        </w:rPr>
        <w:t>tví ve škole</w:t>
      </w:r>
      <w:r w:rsidRPr="00DF54BE">
        <w:rPr>
          <w:rFonts w:cs="Arial"/>
          <w:szCs w:val="20"/>
        </w:rPr>
        <w:t xml:space="preserve"> – poradenští pracovníci školy (výchovný poradce, školní metodik prevence, školní psycholog, školní speciální pedagog, školský logoped, sociální pedagog); poradenství v sociálních službách (základní a odborné </w:t>
      </w:r>
      <w:r w:rsidRPr="00DF54BE">
        <w:rPr>
          <w:rFonts w:cs="Arial"/>
          <w:szCs w:val="20"/>
        </w:rPr>
        <w:lastRenderedPageBreak/>
        <w:t>soc. poradenství); raná péče (charakteristika, cílové skupiny, oblasti podpory, průběh poskytování služby, principy rané péče)</w:t>
      </w:r>
    </w:p>
    <w:p w14:paraId="651A68F9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413A027B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7.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diagnostika – definice diagnostiky, diagnózy, druhy diagnostiky,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diagnostika – definice, členění, principy; diagnostické metody – klinické a testové; hlavní oblasti </w:t>
      </w:r>
      <w:proofErr w:type="spellStart"/>
      <w:r w:rsidRPr="00DF54BE">
        <w:rPr>
          <w:rFonts w:cs="Arial"/>
          <w:szCs w:val="20"/>
        </w:rPr>
        <w:t>speciálněpedagogické</w:t>
      </w:r>
      <w:proofErr w:type="spellEnd"/>
      <w:r w:rsidRPr="00DF54BE">
        <w:rPr>
          <w:rFonts w:cs="Arial"/>
          <w:szCs w:val="20"/>
        </w:rPr>
        <w:t xml:space="preserve"> diagnostiky podle zaměření (rozumové schopnosti, lateralita, motorika,…)</w:t>
      </w:r>
    </w:p>
    <w:p w14:paraId="697E0358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22533EEE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8. Etiologie v kontextu speciální pedagogiky – vymezení etiologie, endogenní a exogenní příčiny nemocí, vad, poruch, atp.; anorganické, organické a psychosociální příčiny nemocí, vad, poruch, atp. působící v </w:t>
      </w:r>
      <w:proofErr w:type="spellStart"/>
      <w:r w:rsidRPr="00DF54BE">
        <w:rPr>
          <w:rFonts w:cs="Arial"/>
          <w:szCs w:val="20"/>
        </w:rPr>
        <w:t>pre</w:t>
      </w:r>
      <w:proofErr w:type="spellEnd"/>
      <w:r w:rsidRPr="00DF54BE">
        <w:rPr>
          <w:rFonts w:cs="Arial"/>
          <w:szCs w:val="20"/>
        </w:rPr>
        <w:t>-, peri- a postnatálním období; prevence ve speciální pedagogice</w:t>
      </w:r>
    </w:p>
    <w:p w14:paraId="6EA202E1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58556A72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9. Rodina dítěte se speciálními potřebami – rodina, funkce rodiny, reakce rodičů na závažné onemocnění či postižení dítěte (dle </w:t>
      </w:r>
      <w:proofErr w:type="spellStart"/>
      <w:r w:rsidRPr="00DF54BE">
        <w:rPr>
          <w:rFonts w:cs="Arial"/>
          <w:szCs w:val="20"/>
        </w:rPr>
        <w:t>Kübler</w:t>
      </w:r>
      <w:proofErr w:type="spellEnd"/>
      <w:r w:rsidRPr="00DF54BE">
        <w:rPr>
          <w:rFonts w:cs="Arial"/>
          <w:szCs w:val="20"/>
        </w:rPr>
        <w:t>-Rossové, Michalíka příp. jiných autorů); vrozené postižení, získané postižení; faktory ovlivňující prožívání rodičů, potřeby rodičů a jejich uspokojování, výchovné postoje rodičů, sourozenec dítěte s postižením; raný a předškolní věk dítěte se speciálními potřebami</w:t>
      </w:r>
    </w:p>
    <w:p w14:paraId="5FE1893A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6A5A72E6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10. Legislativní vymezení vzdělávání dětí, žáků a studentů se speciálními vzdělávacími potřebami – školský zákon č. 561/2005 Sb. (především §16 zákona), vyhláška č. 27/2016 Sb., vyhláška č. 72/2005 Sb., vše v aktuálním znění - např. definice žáka se SVP, co jsou a v čem spočívají podpůrná opatření, stupně PO, odst. 9 §16 školského zákona, asistent pedagoga, IVP, další pedagogičtí pracovníci, plán pedagogické podpory, zpráva a doporučení ze školského poradenského zařízení, apod.</w:t>
      </w:r>
    </w:p>
    <w:p w14:paraId="2AF6D2EC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5A067AC1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11. </w:t>
      </w:r>
      <w:proofErr w:type="spellStart"/>
      <w:r w:rsidRPr="00DF54BE">
        <w:rPr>
          <w:rFonts w:cs="Arial"/>
          <w:szCs w:val="20"/>
        </w:rPr>
        <w:t>Speciálněpedagogická</w:t>
      </w:r>
      <w:proofErr w:type="spellEnd"/>
      <w:r w:rsidRPr="00DF54BE">
        <w:rPr>
          <w:rFonts w:cs="Arial"/>
          <w:szCs w:val="20"/>
        </w:rPr>
        <w:t xml:space="preserve"> andragogika – vymezení a pojetí, specifika přístupu k dospělé osobě se speciálními potřebami, celoživotní vzdělávání, </w:t>
      </w:r>
      <w:proofErr w:type="spellStart"/>
      <w:r w:rsidRPr="00DF54BE">
        <w:rPr>
          <w:rFonts w:cs="Arial"/>
          <w:szCs w:val="20"/>
        </w:rPr>
        <w:t>gerontagogika</w:t>
      </w:r>
      <w:proofErr w:type="spellEnd"/>
      <w:r w:rsidRPr="00DF54BE">
        <w:rPr>
          <w:rFonts w:cs="Arial"/>
          <w:szCs w:val="20"/>
        </w:rPr>
        <w:t>; zaměstnávání osob s postižením nebo znevýhodněním (legislativní vymezení – zákon č. 435/2004 Sb., o zaměstnanosti; podporované zaměstnávání, profesní orientace, pracovní rehabilitace); organizace osob s postižením – ČR, zahraničí</w:t>
      </w:r>
    </w:p>
    <w:p w14:paraId="45A021D8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2B3F2C3E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>12. Systém sociálních služeb – legislativa – zákon č. 108/2006 Sb., o sociálních službách a vyhláška č. 505/2006 Sb. v platném znění (druhy služeb, příspěvek na péči, stupně závislosti, smlouva o poskytování sociálních služeb,…); charakteristika základních sociálních služeb; standardy kvality v sociálních službách</w:t>
      </w:r>
    </w:p>
    <w:p w14:paraId="31911905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</w:p>
    <w:p w14:paraId="2679AE22" w14:textId="77777777" w:rsidR="002E21D8" w:rsidRPr="00DF54BE" w:rsidRDefault="002E21D8" w:rsidP="001C3011">
      <w:pPr>
        <w:spacing w:after="240"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13. Zásady komunikace s lidmi s jednotlivými typy postižení – zásady komunikace s lidmi se sluchovým postižením – specifika u </w:t>
      </w:r>
      <w:proofErr w:type="spellStart"/>
      <w:r w:rsidRPr="00DF54BE">
        <w:rPr>
          <w:rFonts w:cs="Arial"/>
          <w:szCs w:val="20"/>
        </w:rPr>
        <w:t>pre</w:t>
      </w:r>
      <w:proofErr w:type="spellEnd"/>
      <w:r w:rsidRPr="00DF54BE">
        <w:rPr>
          <w:rFonts w:cs="Arial"/>
          <w:szCs w:val="20"/>
        </w:rPr>
        <w:t xml:space="preserve">- a </w:t>
      </w:r>
      <w:proofErr w:type="spellStart"/>
      <w:r w:rsidRPr="00DF54BE">
        <w:rPr>
          <w:rFonts w:cs="Arial"/>
          <w:szCs w:val="20"/>
        </w:rPr>
        <w:t>postlingválně</w:t>
      </w:r>
      <w:proofErr w:type="spellEnd"/>
      <w:r w:rsidRPr="00DF54BE">
        <w:rPr>
          <w:rFonts w:cs="Arial"/>
          <w:szCs w:val="20"/>
        </w:rPr>
        <w:t xml:space="preserve"> neslyšících a nedoslýchavých; zásady komunikace s osobami se zrakovým postižením – nevidomí, slabozrací; zásady komunikace u osob s tělesným postižením a mentálním postižením; základy alternativní a augmentativní komunikace (členění AAK, základní charakteristika jednotlivých systémů AAK, pomůcky v AAK)</w:t>
      </w:r>
    </w:p>
    <w:p w14:paraId="251A159C" w14:textId="77777777" w:rsidR="002E21D8" w:rsidRPr="00DF54BE" w:rsidRDefault="002E21D8" w:rsidP="001C3011">
      <w:pPr>
        <w:rPr>
          <w:rFonts w:cs="Arial"/>
        </w:rPr>
      </w:pPr>
    </w:p>
    <w:p w14:paraId="74BBD18B" w14:textId="77777777" w:rsidR="002E21D8" w:rsidRPr="00DF54BE" w:rsidRDefault="002E21D8" w:rsidP="001C3011">
      <w:pPr>
        <w:spacing w:after="0" w:line="276" w:lineRule="auto"/>
        <w:contextualSpacing w:val="0"/>
        <w:rPr>
          <w:rFonts w:cs="Arial"/>
          <w:bCs/>
          <w:szCs w:val="24"/>
        </w:rPr>
      </w:pPr>
      <w:r w:rsidRPr="00DF54BE">
        <w:rPr>
          <w:rFonts w:cs="Arial"/>
          <w:bCs/>
          <w:szCs w:val="24"/>
        </w:rPr>
        <w:t>14. Terapeuticko-formativní přístupy ve speciální pedagogice – vymezení a charakteristika terapeutických metod, užívaných ve speciální pedagogice (terapie hrou, činností terapie, terapie psychomotorická, expresivní, dramaterapie, teatroterapie, psychodrama, muzikoterapie, biblioterapie, arteterapie v užším slova smyslu, zooterapie)</w:t>
      </w:r>
    </w:p>
    <w:p w14:paraId="6462B376" w14:textId="77777777" w:rsidR="002E21D8" w:rsidRPr="00DF54BE" w:rsidRDefault="002E21D8" w:rsidP="001C3011">
      <w:pPr>
        <w:spacing w:after="0" w:line="276" w:lineRule="auto"/>
        <w:rPr>
          <w:rFonts w:cs="Arial"/>
          <w:b/>
          <w:bCs/>
          <w:szCs w:val="20"/>
        </w:rPr>
      </w:pPr>
    </w:p>
    <w:p w14:paraId="398B9A59" w14:textId="77777777" w:rsidR="002E21D8" w:rsidRPr="00DF54BE" w:rsidRDefault="002E21D8" w:rsidP="001C3011">
      <w:pPr>
        <w:spacing w:after="0" w:line="276" w:lineRule="auto"/>
        <w:rPr>
          <w:rFonts w:cs="Arial"/>
          <w:b/>
          <w:bCs/>
          <w:szCs w:val="20"/>
        </w:rPr>
      </w:pPr>
    </w:p>
    <w:p w14:paraId="40AFEEEE" w14:textId="77777777" w:rsidR="002E21D8" w:rsidRPr="00DF54BE" w:rsidRDefault="002E21D8" w:rsidP="001C3011">
      <w:pPr>
        <w:spacing w:after="0" w:line="276" w:lineRule="auto"/>
        <w:rPr>
          <w:rFonts w:cs="Arial"/>
          <w:b/>
          <w:bCs/>
          <w:szCs w:val="20"/>
          <w:u w:val="single"/>
        </w:rPr>
      </w:pPr>
      <w:proofErr w:type="spellStart"/>
      <w:r w:rsidRPr="00DF54BE">
        <w:rPr>
          <w:rFonts w:cs="Arial"/>
          <w:b/>
          <w:bCs/>
          <w:szCs w:val="20"/>
          <w:u w:val="single"/>
        </w:rPr>
        <w:lastRenderedPageBreak/>
        <w:t>Speciálněpedagogické</w:t>
      </w:r>
      <w:proofErr w:type="spellEnd"/>
      <w:r w:rsidRPr="00DF54BE">
        <w:rPr>
          <w:rFonts w:cs="Arial"/>
          <w:b/>
          <w:bCs/>
          <w:szCs w:val="20"/>
          <w:u w:val="single"/>
        </w:rPr>
        <w:t xml:space="preserve"> disciplíny</w:t>
      </w:r>
    </w:p>
    <w:p w14:paraId="386DEB04" w14:textId="77777777" w:rsidR="002E21D8" w:rsidRDefault="002E21D8" w:rsidP="001C3011">
      <w:pPr>
        <w:spacing w:after="240" w:line="276" w:lineRule="auto"/>
        <w:rPr>
          <w:rFonts w:cs="Arial"/>
          <w:b/>
          <w:szCs w:val="20"/>
        </w:rPr>
      </w:pPr>
    </w:p>
    <w:p w14:paraId="6BDDC806" w14:textId="77777777" w:rsidR="002E21D8" w:rsidRPr="00B64F68" w:rsidRDefault="002E21D8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Psychopedie</w:t>
      </w:r>
    </w:p>
    <w:p w14:paraId="0D2A4777" w14:textId="20A3029E" w:rsidR="00A04D90" w:rsidRPr="00A04D90" w:rsidRDefault="00A04D90" w:rsidP="001C3011">
      <w:pPr>
        <w:shd w:val="clear" w:color="auto" w:fill="FFFFFF"/>
        <w:spacing w:after="240" w:line="276" w:lineRule="auto"/>
      </w:pPr>
      <w:r>
        <w:t xml:space="preserve">15. </w:t>
      </w:r>
      <w:r w:rsidRPr="00A04D90">
        <w:t xml:space="preserve">Pojetí psychopedie a její postavení v systému věd. Cíle a úkoly psychopedie. Náhled do dějin psychopedie. Základní </w:t>
      </w:r>
      <w:proofErr w:type="spellStart"/>
      <w:r w:rsidRPr="00A04D90">
        <w:t>psychopedická</w:t>
      </w:r>
      <w:proofErr w:type="spellEnd"/>
      <w:r w:rsidRPr="00A04D90">
        <w:t xml:space="preserve"> terminologie. </w:t>
      </w:r>
    </w:p>
    <w:p w14:paraId="2A046AA3" w14:textId="77777777" w:rsidR="00A04D90" w:rsidRPr="00A04D90" w:rsidRDefault="00A04D90" w:rsidP="001C3011">
      <w:pPr>
        <w:shd w:val="clear" w:color="auto" w:fill="FFFFFF"/>
        <w:spacing w:after="240" w:line="276" w:lineRule="auto"/>
      </w:pPr>
    </w:p>
    <w:p w14:paraId="067BB0DB" w14:textId="6E1D15DC" w:rsidR="00A04D90" w:rsidRPr="00A04D90" w:rsidRDefault="00A04D90" w:rsidP="001C3011">
      <w:pPr>
        <w:shd w:val="clear" w:color="auto" w:fill="FFFFFF"/>
        <w:spacing w:after="240" w:line="276" w:lineRule="auto"/>
      </w:pPr>
      <w:r>
        <w:t>16</w:t>
      </w:r>
      <w:r w:rsidRPr="00A04D90">
        <w:t xml:space="preserve">. Mentální postižení, mentální retardace, poruchy vývoje intelektu, oslabení kognitivního výkonu, sociálně podmíněné mentální postižení, demence, PAS, duševní poruchy. Specifika osobnosti jedince s mentálním postižením a s PAS. </w:t>
      </w:r>
      <w:r w:rsidRPr="00A04D90">
        <w:rPr>
          <w:rFonts w:cs="Arial"/>
          <w:szCs w:val="20"/>
        </w:rPr>
        <w:t xml:space="preserve">Socializace, integrace, inkluze osob s mentálním postižením. </w:t>
      </w:r>
      <w:proofErr w:type="spellStart"/>
      <w:r w:rsidRPr="00A04D90">
        <w:rPr>
          <w:rFonts w:cs="Arial"/>
          <w:szCs w:val="20"/>
        </w:rPr>
        <w:t>Speciálněpedagogická</w:t>
      </w:r>
      <w:proofErr w:type="spellEnd"/>
      <w:r w:rsidRPr="00A04D90">
        <w:rPr>
          <w:rFonts w:cs="Arial"/>
          <w:szCs w:val="20"/>
        </w:rPr>
        <w:t xml:space="preserve"> diagnostika v psychopedii. Deficity dílčích funkcí.</w:t>
      </w:r>
    </w:p>
    <w:p w14:paraId="24865DD1" w14:textId="77777777" w:rsidR="002E21D8" w:rsidRPr="00615F0E" w:rsidRDefault="002E21D8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51C9E328" w14:textId="77777777" w:rsidR="002E21D8" w:rsidRPr="00B64F68" w:rsidRDefault="002E21D8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Surdopedie</w:t>
      </w:r>
    </w:p>
    <w:p w14:paraId="17670727" w14:textId="0531E63A" w:rsidR="001C75F5" w:rsidRPr="001C75F5" w:rsidRDefault="002F1D8F" w:rsidP="001C75F5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17</w:t>
      </w:r>
      <w:r w:rsidR="001C75F5" w:rsidRPr="001C75F5">
        <w:rPr>
          <w:rFonts w:cs="Arial"/>
          <w:szCs w:val="20"/>
        </w:rPr>
        <w:t>. Sluch, sluchové postižení, sluchové vady, jejich diagnostika a kompenzace, systém péče o jedince se sluchovým postižením.</w:t>
      </w:r>
    </w:p>
    <w:p w14:paraId="668A331D" w14:textId="77777777" w:rsidR="001C75F5" w:rsidRPr="001C75F5" w:rsidRDefault="001C75F5" w:rsidP="001C75F5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</w:p>
    <w:p w14:paraId="5ED7D878" w14:textId="66ABD67B" w:rsidR="001C75F5" w:rsidRPr="001C75F5" w:rsidRDefault="002F1D8F" w:rsidP="001C75F5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18</w:t>
      </w:r>
      <w:r w:rsidR="001C75F5" w:rsidRPr="001C75F5">
        <w:rPr>
          <w:rFonts w:cs="Arial"/>
          <w:szCs w:val="20"/>
        </w:rPr>
        <w:t>. Komunikace jedinců se sluchovým postižením, orální a vizuálně-motorické komunikační systémy, specifika vizuální a auditivní percepce.</w:t>
      </w:r>
    </w:p>
    <w:p w14:paraId="491C5344" w14:textId="77777777" w:rsidR="002E21D8" w:rsidRPr="00615F0E" w:rsidRDefault="002E21D8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highlight w:val="yellow"/>
        </w:rPr>
      </w:pPr>
    </w:p>
    <w:p w14:paraId="1CD683C8" w14:textId="35981E90" w:rsidR="002E21D8" w:rsidRPr="00B64F68" w:rsidRDefault="002E21D8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Tyflopedie</w:t>
      </w:r>
    </w:p>
    <w:p w14:paraId="42F85FB5" w14:textId="5F22B97A" w:rsidR="001F1444" w:rsidRPr="00AE6214" w:rsidRDefault="002F1D8F" w:rsidP="001C3011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19</w:t>
      </w:r>
      <w:r w:rsidR="001F1444" w:rsidRPr="00AE6214">
        <w:rPr>
          <w:rFonts w:cs="Arial"/>
          <w:szCs w:val="20"/>
        </w:rPr>
        <w:t>. Osoba se zrakovým postižením (klasifikace, příčiny, projevy a důsledky).</w:t>
      </w:r>
    </w:p>
    <w:p w14:paraId="4D7C8030" w14:textId="77777777" w:rsidR="001F1444" w:rsidRPr="00AE6214" w:rsidRDefault="001F1444" w:rsidP="001C3011">
      <w:pPr>
        <w:spacing w:after="0" w:line="276" w:lineRule="auto"/>
        <w:rPr>
          <w:rFonts w:cs="Arial"/>
          <w:szCs w:val="20"/>
        </w:rPr>
      </w:pPr>
    </w:p>
    <w:p w14:paraId="3C4E9EAF" w14:textId="597775CF" w:rsidR="001F1444" w:rsidRPr="00AE6214" w:rsidRDefault="002F1D8F" w:rsidP="001C3011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20</w:t>
      </w:r>
      <w:r w:rsidR="001F1444" w:rsidRPr="00AE6214">
        <w:rPr>
          <w:rFonts w:cs="Arial"/>
          <w:szCs w:val="20"/>
        </w:rPr>
        <w:t xml:space="preserve">. Komplexní služby pro osoby se zrakovým postižením. </w:t>
      </w:r>
    </w:p>
    <w:p w14:paraId="2F2A72F9" w14:textId="77777777" w:rsidR="001F1444" w:rsidRPr="00AE6214" w:rsidRDefault="001F1444" w:rsidP="001C3011">
      <w:pPr>
        <w:spacing w:after="0" w:line="276" w:lineRule="auto"/>
        <w:rPr>
          <w:rFonts w:cs="Arial"/>
          <w:szCs w:val="20"/>
        </w:rPr>
      </w:pPr>
    </w:p>
    <w:p w14:paraId="0A89744E" w14:textId="0F4CBAC4" w:rsidR="001F1444" w:rsidRPr="00AE6214" w:rsidRDefault="002F1D8F" w:rsidP="001C3011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21</w:t>
      </w:r>
      <w:r w:rsidR="001F1444" w:rsidRPr="00AE6214">
        <w:rPr>
          <w:rFonts w:cs="Arial"/>
          <w:szCs w:val="20"/>
        </w:rPr>
        <w:t>. Diagnostika osob se zrakovým postiženým</w:t>
      </w:r>
    </w:p>
    <w:p w14:paraId="6C8A4AFF" w14:textId="77777777" w:rsidR="002E21D8" w:rsidRPr="00615F0E" w:rsidRDefault="002E21D8" w:rsidP="001C3011">
      <w:pPr>
        <w:spacing w:after="240" w:line="276" w:lineRule="auto"/>
        <w:rPr>
          <w:rFonts w:cs="Arial"/>
          <w:strike/>
          <w:szCs w:val="20"/>
          <w:highlight w:val="yellow"/>
        </w:rPr>
      </w:pPr>
    </w:p>
    <w:p w14:paraId="1D32CB2B" w14:textId="77777777" w:rsidR="002E21D8" w:rsidRPr="00B64F68" w:rsidRDefault="002E21D8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Etopedie</w:t>
      </w:r>
    </w:p>
    <w:p w14:paraId="47D618B9" w14:textId="3E9D5E9A" w:rsidR="00933E61" w:rsidRDefault="002F1D8F" w:rsidP="001C3011">
      <w:pPr>
        <w:suppressAutoHyphens/>
        <w:autoSpaceDE w:val="0"/>
        <w:autoSpaceDN w:val="0"/>
        <w:adjustRightInd w:val="0"/>
        <w:spacing w:after="0" w:line="276" w:lineRule="auto"/>
      </w:pPr>
      <w:r>
        <w:t>22</w:t>
      </w:r>
      <w:r w:rsidR="00933E61">
        <w:t xml:space="preserve">. </w:t>
      </w:r>
      <w:r w:rsidR="00933E61" w:rsidRPr="007A2D84">
        <w:t>Specifika práce s žáky se zrakovým postižením, kteří současně vykazují projevy poruch chování nebo ADHD.</w:t>
      </w:r>
    </w:p>
    <w:p w14:paraId="72FF25A1" w14:textId="77777777" w:rsidR="00933E61" w:rsidRDefault="00933E61" w:rsidP="001C3011">
      <w:pPr>
        <w:suppressAutoHyphens/>
        <w:autoSpaceDE w:val="0"/>
        <w:autoSpaceDN w:val="0"/>
        <w:adjustRightInd w:val="0"/>
        <w:spacing w:after="0" w:line="276" w:lineRule="auto"/>
      </w:pPr>
    </w:p>
    <w:p w14:paraId="7B7F5E39" w14:textId="68B90F62" w:rsidR="00933E61" w:rsidRPr="007A2D84" w:rsidRDefault="002F1D8F" w:rsidP="001C3011">
      <w:pPr>
        <w:suppressAutoHyphens/>
        <w:autoSpaceDE w:val="0"/>
        <w:autoSpaceDN w:val="0"/>
        <w:adjustRightInd w:val="0"/>
        <w:spacing w:after="0" w:line="276" w:lineRule="auto"/>
      </w:pPr>
      <w:r>
        <w:t>23</w:t>
      </w:r>
      <w:r w:rsidR="00933E61">
        <w:t>. M</w:t>
      </w:r>
      <w:r w:rsidR="00933E61" w:rsidRPr="007A2D84">
        <w:t>ožnosti podpory a intervence.</w:t>
      </w:r>
      <w:r w:rsidR="00933E61">
        <w:t xml:space="preserve"> </w:t>
      </w:r>
      <w:r w:rsidR="00933E61" w:rsidRPr="007A2D84">
        <w:t>Spolupráce s</w:t>
      </w:r>
      <w:r w:rsidR="001F067A">
        <w:t> poradenskými pracovníky školy</w:t>
      </w:r>
      <w:r w:rsidR="00933E61" w:rsidRPr="007A2D84">
        <w:t xml:space="preserve"> při práci se žákem se zrakovým postižením a poruchou chování.</w:t>
      </w:r>
    </w:p>
    <w:p w14:paraId="40A8E06D" w14:textId="77777777" w:rsidR="002E21D8" w:rsidRPr="00615F0E" w:rsidRDefault="002E21D8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29B68B18" w14:textId="77777777" w:rsidR="002E21D8" w:rsidRPr="00615F0E" w:rsidRDefault="002E21D8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5B02D4DC" w14:textId="77777777" w:rsidR="002E21D8" w:rsidRPr="00B64F68" w:rsidRDefault="002E21D8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 xml:space="preserve">Somatopedie </w:t>
      </w:r>
    </w:p>
    <w:p w14:paraId="36FF8203" w14:textId="1784B31F" w:rsidR="00582635" w:rsidRPr="000A55DC" w:rsidRDefault="002F1D8F" w:rsidP="001C3011">
      <w:pPr>
        <w:spacing w:after="240" w:line="276" w:lineRule="auto"/>
        <w:rPr>
          <w:b/>
        </w:rPr>
      </w:pPr>
      <w:r>
        <w:t>24</w:t>
      </w:r>
      <w:r w:rsidR="00582635" w:rsidRPr="000A55DC">
        <w:t>. Charakteristika somatopedie jako oboru speciální pedagogiky. Vymezení základních kategorií</w:t>
      </w:r>
      <w:r w:rsidR="00582635">
        <w:t xml:space="preserve"> omezení </w:t>
      </w:r>
      <w:r w:rsidR="00582635">
        <w:rPr>
          <w:rFonts w:cs="Arial"/>
          <w:szCs w:val="20"/>
        </w:rPr>
        <w:t>pohyblivosti</w:t>
      </w:r>
      <w:r w:rsidR="00582635" w:rsidRPr="000A55DC">
        <w:t>, včetně konkrétních příkladů (DMO, epilepsie, diabetes).</w:t>
      </w:r>
    </w:p>
    <w:p w14:paraId="032B8B94" w14:textId="77777777" w:rsidR="00582635" w:rsidRDefault="00582635" w:rsidP="001C3011">
      <w:pPr>
        <w:spacing w:after="240" w:line="276" w:lineRule="auto"/>
      </w:pPr>
    </w:p>
    <w:p w14:paraId="3896621E" w14:textId="18DC6D7D" w:rsidR="00582635" w:rsidRPr="000A55DC" w:rsidRDefault="002F1D8F" w:rsidP="001C3011">
      <w:pPr>
        <w:spacing w:after="240" w:line="276" w:lineRule="auto"/>
      </w:pPr>
      <w:r>
        <w:t>25</w:t>
      </w:r>
      <w:r w:rsidR="00582635" w:rsidRPr="000A55DC">
        <w:t xml:space="preserve">. </w:t>
      </w:r>
      <w:proofErr w:type="spellStart"/>
      <w:r w:rsidR="00582635" w:rsidRPr="000A55DC">
        <w:t>Speciálněpedagogická</w:t>
      </w:r>
      <w:proofErr w:type="spellEnd"/>
      <w:r w:rsidR="00582635" w:rsidRPr="000A55DC">
        <w:t xml:space="preserve"> podpora u osob s omezením </w:t>
      </w:r>
      <w:r w:rsidR="00582635">
        <w:rPr>
          <w:rFonts w:cs="Arial"/>
          <w:szCs w:val="20"/>
        </w:rPr>
        <w:t>pohyblivosti</w:t>
      </w:r>
      <w:r w:rsidR="00582635" w:rsidRPr="000A55DC">
        <w:t xml:space="preserve"> a její specifika z hlediska institucí, metod práce s žáky a obsahu</w:t>
      </w:r>
      <w:r w:rsidR="00582635">
        <w:t xml:space="preserve"> vzdělávání</w:t>
      </w:r>
      <w:r w:rsidR="00582635" w:rsidRPr="000A55DC">
        <w:t>.</w:t>
      </w:r>
    </w:p>
    <w:p w14:paraId="16ACDE28" w14:textId="77777777" w:rsidR="002E21D8" w:rsidRPr="00615F0E" w:rsidRDefault="002E21D8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44BC4332" w14:textId="77777777" w:rsidR="00C819BA" w:rsidRPr="00B64F68" w:rsidRDefault="002E21D8" w:rsidP="00C819BA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Logopedie</w:t>
      </w:r>
    </w:p>
    <w:p w14:paraId="7250CDA2" w14:textId="70EB470D" w:rsidR="00C819BA" w:rsidRPr="00C819BA" w:rsidRDefault="002F1D8F" w:rsidP="00C819BA">
      <w:pPr>
        <w:spacing w:after="240" w:line="276" w:lineRule="auto"/>
        <w:rPr>
          <w:rFonts w:cs="Arial"/>
          <w:b/>
          <w:szCs w:val="20"/>
        </w:rPr>
      </w:pPr>
      <w:r>
        <w:rPr>
          <w:rFonts w:cs="Arial"/>
          <w:szCs w:val="20"/>
        </w:rPr>
        <w:t>26</w:t>
      </w:r>
      <w:r w:rsidR="00C819BA" w:rsidRPr="00C819BA">
        <w:rPr>
          <w:rFonts w:cs="Arial"/>
          <w:szCs w:val="20"/>
        </w:rPr>
        <w:t>. Logopedie jako vědní obor. Základní organizace logopedické péče v ČR, meziresortní spolupráce na diagnostice a intervenci narušené komunikační schopnosti a poruch polykání. Přehled základních posuzovaných a intervenovaných oblastí komunikace. Logopedická prevence a osvěta.</w:t>
      </w:r>
    </w:p>
    <w:p w14:paraId="20EDC23B" w14:textId="77777777" w:rsidR="00C819BA" w:rsidRPr="00C819BA" w:rsidRDefault="00C819BA" w:rsidP="00C819BA">
      <w:pPr>
        <w:spacing w:after="0" w:line="276" w:lineRule="auto"/>
        <w:rPr>
          <w:rFonts w:cs="Arial"/>
          <w:szCs w:val="20"/>
        </w:rPr>
      </w:pPr>
    </w:p>
    <w:p w14:paraId="5C410702" w14:textId="2247E99A" w:rsidR="00C819BA" w:rsidRPr="00C819BA" w:rsidRDefault="002F1D8F" w:rsidP="00C819BA">
      <w:pPr>
        <w:pStyle w:val="Zkladntext"/>
        <w:spacing w:after="240"/>
        <w:rPr>
          <w:rFonts w:cs="Arial"/>
          <w:szCs w:val="20"/>
        </w:rPr>
      </w:pPr>
      <w:r>
        <w:rPr>
          <w:rFonts w:cs="Arial"/>
          <w:szCs w:val="20"/>
        </w:rPr>
        <w:t>27</w:t>
      </w:r>
      <w:r w:rsidR="00C819BA" w:rsidRPr="00C819BA">
        <w:rPr>
          <w:rFonts w:cs="Arial"/>
          <w:szCs w:val="20"/>
        </w:rPr>
        <w:t xml:space="preserve">. Základní etapy ontogeneze řeči a vztah k vývoji psychomotoriky a </w:t>
      </w:r>
      <w:proofErr w:type="spellStart"/>
      <w:r w:rsidR="00C819BA" w:rsidRPr="00C819BA">
        <w:rPr>
          <w:rFonts w:cs="Arial"/>
          <w:szCs w:val="20"/>
        </w:rPr>
        <w:t>senzomotoriky</w:t>
      </w:r>
      <w:proofErr w:type="spellEnd"/>
      <w:r w:rsidR="00C819BA" w:rsidRPr="00C819BA">
        <w:rPr>
          <w:rFonts w:cs="Arial"/>
          <w:szCs w:val="20"/>
        </w:rPr>
        <w:t>. Neverbální komunikace, odlišný mateřský jazyk, bilingvismus a multikulturalita. Symptomatické poruchy řeči a jejich interdisciplinární diagnostika a terapie. Využití AAK prostředků a stimulačního materiálu pro rozvoj komunikace a vnímání a tvorby řeči.</w:t>
      </w:r>
    </w:p>
    <w:p w14:paraId="45B6ACB2" w14:textId="7A78779C" w:rsidR="00C819BA" w:rsidRDefault="002F1D8F" w:rsidP="00C819BA">
      <w:pPr>
        <w:spacing w:after="240" w:line="276" w:lineRule="auto"/>
        <w:rPr>
          <w:rFonts w:cs="Arial"/>
          <w:szCs w:val="20"/>
        </w:rPr>
      </w:pPr>
      <w:r>
        <w:rPr>
          <w:rFonts w:cs="Arial"/>
          <w:szCs w:val="20"/>
        </w:rPr>
        <w:lastRenderedPageBreak/>
        <w:t>28</w:t>
      </w:r>
      <w:r w:rsidR="00C819BA" w:rsidRPr="00C819BA">
        <w:rPr>
          <w:rFonts w:cs="Arial"/>
          <w:szCs w:val="20"/>
        </w:rPr>
        <w:t>. Nejčastější typy narušení komunikační schopnosti – okruhy narušené komunikační schopnosti, základní symptomy a prevence s ohledem na předškolní, školní věk a dospívání. Identifikace rizik vývojových a získaných poruch jazykových a artikulačních (dysfázie, dyslálie), poruchy zvuku (rezonance) řeči¸ poruchy plynulosti řeči. Dysartrie a afázie. Význam správného dýchání, tvorby a užívání hlasu.</w:t>
      </w:r>
    </w:p>
    <w:p w14:paraId="75AE8CB0" w14:textId="77777777" w:rsidR="002E21D8" w:rsidRPr="00615F0E" w:rsidRDefault="002E21D8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44582044" w14:textId="77777777" w:rsidR="002E21D8" w:rsidRPr="00B64F68" w:rsidRDefault="002E21D8" w:rsidP="001C3011">
      <w:pPr>
        <w:spacing w:after="24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 xml:space="preserve">Speciální pedagogika osob s vícečetným postižením </w:t>
      </w:r>
    </w:p>
    <w:p w14:paraId="41D98B8D" w14:textId="136CB076" w:rsidR="00A43C00" w:rsidRDefault="002F1D8F" w:rsidP="00A43C00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29</w:t>
      </w:r>
      <w:r w:rsidR="00A43C00">
        <w:rPr>
          <w:rFonts w:cs="Arial"/>
          <w:szCs w:val="20"/>
        </w:rPr>
        <w:t xml:space="preserve">. </w:t>
      </w:r>
      <w:r w:rsidR="00A43C00" w:rsidRPr="00C3168A">
        <w:rPr>
          <w:rFonts w:cs="Arial"/>
          <w:szCs w:val="20"/>
        </w:rPr>
        <w:t xml:space="preserve">Poradenství zaměřené na jedince vícečetným postižením: instituce poskytující poradenství od raného věku po dospělost, diagnostika, intervence. Možnosti výchovy a vzdělávání, legislativní rámec. </w:t>
      </w:r>
    </w:p>
    <w:p w14:paraId="3DB5869B" w14:textId="77777777" w:rsidR="002F1D8F" w:rsidRDefault="002F1D8F" w:rsidP="00A43C00">
      <w:pPr>
        <w:spacing w:after="0" w:line="276" w:lineRule="auto"/>
        <w:rPr>
          <w:rFonts w:cs="Arial"/>
          <w:szCs w:val="20"/>
        </w:rPr>
      </w:pPr>
    </w:p>
    <w:p w14:paraId="51CB89A5" w14:textId="6EEAB884" w:rsidR="00A43C00" w:rsidRPr="00C3168A" w:rsidRDefault="002F1D8F" w:rsidP="00A43C00">
      <w:pPr>
        <w:spacing w:after="0" w:line="276" w:lineRule="auto"/>
        <w:rPr>
          <w:rFonts w:cs="Arial"/>
          <w:bCs/>
          <w:szCs w:val="20"/>
        </w:rPr>
      </w:pPr>
      <w:r>
        <w:rPr>
          <w:rFonts w:cs="Arial"/>
          <w:szCs w:val="20"/>
        </w:rPr>
        <w:t>30</w:t>
      </w:r>
      <w:r w:rsidR="00A43C00">
        <w:rPr>
          <w:rFonts w:cs="Arial"/>
          <w:szCs w:val="20"/>
        </w:rPr>
        <w:t xml:space="preserve">. </w:t>
      </w:r>
      <w:r w:rsidR="00A43C00" w:rsidRPr="00C3168A">
        <w:rPr>
          <w:rFonts w:cs="Arial"/>
          <w:bCs/>
          <w:szCs w:val="20"/>
        </w:rPr>
        <w:t xml:space="preserve">Problematika osob s </w:t>
      </w:r>
      <w:r w:rsidR="00A43C00" w:rsidRPr="00C3168A">
        <w:rPr>
          <w:rFonts w:cs="Arial"/>
          <w:szCs w:val="20"/>
        </w:rPr>
        <w:t>vícečetným</w:t>
      </w:r>
      <w:r w:rsidR="00A43C00" w:rsidRPr="00C3168A">
        <w:rPr>
          <w:rFonts w:cs="Arial"/>
          <w:bCs/>
          <w:szCs w:val="20"/>
        </w:rPr>
        <w:t xml:space="preserve"> postižením. Etiologie, kategorizace, typy komunikace. Výchovně vzdělávací přístupy. Terapie. Individuální plánování.</w:t>
      </w:r>
    </w:p>
    <w:p w14:paraId="086C6E97" w14:textId="77777777" w:rsidR="00A43C00" w:rsidRPr="000320B8" w:rsidRDefault="00A43C00" w:rsidP="00A43C00">
      <w:pPr>
        <w:autoSpaceDE w:val="0"/>
        <w:autoSpaceDN w:val="0"/>
        <w:adjustRightInd w:val="0"/>
        <w:spacing w:line="240" w:lineRule="auto"/>
        <w:rPr>
          <w:rFonts w:cs="Arial"/>
          <w:szCs w:val="20"/>
          <w:highlight w:val="yellow"/>
        </w:rPr>
      </w:pPr>
    </w:p>
    <w:p w14:paraId="03DAB2F0" w14:textId="77777777" w:rsidR="002E21D8" w:rsidRPr="00DF54BE" w:rsidRDefault="002E21D8" w:rsidP="001C3011">
      <w:pPr>
        <w:spacing w:after="0"/>
        <w:rPr>
          <w:rFonts w:cs="Arial"/>
          <w:b/>
        </w:rPr>
      </w:pPr>
    </w:p>
    <w:p w14:paraId="780F59AE" w14:textId="77777777" w:rsidR="002E21D8" w:rsidRPr="00DF54BE" w:rsidRDefault="002E21D8" w:rsidP="001C3011">
      <w:pPr>
        <w:spacing w:after="0" w:line="240" w:lineRule="auto"/>
        <w:contextualSpacing w:val="0"/>
        <w:rPr>
          <w:rFonts w:cs="Arial"/>
          <w:b/>
          <w:bCs/>
          <w:sz w:val="22"/>
        </w:rPr>
      </w:pPr>
    </w:p>
    <w:p w14:paraId="7FF066C3" w14:textId="77777777" w:rsidR="002E21D8" w:rsidRPr="00DF54BE" w:rsidRDefault="002E21D8" w:rsidP="001C3011">
      <w:pPr>
        <w:spacing w:after="0" w:line="276" w:lineRule="auto"/>
        <w:contextualSpacing w:val="0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Poznámka:</w:t>
      </w:r>
    </w:p>
    <w:p w14:paraId="44A33F1A" w14:textId="77777777" w:rsidR="002E21D8" w:rsidRPr="00DF54BE" w:rsidRDefault="002E21D8" w:rsidP="001C3011">
      <w:pPr>
        <w:spacing w:line="276" w:lineRule="auto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Výše uvedené okruhy jsou rozpracovány do dílčích otázek. Studenti si při státní zkoušce losují jednu otázku z obecných otázek a jednu otázku ze </w:t>
      </w:r>
      <w:proofErr w:type="spellStart"/>
      <w:r w:rsidRPr="00DF54BE">
        <w:rPr>
          <w:rFonts w:cs="Arial"/>
          <w:szCs w:val="20"/>
        </w:rPr>
        <w:t>speciálněpedagogických</w:t>
      </w:r>
      <w:proofErr w:type="spellEnd"/>
      <w:r w:rsidRPr="00DF54BE">
        <w:rPr>
          <w:rFonts w:cs="Arial"/>
          <w:szCs w:val="20"/>
        </w:rPr>
        <w:t xml:space="preserve"> disciplín.</w:t>
      </w:r>
    </w:p>
    <w:p w14:paraId="153A9EE2" w14:textId="77777777" w:rsidR="002E21D8" w:rsidRDefault="002E21D8" w:rsidP="001C3011">
      <w:pPr>
        <w:spacing w:after="0" w:line="276" w:lineRule="auto"/>
        <w:contextualSpacing w:val="0"/>
        <w:rPr>
          <w:rFonts w:cs="Arial"/>
          <w:b/>
          <w:bCs/>
          <w:sz w:val="24"/>
          <w:szCs w:val="24"/>
        </w:rPr>
      </w:pPr>
    </w:p>
    <w:p w14:paraId="37C14021" w14:textId="00D5FF33" w:rsidR="00C9458A" w:rsidRDefault="00C9458A">
      <w:pPr>
        <w:spacing w:after="0" w:line="240" w:lineRule="auto"/>
        <w:contextualSpacing w:val="0"/>
        <w:jc w:val="left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br w:type="page"/>
      </w:r>
    </w:p>
    <w:p w14:paraId="0272A9BB" w14:textId="04EDF449" w:rsidR="00A42610" w:rsidRPr="00DF54BE" w:rsidRDefault="00A42610" w:rsidP="001C3011">
      <w:pPr>
        <w:spacing w:after="0" w:line="276" w:lineRule="auto"/>
        <w:contextualSpacing w:val="0"/>
        <w:rPr>
          <w:rFonts w:cs="Arial"/>
          <w:b/>
          <w:bCs/>
          <w:sz w:val="24"/>
          <w:szCs w:val="24"/>
        </w:rPr>
      </w:pPr>
      <w:r w:rsidRPr="00DF54BE">
        <w:rPr>
          <w:rFonts w:cs="Arial"/>
          <w:b/>
          <w:bCs/>
          <w:sz w:val="24"/>
          <w:szCs w:val="24"/>
        </w:rPr>
        <w:lastRenderedPageBreak/>
        <w:t>Doporučená literatura:</w:t>
      </w:r>
    </w:p>
    <w:p w14:paraId="03E60E01" w14:textId="77777777" w:rsidR="00A42610" w:rsidRPr="00DF54BE" w:rsidRDefault="00A42610" w:rsidP="001C3011">
      <w:pPr>
        <w:spacing w:after="0" w:line="276" w:lineRule="auto"/>
        <w:contextualSpacing w:val="0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Obecná část</w:t>
      </w:r>
    </w:p>
    <w:p w14:paraId="2BB3F025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ALLEN, K. E., MAROTZ, L.R.: </w:t>
      </w:r>
      <w:r w:rsidRPr="00DF54BE">
        <w:rPr>
          <w:rFonts w:cs="Arial"/>
          <w:i/>
          <w:iCs/>
          <w:szCs w:val="20"/>
        </w:rPr>
        <w:t xml:space="preserve">Přehled vývoje dítěte od prenatálního období do 8 let. </w:t>
      </w:r>
      <w:r w:rsidRPr="00DF54BE">
        <w:rPr>
          <w:rFonts w:cs="Arial"/>
          <w:szCs w:val="20"/>
        </w:rPr>
        <w:t>Praha: Portál, 2002.</w:t>
      </w:r>
    </w:p>
    <w:p w14:paraId="31107341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BARTOŇOVÁ, M. </w:t>
      </w:r>
      <w:r w:rsidRPr="00DF54BE">
        <w:rPr>
          <w:rFonts w:cs="Arial"/>
          <w:i/>
          <w:szCs w:val="20"/>
        </w:rPr>
        <w:t>Současné trendy v edukaci dětí a žáků se speciálními vzdělávacími potřebami v České republice</w:t>
      </w:r>
      <w:r w:rsidRPr="00DF54BE">
        <w:rPr>
          <w:rFonts w:cs="Arial"/>
          <w:szCs w:val="20"/>
        </w:rPr>
        <w:t xml:space="preserve">. Brno: </w:t>
      </w:r>
      <w:proofErr w:type="spellStart"/>
      <w:r w:rsidRPr="00DF54BE">
        <w:rPr>
          <w:rFonts w:cs="Arial"/>
          <w:szCs w:val="20"/>
        </w:rPr>
        <w:t>Paido</w:t>
      </w:r>
      <w:proofErr w:type="spellEnd"/>
      <w:r w:rsidRPr="00DF54BE">
        <w:rPr>
          <w:rFonts w:cs="Arial"/>
          <w:szCs w:val="20"/>
        </w:rPr>
        <w:t>, 2005. ISBN 80-86633-37-3.</w:t>
      </w:r>
    </w:p>
    <w:p w14:paraId="5F225B91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BEDNÁŘ, M. </w:t>
      </w:r>
      <w:r w:rsidRPr="00DF54BE">
        <w:rPr>
          <w:rFonts w:cs="Arial"/>
          <w:i/>
          <w:szCs w:val="20"/>
        </w:rPr>
        <w:t xml:space="preserve">Kvalita v sociálních službách. </w:t>
      </w:r>
      <w:r w:rsidRPr="00DF54BE">
        <w:rPr>
          <w:rFonts w:cs="Arial"/>
          <w:szCs w:val="20"/>
        </w:rPr>
        <w:t>Olomouc: UP, 2013. ISBN 978-80-244-3069-0.</w:t>
      </w:r>
    </w:p>
    <w:p w14:paraId="441FAECB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hd w:val="clear" w:color="auto" w:fill="FFFFFF"/>
        <w:spacing w:after="0" w:line="276" w:lineRule="auto"/>
        <w:ind w:left="284" w:hanging="284"/>
        <w:rPr>
          <w:rFonts w:cs="Arial"/>
          <w:color w:val="25282A"/>
          <w:szCs w:val="20"/>
          <w:lang w:eastAsia="fi-FI"/>
        </w:rPr>
      </w:pPr>
      <w:r w:rsidRPr="00DF54BE">
        <w:rPr>
          <w:rFonts w:cs="Arial"/>
          <w:color w:val="25282A"/>
          <w:szCs w:val="20"/>
        </w:rPr>
        <w:t>BEDNÁŘOVÁ, J.; ŠMARDOVÁ, V. </w:t>
      </w:r>
      <w:r w:rsidRPr="00DF54BE">
        <w:rPr>
          <w:rFonts w:cs="Arial"/>
          <w:i/>
          <w:iCs/>
          <w:color w:val="25282A"/>
          <w:szCs w:val="20"/>
        </w:rPr>
        <w:t>Diagnostika dítěte předškolního věku</w:t>
      </w:r>
      <w:r w:rsidRPr="00DF54BE">
        <w:rPr>
          <w:rFonts w:cs="Arial"/>
          <w:color w:val="25282A"/>
          <w:szCs w:val="20"/>
        </w:rPr>
        <w:t xml:space="preserve">. Brno: </w:t>
      </w:r>
      <w:proofErr w:type="spellStart"/>
      <w:r w:rsidRPr="00DF54BE">
        <w:rPr>
          <w:rFonts w:cs="Arial"/>
          <w:color w:val="25282A"/>
          <w:szCs w:val="20"/>
        </w:rPr>
        <w:t>Computer</w:t>
      </w:r>
      <w:proofErr w:type="spellEnd"/>
      <w:r w:rsidRPr="00DF54BE">
        <w:rPr>
          <w:rFonts w:cs="Arial"/>
          <w:color w:val="25282A"/>
          <w:szCs w:val="20"/>
        </w:rPr>
        <w:t xml:space="preserve"> </w:t>
      </w:r>
      <w:proofErr w:type="spellStart"/>
      <w:r w:rsidRPr="00DF54BE">
        <w:rPr>
          <w:rFonts w:cs="Arial"/>
          <w:color w:val="25282A"/>
          <w:szCs w:val="20"/>
        </w:rPr>
        <w:t>Press</w:t>
      </w:r>
      <w:proofErr w:type="spellEnd"/>
      <w:r w:rsidRPr="00DF54BE">
        <w:rPr>
          <w:rFonts w:cs="Arial"/>
          <w:color w:val="25282A"/>
          <w:szCs w:val="20"/>
        </w:rPr>
        <w:t>. 2007. ISBN 978-80-251-1829-0.</w:t>
      </w:r>
    </w:p>
    <w:p w14:paraId="16443420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BENDOVÁ, P., JEŘÁBKOVÁ, K., RŮŽIČKOVÁ, V.: </w:t>
      </w:r>
      <w:r w:rsidRPr="00DF54BE">
        <w:rPr>
          <w:rFonts w:cs="Arial"/>
          <w:i/>
          <w:iCs/>
          <w:szCs w:val="20"/>
        </w:rPr>
        <w:t>Kompenzační pomůcky pro osoby se specifickými potřebami.</w:t>
      </w:r>
      <w:r w:rsidRPr="00DF54BE">
        <w:rPr>
          <w:rFonts w:cs="Arial"/>
          <w:szCs w:val="20"/>
        </w:rPr>
        <w:t xml:space="preserve"> Olomouc: VUP, 2006.</w:t>
      </w:r>
    </w:p>
    <w:p w14:paraId="2F5B5E66" w14:textId="70D5B795" w:rsidR="00A42610" w:rsidRPr="00DF54BE" w:rsidRDefault="00A42610" w:rsidP="001C3011">
      <w:pPr>
        <w:pStyle w:val="Odstavecseseznamem"/>
        <w:numPr>
          <w:ilvl w:val="0"/>
          <w:numId w:val="9"/>
        </w:numPr>
        <w:shd w:val="clear" w:color="auto" w:fill="FFFFFF"/>
        <w:spacing w:after="0" w:line="276" w:lineRule="auto"/>
        <w:ind w:left="284" w:hanging="284"/>
        <w:rPr>
          <w:rFonts w:cs="Arial"/>
          <w:color w:val="25282A"/>
          <w:szCs w:val="20"/>
          <w:lang w:eastAsia="fi-FI"/>
        </w:rPr>
      </w:pPr>
      <w:r w:rsidRPr="00DF54BE">
        <w:rPr>
          <w:rFonts w:cs="Arial"/>
          <w:color w:val="25282A"/>
          <w:szCs w:val="20"/>
        </w:rPr>
        <w:t>CINLEROVÁ, P.; POKORNÁ, D.; CHALUPOVÁ, E. </w:t>
      </w:r>
      <w:r w:rsidRPr="00DF54BE">
        <w:rPr>
          <w:rFonts w:cs="Arial"/>
          <w:i/>
          <w:iCs/>
          <w:color w:val="25282A"/>
          <w:szCs w:val="20"/>
        </w:rPr>
        <w:t>Diagnostika specifických poruch učení u adolescentů a dospělých osob.</w:t>
      </w:r>
      <w:r w:rsidRPr="00DF54BE">
        <w:rPr>
          <w:rFonts w:cs="Arial"/>
          <w:color w:val="25282A"/>
          <w:szCs w:val="20"/>
        </w:rPr>
        <w:t> Praha: Portál. 2003. ISBN 80-7178-640-3.</w:t>
      </w:r>
    </w:p>
    <w:p w14:paraId="51F0CFDB" w14:textId="6EFF9CD5" w:rsidR="00684189" w:rsidRPr="00DF54BE" w:rsidRDefault="00684189" w:rsidP="001C3011">
      <w:pPr>
        <w:pStyle w:val="Odstavecseseznamem"/>
        <w:numPr>
          <w:ilvl w:val="0"/>
          <w:numId w:val="9"/>
        </w:numPr>
        <w:shd w:val="clear" w:color="auto" w:fill="FFFFFF"/>
        <w:spacing w:after="0" w:line="276" w:lineRule="auto"/>
        <w:ind w:left="284" w:hanging="284"/>
        <w:rPr>
          <w:rFonts w:cs="Arial"/>
          <w:szCs w:val="20"/>
          <w:lang w:eastAsia="fi-FI"/>
        </w:rPr>
      </w:pPr>
      <w:r w:rsidRPr="00DF54BE">
        <w:rPr>
          <w:rFonts w:cs="Arial"/>
          <w:caps/>
          <w:szCs w:val="20"/>
          <w:shd w:val="clear" w:color="auto" w:fill="FFFFFF"/>
        </w:rPr>
        <w:t>Dokoupilová</w:t>
      </w:r>
      <w:r w:rsidRPr="00DF54BE">
        <w:rPr>
          <w:rFonts w:cs="Arial"/>
          <w:szCs w:val="20"/>
          <w:shd w:val="clear" w:color="auto" w:fill="FFFFFF"/>
        </w:rPr>
        <w:t>, I. a kol. 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Speciálněpedagogická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intervence u dětí v raném věku</w:t>
      </w:r>
      <w:r w:rsidRPr="00DF54BE">
        <w:rPr>
          <w:rFonts w:cs="Arial"/>
          <w:szCs w:val="20"/>
          <w:shd w:val="clear" w:color="auto" w:fill="FFFFFF"/>
        </w:rPr>
        <w:t>. 1. vydání. Olomouc: Univerzita Palackého v Olomouci, 2015. 284 stran. Ostatní odborné publikace. </w:t>
      </w:r>
      <w:r w:rsidRPr="00DF54BE">
        <w:rPr>
          <w:rFonts w:cs="Arial"/>
          <w:szCs w:val="20"/>
        </w:rPr>
        <w:t>ISBN 978-80-244-4432-1</w:t>
      </w:r>
    </w:p>
    <w:p w14:paraId="1F7A6B26" w14:textId="5A789487" w:rsidR="00243F07" w:rsidRPr="00DF54BE" w:rsidRDefault="00243F07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Doležalová</w:t>
      </w:r>
      <w:r w:rsidRPr="00DF54BE">
        <w:rPr>
          <w:rFonts w:cs="Arial"/>
          <w:szCs w:val="20"/>
          <w:shd w:val="clear" w:color="auto" w:fill="FFFFFF"/>
        </w:rPr>
        <w:t>, Lenka a kol. </w:t>
      </w:r>
      <w:r w:rsidRPr="00DF54BE">
        <w:rPr>
          <w:rFonts w:cs="Arial"/>
          <w:i/>
          <w:iCs/>
          <w:szCs w:val="20"/>
          <w:shd w:val="clear" w:color="auto" w:fill="FFFFFF"/>
        </w:rPr>
        <w:t>Inkluze žáků se zdravotním postižením z pohledu lékaře, psychologa a pedagoga: osvětové aktivity na podporu inkluzivního vzdělávání</w:t>
      </w:r>
      <w:r w:rsidRPr="00DF54BE">
        <w:rPr>
          <w:rFonts w:cs="Arial"/>
          <w:szCs w:val="20"/>
          <w:shd w:val="clear" w:color="auto" w:fill="FFFFFF"/>
        </w:rPr>
        <w:t>. 1. vydání. Brno: Masarykova univerzita, 2020. 138 stran. </w:t>
      </w:r>
      <w:r w:rsidRPr="00DF54BE">
        <w:rPr>
          <w:rFonts w:cs="Arial"/>
          <w:szCs w:val="20"/>
        </w:rPr>
        <w:t>ISBN 978-80-210-9596-0</w:t>
      </w:r>
    </w:p>
    <w:p w14:paraId="5F412FF1" w14:textId="30F41946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DRYDEN, W.  </w:t>
      </w:r>
      <w:r w:rsidRPr="00DF54BE">
        <w:rPr>
          <w:rFonts w:cs="Arial"/>
          <w:i/>
          <w:szCs w:val="20"/>
        </w:rPr>
        <w:t>Poradenství</w:t>
      </w:r>
      <w:r w:rsidRPr="00DF54BE">
        <w:rPr>
          <w:rFonts w:cs="Arial"/>
          <w:szCs w:val="20"/>
        </w:rPr>
        <w:t>. Praha:</w:t>
      </w:r>
      <w:r w:rsidR="00CE1219" w:rsidRPr="00DF54BE">
        <w:rPr>
          <w:rFonts w:cs="Arial"/>
          <w:szCs w:val="20"/>
        </w:rPr>
        <w:t xml:space="preserve"> </w:t>
      </w:r>
      <w:r w:rsidRPr="00DF54BE">
        <w:rPr>
          <w:rFonts w:cs="Arial"/>
          <w:szCs w:val="20"/>
        </w:rPr>
        <w:t>Portál, 2008. ISBN 978-80-7367-371-0.</w:t>
      </w:r>
    </w:p>
    <w:p w14:paraId="39E13C8D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adjustRightInd w:val="0"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caps/>
          <w:szCs w:val="20"/>
        </w:rPr>
        <w:t xml:space="preserve">Hadj Moussová, Z. </w:t>
      </w:r>
      <w:r w:rsidRPr="00DF54BE">
        <w:rPr>
          <w:rFonts w:cs="Arial"/>
          <w:i/>
          <w:szCs w:val="20"/>
        </w:rPr>
        <w:t xml:space="preserve">Úvod do speciálního poradenství. </w:t>
      </w:r>
      <w:r w:rsidRPr="00DF54BE">
        <w:rPr>
          <w:rFonts w:cs="Arial"/>
          <w:szCs w:val="20"/>
        </w:rPr>
        <w:t>Liberec: Technická univerzita v Liberci, 2002. ISBN 80-7083-659-8.</w:t>
      </w:r>
    </w:p>
    <w:p w14:paraId="10DCCEC8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caps/>
          <w:szCs w:val="20"/>
        </w:rPr>
        <w:t xml:space="preserve">Hadj Moussová, Z. </w:t>
      </w:r>
      <w:r w:rsidRPr="00DF54BE">
        <w:rPr>
          <w:rFonts w:cs="Arial"/>
          <w:i/>
          <w:szCs w:val="20"/>
        </w:rPr>
        <w:t xml:space="preserve">Pedagogicko-psychologické poradenství III. Intervence. </w:t>
      </w:r>
      <w:r w:rsidRPr="00DF54BE">
        <w:rPr>
          <w:rFonts w:cs="Arial"/>
          <w:szCs w:val="20"/>
        </w:rPr>
        <w:t>Praha: Univerzita Karlova, 2004. ISBN 80-7290-146-X.</w:t>
      </w:r>
    </w:p>
    <w:p w14:paraId="01F5952B" w14:textId="75CEA3CD" w:rsidR="00A42610" w:rsidRPr="00DF54BE" w:rsidRDefault="00A42610" w:rsidP="001C3011">
      <w:pPr>
        <w:pStyle w:val="Odstavecseseznamem"/>
        <w:numPr>
          <w:ilvl w:val="0"/>
          <w:numId w:val="9"/>
        </w:numPr>
        <w:shd w:val="clear" w:color="auto" w:fill="FFFFFF"/>
        <w:spacing w:after="0" w:line="276" w:lineRule="auto"/>
        <w:ind w:left="284" w:hanging="284"/>
        <w:rPr>
          <w:rFonts w:cs="Arial"/>
          <w:color w:val="25282A"/>
          <w:szCs w:val="20"/>
          <w:lang w:eastAsia="fi-FI"/>
        </w:rPr>
      </w:pPr>
      <w:r w:rsidRPr="00DF54BE">
        <w:rPr>
          <w:rFonts w:cs="Arial"/>
          <w:color w:val="25282A"/>
          <w:szCs w:val="20"/>
        </w:rPr>
        <w:t xml:space="preserve">HANÁK, P. a kol. Diagnostika a edukace dětí a žáků s těžkým zdravotním postižením. Praha: IPPPČR. </w:t>
      </w:r>
      <w:r w:rsidR="00CE1219" w:rsidRPr="00DF54BE">
        <w:rPr>
          <w:rFonts w:cs="Arial"/>
          <w:color w:val="25282A"/>
          <w:szCs w:val="20"/>
        </w:rPr>
        <w:t xml:space="preserve">2005. </w:t>
      </w:r>
      <w:r w:rsidRPr="00DF54BE">
        <w:rPr>
          <w:rFonts w:cs="Arial"/>
          <w:color w:val="25282A"/>
          <w:szCs w:val="20"/>
        </w:rPr>
        <w:t>ISBN 80-86856-10-0.</w:t>
      </w:r>
    </w:p>
    <w:p w14:paraId="4568432D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CHVÁTALOVÁ, H.: </w:t>
      </w:r>
      <w:r w:rsidRPr="00DF54BE">
        <w:rPr>
          <w:rFonts w:cs="Arial"/>
          <w:i/>
          <w:iCs/>
          <w:szCs w:val="20"/>
        </w:rPr>
        <w:t xml:space="preserve">Jak se žije dětem s postižením. </w:t>
      </w:r>
      <w:r w:rsidRPr="00DF54BE">
        <w:rPr>
          <w:rFonts w:cs="Arial"/>
          <w:szCs w:val="20"/>
        </w:rPr>
        <w:t>Praha: Portál, 2001.</w:t>
      </w:r>
    </w:p>
    <w:p w14:paraId="4BE5E3CD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JANKOVSKÝ, J.: </w:t>
      </w:r>
      <w:r w:rsidRPr="00DF54BE">
        <w:rPr>
          <w:rFonts w:cs="Arial"/>
          <w:i/>
          <w:iCs/>
          <w:szCs w:val="20"/>
        </w:rPr>
        <w:t>Etika pro pomáhající profese.</w:t>
      </w:r>
      <w:r w:rsidRPr="00DF54BE">
        <w:rPr>
          <w:rFonts w:cs="Arial"/>
          <w:szCs w:val="20"/>
        </w:rPr>
        <w:t xml:space="preserve"> Praha: Triton, 2003.</w:t>
      </w:r>
    </w:p>
    <w:p w14:paraId="4D6100C5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JANOVCOVÁ, Z.: </w:t>
      </w:r>
      <w:r w:rsidRPr="00DF54BE">
        <w:rPr>
          <w:rFonts w:cs="Arial"/>
          <w:i/>
          <w:iCs/>
          <w:szCs w:val="20"/>
        </w:rPr>
        <w:t xml:space="preserve">Alternativní a augmentativní komunikace. </w:t>
      </w:r>
      <w:r w:rsidRPr="00DF54BE">
        <w:rPr>
          <w:rFonts w:cs="Arial"/>
          <w:szCs w:val="20"/>
        </w:rPr>
        <w:t xml:space="preserve">Brno: </w:t>
      </w:r>
      <w:proofErr w:type="spellStart"/>
      <w:r w:rsidRPr="00DF54BE">
        <w:rPr>
          <w:rFonts w:cs="Arial"/>
          <w:szCs w:val="20"/>
        </w:rPr>
        <w:t>PdF</w:t>
      </w:r>
      <w:proofErr w:type="spellEnd"/>
      <w:r w:rsidRPr="00DF54BE">
        <w:rPr>
          <w:rFonts w:cs="Arial"/>
          <w:szCs w:val="20"/>
        </w:rPr>
        <w:t xml:space="preserve"> MU, 2003</w:t>
      </w:r>
    </w:p>
    <w:p w14:paraId="1D67627B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JEŘÁBKOVÁ, K. a kol. </w:t>
      </w:r>
      <w:r w:rsidRPr="00DF54BE">
        <w:rPr>
          <w:rFonts w:cs="Arial"/>
          <w:i/>
          <w:szCs w:val="20"/>
        </w:rPr>
        <w:t>Komplexní péče o jedince s postižením či znevýhodněním</w:t>
      </w:r>
      <w:r w:rsidRPr="00DF54BE">
        <w:rPr>
          <w:rFonts w:cs="Arial"/>
          <w:szCs w:val="20"/>
        </w:rPr>
        <w:t>. Olomouc: UP, 2013. ISBN 978-80-244-3733-0 (brož.).</w:t>
      </w:r>
    </w:p>
    <w:p w14:paraId="2239C527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JEŘÁBKOVÁ, K. a kol. </w:t>
      </w:r>
      <w:r w:rsidRPr="00DF54BE">
        <w:rPr>
          <w:rFonts w:cs="Arial"/>
          <w:i/>
          <w:szCs w:val="20"/>
        </w:rPr>
        <w:t xml:space="preserve">Teoretické základy speciální pedagogiky pro speciální pedagogy. </w:t>
      </w:r>
      <w:r w:rsidRPr="00DF54BE">
        <w:rPr>
          <w:rFonts w:cs="Arial"/>
          <w:szCs w:val="20"/>
        </w:rPr>
        <w:t>Olomouc: UP, 2013. ISBN 978-80-244-3734-7 (brož.).</w:t>
      </w:r>
    </w:p>
    <w:p w14:paraId="1D4D330D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JEŘÁBKOVÁ, K. a kol. </w:t>
      </w:r>
      <w:r w:rsidRPr="00DF54BE">
        <w:rPr>
          <w:rFonts w:cs="Arial"/>
          <w:i/>
          <w:szCs w:val="20"/>
        </w:rPr>
        <w:t>Úvod do speciální pedagogiky</w:t>
      </w:r>
      <w:r w:rsidRPr="00DF54BE">
        <w:rPr>
          <w:rFonts w:cs="Arial"/>
          <w:szCs w:val="20"/>
        </w:rPr>
        <w:t>. Olomouc: UP, 2013. ISBN 978-80-244-3731-6 (brož.).</w:t>
      </w:r>
    </w:p>
    <w:p w14:paraId="35AC30F2" w14:textId="330DD08E" w:rsidR="00A42610" w:rsidRPr="00DF54BE" w:rsidRDefault="00A42610" w:rsidP="001C3011">
      <w:pPr>
        <w:pStyle w:val="Odstavecseseznamem"/>
        <w:numPr>
          <w:ilvl w:val="0"/>
          <w:numId w:val="9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JEŘÁBKOVÁ, K. a kol. </w:t>
      </w:r>
      <w:r w:rsidRPr="00DF54BE">
        <w:rPr>
          <w:rFonts w:cs="Arial"/>
          <w:i/>
          <w:szCs w:val="20"/>
        </w:rPr>
        <w:t>Lidé s postižením – historické aspekty.</w:t>
      </w:r>
      <w:r w:rsidRPr="00DF54BE">
        <w:rPr>
          <w:rFonts w:cs="Arial"/>
          <w:szCs w:val="20"/>
        </w:rPr>
        <w:t xml:space="preserve"> Olomouc: UP, 2013. ISBN978-80-2443-602-9.</w:t>
      </w:r>
    </w:p>
    <w:p w14:paraId="3406B120" w14:textId="653992D8" w:rsidR="00D965F2" w:rsidRPr="00DF54BE" w:rsidRDefault="00D965F2" w:rsidP="001C3011">
      <w:pPr>
        <w:pStyle w:val="Odstavecseseznamem"/>
        <w:numPr>
          <w:ilvl w:val="0"/>
          <w:numId w:val="9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Klugerová</w:t>
      </w:r>
      <w:r w:rsidRPr="00DF54BE">
        <w:rPr>
          <w:rFonts w:cs="Arial"/>
          <w:szCs w:val="20"/>
          <w:shd w:val="clear" w:color="auto" w:fill="FFFFFF"/>
        </w:rPr>
        <w:t>, J. a kol. </w:t>
      </w:r>
      <w:r w:rsidRPr="00DF54BE">
        <w:rPr>
          <w:rFonts w:cs="Arial"/>
          <w:i/>
          <w:iCs/>
          <w:szCs w:val="20"/>
          <w:shd w:val="clear" w:color="auto" w:fill="FFFFFF"/>
        </w:rPr>
        <w:t>Komunikace v teorii a praxi speciální pedagogiky</w:t>
      </w:r>
      <w:r w:rsidRPr="00DF54BE">
        <w:rPr>
          <w:rFonts w:cs="Arial"/>
          <w:szCs w:val="20"/>
          <w:shd w:val="clear" w:color="auto" w:fill="FFFFFF"/>
        </w:rPr>
        <w:t>. Vydání I. Praha: Univerzita Jana Amose Komenského, 2017. 138 stran. </w:t>
      </w:r>
      <w:r w:rsidRPr="00DF54BE">
        <w:rPr>
          <w:rFonts w:cs="Arial"/>
          <w:szCs w:val="20"/>
        </w:rPr>
        <w:t>ISBN 978-80-7452-128-7</w:t>
      </w:r>
    </w:p>
    <w:p w14:paraId="3EA4BCC5" w14:textId="77777777" w:rsidR="005B7778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KOPŘIVA, J. </w:t>
      </w:r>
      <w:r w:rsidRPr="00DF54BE">
        <w:rPr>
          <w:rFonts w:cs="Arial"/>
          <w:i/>
          <w:szCs w:val="20"/>
        </w:rPr>
        <w:t>Lidský vztah jako součást profese.</w:t>
      </w:r>
      <w:r w:rsidRPr="00DF54BE">
        <w:rPr>
          <w:rFonts w:cs="Arial"/>
          <w:szCs w:val="20"/>
        </w:rPr>
        <w:t xml:space="preserve"> Praha: Portál, 2006. ISBN 80-7367-181-6.</w:t>
      </w:r>
    </w:p>
    <w:p w14:paraId="094B13DA" w14:textId="3761D13C" w:rsidR="005B7778" w:rsidRPr="00DF54BE" w:rsidRDefault="005B7778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eastAsia="Times New Roman" w:cs="Arial"/>
          <w:caps/>
          <w:szCs w:val="20"/>
          <w:lang w:eastAsia="cs-CZ"/>
        </w:rPr>
        <w:t>Kroupová</w:t>
      </w:r>
      <w:r w:rsidRPr="00DF54BE">
        <w:rPr>
          <w:rFonts w:eastAsia="Times New Roman" w:cs="Arial"/>
          <w:szCs w:val="20"/>
          <w:lang w:eastAsia="cs-CZ"/>
        </w:rPr>
        <w:t>, Kateřina a kol. </w:t>
      </w:r>
      <w:r w:rsidRPr="00DF54BE">
        <w:rPr>
          <w:rFonts w:eastAsia="Times New Roman" w:cs="Arial"/>
          <w:i/>
          <w:iCs/>
          <w:szCs w:val="20"/>
          <w:lang w:eastAsia="cs-CZ"/>
        </w:rPr>
        <w:t xml:space="preserve">Slovník </w:t>
      </w:r>
      <w:proofErr w:type="spellStart"/>
      <w:r w:rsidRPr="00DF54BE">
        <w:rPr>
          <w:rFonts w:eastAsia="Times New Roman" w:cs="Arial"/>
          <w:i/>
          <w:iCs/>
          <w:szCs w:val="20"/>
          <w:lang w:eastAsia="cs-CZ"/>
        </w:rPr>
        <w:t>speciálněpedagogické</w:t>
      </w:r>
      <w:proofErr w:type="spellEnd"/>
      <w:r w:rsidRPr="00DF54BE">
        <w:rPr>
          <w:rFonts w:eastAsia="Times New Roman" w:cs="Arial"/>
          <w:i/>
          <w:iCs/>
          <w:szCs w:val="20"/>
          <w:lang w:eastAsia="cs-CZ"/>
        </w:rPr>
        <w:t xml:space="preserve"> terminologie: vybrané pojmy</w:t>
      </w:r>
      <w:r w:rsidRPr="00DF54BE">
        <w:rPr>
          <w:rFonts w:eastAsia="Times New Roman" w:cs="Arial"/>
          <w:szCs w:val="20"/>
          <w:lang w:eastAsia="cs-CZ"/>
        </w:rPr>
        <w:t>. Vydání 1. Praha: Grada, 2016. 326 stran. Pedagogika. ISBN 978-80-247-5264-8.</w:t>
      </w:r>
    </w:p>
    <w:p w14:paraId="516B5E17" w14:textId="62D8F9F1" w:rsidR="00A42610" w:rsidRPr="00DF54BE" w:rsidRDefault="00A42610" w:rsidP="001C3011">
      <w:pPr>
        <w:pStyle w:val="Odstavecseseznamem"/>
        <w:numPr>
          <w:ilvl w:val="0"/>
          <w:numId w:val="9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LECHTA, V. </w:t>
      </w:r>
      <w:r w:rsidRPr="00DF54BE">
        <w:rPr>
          <w:rFonts w:cs="Arial"/>
          <w:i/>
          <w:szCs w:val="20"/>
        </w:rPr>
        <w:t xml:space="preserve">Základy inkluzívní pedagogiky. </w:t>
      </w:r>
      <w:r w:rsidRPr="00DF54BE">
        <w:rPr>
          <w:rFonts w:cs="Arial"/>
          <w:szCs w:val="20"/>
        </w:rPr>
        <w:t xml:space="preserve"> Praha: Portál, 2010. ISBN 978-80-7367-679-7.</w:t>
      </w:r>
    </w:p>
    <w:p w14:paraId="1F0573D8" w14:textId="3CA66E9C" w:rsidR="00A42610" w:rsidRPr="00DF54BE" w:rsidRDefault="00A42610" w:rsidP="001C3011">
      <w:pPr>
        <w:pStyle w:val="Odstavecseseznamem"/>
        <w:numPr>
          <w:ilvl w:val="0"/>
          <w:numId w:val="9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LUDÍKOVÁ a kol. </w:t>
      </w:r>
      <w:r w:rsidRPr="00DF54BE">
        <w:rPr>
          <w:rFonts w:cs="Arial"/>
          <w:i/>
          <w:szCs w:val="20"/>
        </w:rPr>
        <w:t xml:space="preserve">Poradenství pro osoby se speciálními vzdělávacími potřebami. </w:t>
      </w:r>
      <w:r w:rsidRPr="00DF54BE">
        <w:rPr>
          <w:rFonts w:cs="Arial"/>
          <w:szCs w:val="20"/>
        </w:rPr>
        <w:t>Olomouc: Univerzita Palackého v Olomouci.</w:t>
      </w:r>
      <w:r w:rsidR="00CE1219" w:rsidRPr="00DF54BE">
        <w:rPr>
          <w:rFonts w:cs="Arial"/>
          <w:szCs w:val="20"/>
        </w:rPr>
        <w:t xml:space="preserve"> 2012.</w:t>
      </w:r>
    </w:p>
    <w:p w14:paraId="57EE37DA" w14:textId="0EF8B0D6" w:rsidR="00BF7F0B" w:rsidRPr="00DF54BE" w:rsidRDefault="00BF7F0B" w:rsidP="001C3011">
      <w:pPr>
        <w:pStyle w:val="Odstavecseseznamem"/>
        <w:numPr>
          <w:ilvl w:val="0"/>
          <w:numId w:val="9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lastRenderedPageBreak/>
        <w:t>Ludíková</w:t>
      </w:r>
      <w:r w:rsidRPr="00DF54BE">
        <w:rPr>
          <w:rFonts w:cs="Arial"/>
          <w:szCs w:val="20"/>
          <w:shd w:val="clear" w:color="auto" w:fill="FFFFFF"/>
        </w:rPr>
        <w:t>, L. a kol. </w:t>
      </w:r>
      <w:r w:rsidRPr="00DF54BE">
        <w:rPr>
          <w:rFonts w:cs="Arial"/>
          <w:i/>
          <w:iCs/>
          <w:szCs w:val="20"/>
          <w:shd w:val="clear" w:color="auto" w:fill="FFFFFF"/>
        </w:rPr>
        <w:t>Problematika kvality života osob se speciálními potřebami</w:t>
      </w:r>
      <w:r w:rsidRPr="00DF54BE">
        <w:rPr>
          <w:rFonts w:cs="Arial"/>
          <w:szCs w:val="20"/>
          <w:shd w:val="clear" w:color="auto" w:fill="FFFFFF"/>
        </w:rPr>
        <w:t>. 1. vydání. Olomouc: Univerzita Palackého v Olomouci, 2017. 158 stran. Monografie. </w:t>
      </w:r>
      <w:r w:rsidRPr="00DF54BE">
        <w:rPr>
          <w:rFonts w:cs="Arial"/>
          <w:szCs w:val="20"/>
        </w:rPr>
        <w:t>ISBN 978-80-244-5270-8</w:t>
      </w:r>
    </w:p>
    <w:p w14:paraId="5DC539BA" w14:textId="34F8994F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MATĚJČEK, Z. </w:t>
      </w:r>
      <w:r w:rsidRPr="00DF54BE">
        <w:rPr>
          <w:rFonts w:cs="Arial"/>
          <w:i/>
          <w:szCs w:val="20"/>
        </w:rPr>
        <w:t xml:space="preserve">Dítě a rodina v psychologickém poradenství. </w:t>
      </w:r>
      <w:r w:rsidRPr="00DF54BE">
        <w:rPr>
          <w:rFonts w:cs="Arial"/>
          <w:szCs w:val="20"/>
        </w:rPr>
        <w:t xml:space="preserve"> Praha: SPN, 1992. ISBN 80-04-25236-2.</w:t>
      </w:r>
    </w:p>
    <w:p w14:paraId="401E47C9" w14:textId="679865AF" w:rsidR="00A21490" w:rsidRPr="00DF54BE" w:rsidRDefault="00A2149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Michalík</w:t>
      </w:r>
      <w:r w:rsidRPr="00DF54BE">
        <w:rPr>
          <w:rFonts w:cs="Arial"/>
          <w:szCs w:val="20"/>
          <w:shd w:val="clear" w:color="auto" w:fill="FFFFFF"/>
        </w:rPr>
        <w:t>, J. a kol. </w:t>
      </w:r>
      <w:r w:rsidRPr="00DF54BE">
        <w:rPr>
          <w:rFonts w:cs="Arial"/>
          <w:i/>
          <w:iCs/>
          <w:szCs w:val="20"/>
          <w:shd w:val="clear" w:color="auto" w:fill="FFFFFF"/>
        </w:rPr>
        <w:t>Kvalita života osob pečujících a osob se zdravotním postižením: výzkumná šetření 2018</w:t>
      </w:r>
      <w:r w:rsidRPr="00DF54BE">
        <w:rPr>
          <w:rFonts w:cs="Arial"/>
          <w:szCs w:val="20"/>
          <w:shd w:val="clear" w:color="auto" w:fill="FFFFFF"/>
        </w:rPr>
        <w:t>. 1. vydání. Olomouc: Univerzita Palackého v Olomouci, 2018. 144 stran. Odborná publikace. </w:t>
      </w:r>
      <w:r w:rsidRPr="00DF54BE">
        <w:rPr>
          <w:rFonts w:cs="Arial"/>
          <w:szCs w:val="20"/>
        </w:rPr>
        <w:t>ISBN 978-80-244-5471-9 </w:t>
      </w:r>
    </w:p>
    <w:p w14:paraId="1E092550" w14:textId="44E0831E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MICHALÍK, J. </w:t>
      </w:r>
      <w:r w:rsidRPr="00DF54BE">
        <w:rPr>
          <w:rFonts w:cs="Arial"/>
          <w:i/>
          <w:iCs/>
          <w:szCs w:val="20"/>
        </w:rPr>
        <w:t>Právo a etika v péči o nemocné a postižené (nad zákonem o sociálních službách).</w:t>
      </w:r>
      <w:r w:rsidRPr="00DF54BE">
        <w:rPr>
          <w:rFonts w:cs="Arial"/>
          <w:szCs w:val="20"/>
        </w:rPr>
        <w:t xml:space="preserve"> Moravskoslezský </w:t>
      </w:r>
      <w:proofErr w:type="spellStart"/>
      <w:proofErr w:type="gramStart"/>
      <w:r w:rsidRPr="00DF54BE">
        <w:rPr>
          <w:rFonts w:cs="Arial"/>
          <w:szCs w:val="20"/>
        </w:rPr>
        <w:t>kruh,o.s</w:t>
      </w:r>
      <w:proofErr w:type="spellEnd"/>
      <w:r w:rsidRPr="00DF54BE">
        <w:rPr>
          <w:rFonts w:cs="Arial"/>
          <w:szCs w:val="20"/>
        </w:rPr>
        <w:t>.</w:t>
      </w:r>
      <w:proofErr w:type="gramEnd"/>
      <w:r w:rsidRPr="00DF54BE">
        <w:rPr>
          <w:rFonts w:cs="Arial"/>
          <w:szCs w:val="20"/>
        </w:rPr>
        <w:t>, 2007</w:t>
      </w:r>
      <w:r w:rsidR="00CE1219" w:rsidRPr="00DF54BE">
        <w:rPr>
          <w:rFonts w:cs="Arial"/>
          <w:szCs w:val="20"/>
        </w:rPr>
        <w:t>.</w:t>
      </w:r>
    </w:p>
    <w:p w14:paraId="657BD59F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MICHALÍK, J. </w:t>
      </w:r>
      <w:r w:rsidRPr="00DF54BE">
        <w:rPr>
          <w:rFonts w:cs="Arial"/>
          <w:i/>
          <w:szCs w:val="20"/>
        </w:rPr>
        <w:t xml:space="preserve">Rodina pečující o člena se zdravotním postižením – kvalita života. </w:t>
      </w:r>
      <w:r w:rsidRPr="00DF54BE">
        <w:rPr>
          <w:rFonts w:cs="Arial"/>
          <w:szCs w:val="20"/>
        </w:rPr>
        <w:t xml:space="preserve"> Olomouc: UP, 2013. ISBN 978-80-244-3643-2.</w:t>
      </w:r>
    </w:p>
    <w:p w14:paraId="5ABF30EB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MICHALÍK, J. </w:t>
      </w:r>
      <w:r w:rsidRPr="00DF54BE">
        <w:rPr>
          <w:rFonts w:cs="Arial"/>
          <w:i/>
          <w:szCs w:val="20"/>
        </w:rPr>
        <w:t xml:space="preserve">Právo, společnost a zdravotně postižení. </w:t>
      </w:r>
      <w:r w:rsidRPr="00DF54BE">
        <w:rPr>
          <w:rFonts w:cs="Arial"/>
          <w:szCs w:val="20"/>
        </w:rPr>
        <w:t>Olomouc: UP, 2013. ISBN 978-80-244-3533-6.</w:t>
      </w:r>
    </w:p>
    <w:p w14:paraId="73C48062" w14:textId="27A5ACF1" w:rsidR="00A42610" w:rsidRPr="00DF54BE" w:rsidRDefault="00A42610" w:rsidP="001C3011">
      <w:pPr>
        <w:pStyle w:val="Odstavecseseznamem"/>
        <w:numPr>
          <w:ilvl w:val="0"/>
          <w:numId w:val="9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MICHALÍK, J. </w:t>
      </w:r>
      <w:r w:rsidRPr="00DF54BE">
        <w:rPr>
          <w:rFonts w:cs="Arial"/>
          <w:i/>
          <w:szCs w:val="20"/>
        </w:rPr>
        <w:t xml:space="preserve">Vybrané kapitoly z práva pro speciální pedagogy. </w:t>
      </w:r>
      <w:r w:rsidRPr="00DF54BE">
        <w:rPr>
          <w:rFonts w:cs="Arial"/>
          <w:szCs w:val="20"/>
        </w:rPr>
        <w:t>Olomouc: UP, 2013. ISBN 978-80-244-3620-3.</w:t>
      </w:r>
    </w:p>
    <w:p w14:paraId="19E85F03" w14:textId="2CA05F6F" w:rsidR="005B7778" w:rsidRPr="00DF54BE" w:rsidRDefault="005B7778" w:rsidP="001C3011">
      <w:pPr>
        <w:pStyle w:val="Odstavecseseznamem"/>
        <w:numPr>
          <w:ilvl w:val="0"/>
          <w:numId w:val="9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Müller</w:t>
      </w:r>
      <w:r w:rsidRPr="00DF54BE">
        <w:rPr>
          <w:rFonts w:cs="Arial"/>
          <w:szCs w:val="20"/>
          <w:shd w:val="clear" w:color="auto" w:fill="FFFFFF"/>
        </w:rPr>
        <w:t>, Oldřich a kol. </w:t>
      </w:r>
      <w:r w:rsidRPr="00DF54BE">
        <w:rPr>
          <w:rFonts w:cs="Arial"/>
          <w:i/>
          <w:iCs/>
          <w:szCs w:val="20"/>
          <w:shd w:val="clear" w:color="auto" w:fill="FFFFFF"/>
        </w:rPr>
        <w:t>Terapie ve speciální pedagogice</w:t>
      </w:r>
      <w:r w:rsidRPr="00DF54BE">
        <w:rPr>
          <w:rFonts w:cs="Arial"/>
          <w:szCs w:val="20"/>
          <w:shd w:val="clear" w:color="auto" w:fill="FFFFFF"/>
        </w:rPr>
        <w:t>. 2., přepracované vydání. Praha: Grada, 2023. 508 stran. Pedagogika. </w:t>
      </w:r>
      <w:r w:rsidRPr="00DF54BE">
        <w:rPr>
          <w:rFonts w:cs="Arial"/>
          <w:szCs w:val="20"/>
        </w:rPr>
        <w:t>ISBN 978-80-247-4172-7 </w:t>
      </w:r>
    </w:p>
    <w:p w14:paraId="01335F4D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caps/>
          <w:szCs w:val="20"/>
        </w:rPr>
        <w:t>Novosad, L</w:t>
      </w:r>
      <w:r w:rsidRPr="00DF54BE">
        <w:rPr>
          <w:rFonts w:cs="Arial"/>
          <w:szCs w:val="20"/>
        </w:rPr>
        <w:t xml:space="preserve">. </w:t>
      </w:r>
      <w:r w:rsidRPr="00DF54BE">
        <w:rPr>
          <w:rFonts w:cs="Arial"/>
          <w:i/>
          <w:szCs w:val="20"/>
        </w:rPr>
        <w:t>Základy speciálního poradenství</w:t>
      </w:r>
      <w:r w:rsidRPr="00DF54BE">
        <w:rPr>
          <w:rFonts w:cs="Arial"/>
          <w:szCs w:val="20"/>
        </w:rPr>
        <w:t>. 2. vydání. Praha: Portál, 2006. ISBN 80-7367-174-3.</w:t>
      </w:r>
    </w:p>
    <w:p w14:paraId="2ADBAE9E" w14:textId="6F7925EF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>OPATŘILOVÁ</w:t>
      </w:r>
      <w:r w:rsidR="00B90224" w:rsidRPr="00DF54BE">
        <w:rPr>
          <w:rFonts w:cs="Arial"/>
          <w:szCs w:val="20"/>
        </w:rPr>
        <w:t>, D.</w:t>
      </w:r>
      <w:r w:rsidRPr="00DF54BE">
        <w:rPr>
          <w:rFonts w:cs="Arial"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Pedagogicko</w:t>
      </w:r>
      <w:proofErr w:type="spellEnd"/>
      <w:r w:rsidRPr="00DF54BE">
        <w:rPr>
          <w:rFonts w:cs="Arial"/>
          <w:i/>
          <w:szCs w:val="20"/>
        </w:rPr>
        <w:t xml:space="preserve"> psychologické poradenství a intervence v raném a předškolním věku.</w:t>
      </w:r>
      <w:r w:rsidRPr="00DF54BE">
        <w:rPr>
          <w:rFonts w:cs="Arial"/>
          <w:szCs w:val="20"/>
        </w:rPr>
        <w:t xml:space="preserve"> 2006.</w:t>
      </w:r>
    </w:p>
    <w:p w14:paraId="15B13DE9" w14:textId="5A48EA69" w:rsidR="00693127" w:rsidRPr="00DF54BE" w:rsidRDefault="00693127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Opatřilová</w:t>
      </w:r>
      <w:r w:rsidRPr="00DF54BE">
        <w:rPr>
          <w:rFonts w:cs="Arial"/>
          <w:szCs w:val="20"/>
          <w:shd w:val="clear" w:color="auto" w:fill="FFFFFF"/>
        </w:rPr>
        <w:t>, Dagmar a </w:t>
      </w:r>
      <w:r w:rsidRPr="00DF54BE">
        <w:rPr>
          <w:rFonts w:cs="Arial"/>
          <w:caps/>
          <w:szCs w:val="20"/>
          <w:shd w:val="clear" w:color="auto" w:fill="FFFFFF"/>
        </w:rPr>
        <w:t>Procházková</w:t>
      </w:r>
      <w:r w:rsidRPr="00DF54BE">
        <w:rPr>
          <w:rFonts w:cs="Arial"/>
          <w:szCs w:val="20"/>
          <w:shd w:val="clear" w:color="auto" w:fill="FFFFFF"/>
        </w:rPr>
        <w:t>, Lucie. 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Předprofesní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a profesní příprava jedinců se zdravotním postižením</w:t>
      </w:r>
      <w:r w:rsidRPr="00DF54BE">
        <w:rPr>
          <w:rFonts w:cs="Arial"/>
          <w:szCs w:val="20"/>
          <w:shd w:val="clear" w:color="auto" w:fill="FFFFFF"/>
        </w:rPr>
        <w:t>. 1. vyd. Brno: Masarykova univerzita, 2011. 159 s. </w:t>
      </w:r>
      <w:r w:rsidRPr="00DF54BE">
        <w:rPr>
          <w:rFonts w:cs="Arial"/>
          <w:szCs w:val="20"/>
        </w:rPr>
        <w:t>ISBN 978-80-210-5536-0</w:t>
      </w:r>
    </w:p>
    <w:p w14:paraId="6A7822F0" w14:textId="5D7DBE25" w:rsidR="00B90224" w:rsidRPr="00DF54BE" w:rsidRDefault="00B90224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Opatřilová</w:t>
      </w:r>
      <w:r w:rsidRPr="00DF54BE">
        <w:rPr>
          <w:rFonts w:cs="Arial"/>
          <w:szCs w:val="20"/>
          <w:shd w:val="clear" w:color="auto" w:fill="FFFFFF"/>
        </w:rPr>
        <w:t>, Dagmar a kol. </w:t>
      </w:r>
      <w:r w:rsidRPr="00DF54BE">
        <w:rPr>
          <w:rFonts w:cs="Arial"/>
          <w:i/>
          <w:iCs/>
          <w:szCs w:val="20"/>
          <w:shd w:val="clear" w:color="auto" w:fill="FFFFFF"/>
        </w:rPr>
        <w:t xml:space="preserve">Žáci se zdravotním postižením a zdravotním znevýhodněním v základních školách =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Students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with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disabilities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and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health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disadvantages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in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primary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schools</w:t>
      </w:r>
      <w:proofErr w:type="spellEnd"/>
      <w:r w:rsidRPr="00DF54BE">
        <w:rPr>
          <w:rFonts w:cs="Arial"/>
          <w:szCs w:val="20"/>
          <w:shd w:val="clear" w:color="auto" w:fill="FFFFFF"/>
        </w:rPr>
        <w:t>. 1. vydání. Brno: Masarykova univerzita, 2013. 159 stran. </w:t>
      </w:r>
      <w:r w:rsidRPr="00DF54BE">
        <w:rPr>
          <w:rFonts w:cs="Arial"/>
          <w:szCs w:val="20"/>
        </w:rPr>
        <w:t>ISBN 978-80-210-6304-4</w:t>
      </w:r>
    </w:p>
    <w:p w14:paraId="0DBC65EB" w14:textId="00EE9471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right="-2" w:hanging="284"/>
        <w:rPr>
          <w:rFonts w:cs="Arial"/>
          <w:szCs w:val="20"/>
        </w:rPr>
      </w:pPr>
      <w:r w:rsidRPr="00DF54BE">
        <w:rPr>
          <w:rFonts w:cs="Arial"/>
          <w:szCs w:val="20"/>
        </w:rPr>
        <w:t>PŘINOSILOVÁ</w:t>
      </w:r>
      <w:r w:rsidR="00CE1219" w:rsidRPr="00DF54BE">
        <w:rPr>
          <w:rFonts w:cs="Arial"/>
          <w:szCs w:val="20"/>
        </w:rPr>
        <w:t>,</w:t>
      </w:r>
      <w:r w:rsidRPr="00DF54BE">
        <w:rPr>
          <w:rFonts w:cs="Arial"/>
          <w:szCs w:val="20"/>
        </w:rPr>
        <w:t xml:space="preserve"> D</w:t>
      </w:r>
      <w:r w:rsidR="00CE1219" w:rsidRPr="00DF54BE">
        <w:rPr>
          <w:rFonts w:cs="Arial"/>
          <w:szCs w:val="20"/>
        </w:rPr>
        <w:t>.</w:t>
      </w:r>
      <w:r w:rsidRPr="00DF54BE">
        <w:rPr>
          <w:rFonts w:cs="Arial"/>
          <w:szCs w:val="20"/>
        </w:rPr>
        <w:t xml:space="preserve">, </w:t>
      </w:r>
      <w:r w:rsidRPr="00DF54BE">
        <w:rPr>
          <w:rFonts w:cs="Arial"/>
          <w:i/>
          <w:szCs w:val="20"/>
        </w:rPr>
        <w:t xml:space="preserve">Diagnostika ve speciální pedagogice; </w:t>
      </w:r>
      <w:r w:rsidRPr="00DF54BE">
        <w:rPr>
          <w:rFonts w:cs="Arial"/>
          <w:szCs w:val="20"/>
        </w:rPr>
        <w:t xml:space="preserve">Brno: </w:t>
      </w:r>
      <w:proofErr w:type="spellStart"/>
      <w:r w:rsidRPr="00DF54BE">
        <w:rPr>
          <w:rFonts w:cs="Arial"/>
          <w:szCs w:val="20"/>
        </w:rPr>
        <w:t>Paido</w:t>
      </w:r>
      <w:proofErr w:type="spellEnd"/>
      <w:r w:rsidRPr="00DF54BE">
        <w:rPr>
          <w:rFonts w:cs="Arial"/>
          <w:szCs w:val="20"/>
        </w:rPr>
        <w:t>, 2007</w:t>
      </w:r>
      <w:r w:rsidR="00CE1219" w:rsidRPr="00DF54BE">
        <w:rPr>
          <w:rFonts w:cs="Arial"/>
          <w:szCs w:val="20"/>
        </w:rPr>
        <w:t>.</w:t>
      </w:r>
      <w:r w:rsidRPr="00DF54BE">
        <w:rPr>
          <w:rFonts w:cs="Arial"/>
          <w:szCs w:val="20"/>
        </w:rPr>
        <w:t xml:space="preserve"> ISBN 978-80-7315-157-7</w:t>
      </w:r>
    </w:p>
    <w:p w14:paraId="5531E9F5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hd w:val="clear" w:color="auto" w:fill="FFFFFF"/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PUGNEROVÁ, M., KONEČNÝ, J. </w:t>
      </w:r>
      <w:r w:rsidRPr="00DF54BE">
        <w:rPr>
          <w:rFonts w:cs="Arial"/>
          <w:i/>
          <w:szCs w:val="20"/>
        </w:rPr>
        <w:t xml:space="preserve">Patopsychologie se zaměřením na psychologii handicapu. </w:t>
      </w:r>
      <w:r w:rsidRPr="00DF54BE">
        <w:rPr>
          <w:rFonts w:cs="Arial"/>
          <w:szCs w:val="20"/>
        </w:rPr>
        <w:t>Olomouc: UP, 2013. ISBN 978-80-244-3058-4.</w:t>
      </w:r>
    </w:p>
    <w:p w14:paraId="6C618A06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iCs/>
          <w:szCs w:val="20"/>
        </w:rPr>
      </w:pPr>
      <w:r w:rsidRPr="00DF54BE">
        <w:rPr>
          <w:rFonts w:cs="Arial"/>
          <w:iCs/>
          <w:szCs w:val="20"/>
        </w:rPr>
        <w:t xml:space="preserve">RENOTIÉROVÁ, M. – LUDÍKOVÁ, L. </w:t>
      </w:r>
      <w:r w:rsidRPr="00DF54BE">
        <w:rPr>
          <w:rFonts w:cs="Arial"/>
          <w:i/>
          <w:iCs/>
          <w:szCs w:val="20"/>
        </w:rPr>
        <w:t>Speciální pedagogika</w:t>
      </w:r>
      <w:r w:rsidRPr="00DF54BE">
        <w:rPr>
          <w:rFonts w:cs="Arial"/>
          <w:iCs/>
          <w:szCs w:val="20"/>
        </w:rPr>
        <w:t>. Olomouc: UP, 2006.</w:t>
      </w:r>
    </w:p>
    <w:p w14:paraId="272B67CB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hd w:val="clear" w:color="auto" w:fill="FFFFFF"/>
        <w:spacing w:after="0" w:line="276" w:lineRule="auto"/>
        <w:ind w:left="284" w:hanging="284"/>
        <w:rPr>
          <w:rFonts w:cs="Arial"/>
          <w:color w:val="25282A"/>
          <w:szCs w:val="20"/>
          <w:lang w:eastAsia="fi-FI"/>
        </w:rPr>
      </w:pPr>
      <w:r w:rsidRPr="00DF54BE">
        <w:rPr>
          <w:rFonts w:cs="Arial"/>
          <w:color w:val="25282A"/>
          <w:szCs w:val="20"/>
        </w:rPr>
        <w:t>SROKOVÁ, E.; VAVROŠOVÁ, D. </w:t>
      </w:r>
      <w:proofErr w:type="spellStart"/>
      <w:r w:rsidRPr="00DF54BE">
        <w:rPr>
          <w:rFonts w:cs="Arial"/>
          <w:i/>
          <w:iCs/>
          <w:color w:val="25282A"/>
          <w:szCs w:val="20"/>
        </w:rPr>
        <w:t>Speciálněpedagogická</w:t>
      </w:r>
      <w:proofErr w:type="spellEnd"/>
      <w:r w:rsidRPr="00DF54BE">
        <w:rPr>
          <w:rFonts w:cs="Arial"/>
          <w:i/>
          <w:iCs/>
          <w:color w:val="25282A"/>
          <w:szCs w:val="20"/>
        </w:rPr>
        <w:t xml:space="preserve"> diagnostika ve školní praxi</w:t>
      </w:r>
      <w:r w:rsidRPr="00DF54BE">
        <w:rPr>
          <w:rFonts w:cs="Arial"/>
          <w:color w:val="25282A"/>
          <w:szCs w:val="20"/>
        </w:rPr>
        <w:t xml:space="preserve">. Ostrava: </w:t>
      </w:r>
      <w:proofErr w:type="spellStart"/>
      <w:r w:rsidRPr="00DF54BE">
        <w:rPr>
          <w:rFonts w:cs="Arial"/>
          <w:color w:val="25282A"/>
          <w:szCs w:val="20"/>
        </w:rPr>
        <w:t>Montanex</w:t>
      </w:r>
      <w:proofErr w:type="spellEnd"/>
      <w:r w:rsidRPr="00DF54BE">
        <w:rPr>
          <w:rFonts w:cs="Arial"/>
          <w:color w:val="25282A"/>
          <w:szCs w:val="20"/>
        </w:rPr>
        <w:t>. 2004. ISNB 80-7225-143-0.</w:t>
      </w:r>
    </w:p>
    <w:p w14:paraId="0960D161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ŠAROUNOVÁ, J. a kol. </w:t>
      </w:r>
      <w:r w:rsidRPr="00DF54BE">
        <w:rPr>
          <w:rFonts w:cs="Arial"/>
          <w:i/>
          <w:szCs w:val="20"/>
        </w:rPr>
        <w:t xml:space="preserve">Metody alternativní a augmentativní komunikace. </w:t>
      </w:r>
      <w:r w:rsidRPr="00DF54BE">
        <w:rPr>
          <w:rFonts w:cs="Arial"/>
          <w:szCs w:val="20"/>
        </w:rPr>
        <w:t>Praha: Portál, 2014. ISBN 978-80-262-0716-0.</w:t>
      </w:r>
    </w:p>
    <w:p w14:paraId="2B2FDAA5" w14:textId="7BAF2144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iCs/>
          <w:szCs w:val="20"/>
        </w:rPr>
      </w:pPr>
      <w:r w:rsidRPr="00DF54BE">
        <w:rPr>
          <w:rFonts w:cs="Arial"/>
          <w:iCs/>
          <w:szCs w:val="20"/>
        </w:rPr>
        <w:t xml:space="preserve">SVOBODA, M. a kol. </w:t>
      </w:r>
      <w:r w:rsidRPr="00DF54BE">
        <w:rPr>
          <w:rFonts w:cs="Arial"/>
          <w:i/>
          <w:szCs w:val="20"/>
        </w:rPr>
        <w:t xml:space="preserve">Psychopatologie a psychiatrie pro psychology a speciální pedagogy. </w:t>
      </w:r>
      <w:r w:rsidRPr="00DF54BE">
        <w:rPr>
          <w:rFonts w:cs="Arial"/>
          <w:iCs/>
          <w:szCs w:val="20"/>
        </w:rPr>
        <w:t>Praha: Portál, 2006.</w:t>
      </w:r>
    </w:p>
    <w:p w14:paraId="089C20DF" w14:textId="3FEDE448" w:rsidR="00243F07" w:rsidRPr="00DF54BE" w:rsidRDefault="00243F07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iCs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Svoboda</w:t>
      </w:r>
      <w:r w:rsidRPr="00DF54BE">
        <w:rPr>
          <w:rFonts w:cs="Arial"/>
          <w:szCs w:val="20"/>
          <w:shd w:val="clear" w:color="auto" w:fill="FFFFFF"/>
        </w:rPr>
        <w:t>, Z. a kol. </w:t>
      </w:r>
      <w:r w:rsidRPr="00DF54BE">
        <w:rPr>
          <w:rFonts w:cs="Arial"/>
          <w:i/>
          <w:iCs/>
          <w:szCs w:val="20"/>
          <w:shd w:val="clear" w:color="auto" w:fill="FFFFFF"/>
        </w:rPr>
        <w:t>Koordinátor inkluze ve škole</w:t>
      </w:r>
      <w:r w:rsidRPr="00DF54BE">
        <w:rPr>
          <w:rFonts w:cs="Arial"/>
          <w:szCs w:val="20"/>
          <w:shd w:val="clear" w:color="auto" w:fill="FFFFFF"/>
        </w:rPr>
        <w:t>. Univerzita J.E. Purkyně, 2020. 180 stran. </w:t>
      </w:r>
      <w:r w:rsidRPr="00DF54BE">
        <w:rPr>
          <w:rFonts w:cs="Arial"/>
          <w:szCs w:val="20"/>
        </w:rPr>
        <w:t>ISBN 978-80-7561-199-4</w:t>
      </w:r>
    </w:p>
    <w:p w14:paraId="245B693D" w14:textId="04097895" w:rsidR="00C84B48" w:rsidRPr="00DF54BE" w:rsidRDefault="00C84B48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iCs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Šándorová</w:t>
      </w:r>
      <w:r w:rsidRPr="00DF54BE">
        <w:rPr>
          <w:rFonts w:cs="Arial"/>
          <w:szCs w:val="20"/>
          <w:shd w:val="clear" w:color="auto" w:fill="FFFFFF"/>
        </w:rPr>
        <w:t>, Z. </w:t>
      </w:r>
      <w:r w:rsidRPr="00DF54BE">
        <w:rPr>
          <w:rFonts w:cs="Arial"/>
          <w:i/>
          <w:iCs/>
          <w:szCs w:val="20"/>
          <w:shd w:val="clear" w:color="auto" w:fill="FFFFFF"/>
        </w:rPr>
        <w:t>Raná péče v referenčním poli speciální pedagogiky a sociálních služeb</w:t>
      </w:r>
      <w:r w:rsidRPr="00DF54BE">
        <w:rPr>
          <w:rFonts w:cs="Arial"/>
          <w:szCs w:val="20"/>
          <w:shd w:val="clear" w:color="auto" w:fill="FFFFFF"/>
        </w:rPr>
        <w:t>. Vydání první. Pardubice: Univerzita Pardubice, 2017. 176 stran. </w:t>
      </w:r>
      <w:r w:rsidRPr="00DF54BE">
        <w:rPr>
          <w:rFonts w:cs="Arial"/>
          <w:szCs w:val="20"/>
        </w:rPr>
        <w:t>ISBN 978-80-7560-054-7</w:t>
      </w:r>
    </w:p>
    <w:p w14:paraId="6C920D90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iCs/>
          <w:szCs w:val="20"/>
        </w:rPr>
      </w:pPr>
      <w:r w:rsidRPr="00DF54BE">
        <w:rPr>
          <w:rFonts w:cs="Arial"/>
          <w:iCs/>
          <w:szCs w:val="20"/>
        </w:rPr>
        <w:t xml:space="preserve">VÁGNEROVÁ, M. </w:t>
      </w:r>
      <w:r w:rsidRPr="00DF54BE">
        <w:rPr>
          <w:rFonts w:cs="Arial"/>
          <w:i/>
          <w:szCs w:val="20"/>
        </w:rPr>
        <w:t xml:space="preserve">Psychopatologie pro pomáhající profese. </w:t>
      </w:r>
      <w:r w:rsidRPr="00DF54BE">
        <w:rPr>
          <w:rFonts w:cs="Arial"/>
          <w:iCs/>
          <w:szCs w:val="20"/>
        </w:rPr>
        <w:t>Praha: Portál, 2006.</w:t>
      </w:r>
    </w:p>
    <w:p w14:paraId="3A1F2C52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iCs/>
          <w:szCs w:val="20"/>
        </w:rPr>
      </w:pPr>
      <w:r w:rsidRPr="00DF54BE">
        <w:rPr>
          <w:rFonts w:cs="Arial"/>
          <w:szCs w:val="20"/>
        </w:rPr>
        <w:t xml:space="preserve">VÁGNEROVÁ, M. a kol. </w:t>
      </w:r>
      <w:r w:rsidRPr="00DF54BE">
        <w:rPr>
          <w:rFonts w:cs="Arial"/>
          <w:i/>
          <w:szCs w:val="20"/>
        </w:rPr>
        <w:t xml:space="preserve">Psychologie handicapu. </w:t>
      </w:r>
      <w:r w:rsidRPr="00DF54BE">
        <w:rPr>
          <w:rFonts w:cs="Arial"/>
          <w:szCs w:val="20"/>
        </w:rPr>
        <w:t>Praha: Karolinum, 2004. ISBN 80-7184-929-4.</w:t>
      </w:r>
    </w:p>
    <w:p w14:paraId="58F42BEA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adjustRightInd w:val="0"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VÁGNEROVÁ, M. </w:t>
      </w:r>
      <w:r w:rsidRPr="00DF54BE">
        <w:rPr>
          <w:rFonts w:cs="Arial"/>
          <w:i/>
          <w:szCs w:val="20"/>
        </w:rPr>
        <w:t>Školní poradenská psychologie pro pedagogy</w:t>
      </w:r>
      <w:r w:rsidRPr="00DF54BE">
        <w:rPr>
          <w:rFonts w:cs="Arial"/>
          <w:szCs w:val="20"/>
        </w:rPr>
        <w:t>. Praha: Karolinum, 2005. ISBN 80-246-1074-4.</w:t>
      </w:r>
    </w:p>
    <w:p w14:paraId="2A459FF4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iCs/>
          <w:szCs w:val="20"/>
        </w:rPr>
      </w:pPr>
      <w:r w:rsidRPr="00DF54BE">
        <w:rPr>
          <w:rFonts w:cs="Arial"/>
          <w:szCs w:val="20"/>
          <w:shd w:val="clear" w:color="auto" w:fill="FFFFFF"/>
        </w:rPr>
        <w:lastRenderedPageBreak/>
        <w:t>VALENTA, M. – SVOBODA, P.: </w:t>
      </w:r>
      <w:proofErr w:type="spellStart"/>
      <w:r w:rsidRPr="00DF54BE">
        <w:rPr>
          <w:rStyle w:val="Zdraznn"/>
          <w:rFonts w:cs="Arial"/>
          <w:szCs w:val="20"/>
          <w:shd w:val="clear" w:color="auto" w:fill="FFFFFF"/>
        </w:rPr>
        <w:t>Speciálněpedagogická</w:t>
      </w:r>
      <w:proofErr w:type="spellEnd"/>
      <w:r w:rsidRPr="00DF54BE">
        <w:rPr>
          <w:rStyle w:val="Zdraznn"/>
          <w:rFonts w:cs="Arial"/>
          <w:szCs w:val="20"/>
          <w:shd w:val="clear" w:color="auto" w:fill="FFFFFF"/>
        </w:rPr>
        <w:t xml:space="preserve"> diagnostika</w:t>
      </w:r>
      <w:r w:rsidRPr="00DF54BE">
        <w:rPr>
          <w:rFonts w:cs="Arial"/>
          <w:szCs w:val="20"/>
          <w:shd w:val="clear" w:color="auto" w:fill="FFFFFF"/>
        </w:rPr>
        <w:t>. Olomouc: VUP, 2013.  ISBN 978-80-244-3694-4.</w:t>
      </w:r>
    </w:p>
    <w:p w14:paraId="063E0301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VALENTA, M. a kol. </w:t>
      </w:r>
      <w:r w:rsidRPr="00DF54BE">
        <w:rPr>
          <w:rFonts w:cs="Arial"/>
          <w:i/>
          <w:szCs w:val="20"/>
        </w:rPr>
        <w:t xml:space="preserve">Školská integrace žáků se zdravotním postižením. </w:t>
      </w:r>
      <w:r w:rsidRPr="00DF54BE">
        <w:rPr>
          <w:rFonts w:cs="Arial"/>
          <w:szCs w:val="20"/>
        </w:rPr>
        <w:t xml:space="preserve">Ústí na Labem: </w:t>
      </w:r>
      <w:proofErr w:type="spellStart"/>
      <w:r w:rsidRPr="00DF54BE">
        <w:rPr>
          <w:rFonts w:cs="Arial"/>
          <w:szCs w:val="20"/>
        </w:rPr>
        <w:t>EdA</w:t>
      </w:r>
      <w:proofErr w:type="spellEnd"/>
      <w:r w:rsidRPr="00DF54BE">
        <w:rPr>
          <w:rFonts w:cs="Arial"/>
          <w:szCs w:val="20"/>
        </w:rPr>
        <w:t>, 2012. ISBN 978-80-904927-7-6.</w:t>
      </w:r>
    </w:p>
    <w:p w14:paraId="1405E0A8" w14:textId="77777777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VALENTA, M. a kol. </w:t>
      </w:r>
      <w:r w:rsidRPr="00DF54BE">
        <w:rPr>
          <w:rFonts w:cs="Arial"/>
          <w:i/>
          <w:szCs w:val="20"/>
        </w:rPr>
        <w:t xml:space="preserve">Přehled speciální pedagogiky. </w:t>
      </w:r>
      <w:r w:rsidRPr="00DF54BE">
        <w:rPr>
          <w:rFonts w:cs="Arial"/>
          <w:szCs w:val="20"/>
        </w:rPr>
        <w:t>Praha: Portál, 2014. ISBN 978-80-262-0602-6.</w:t>
      </w:r>
    </w:p>
    <w:p w14:paraId="494D084D" w14:textId="272D6281" w:rsidR="00A42610" w:rsidRPr="00DF54BE" w:rsidRDefault="00A42610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i/>
          <w:szCs w:val="20"/>
        </w:rPr>
      </w:pPr>
      <w:r w:rsidRPr="00DF54BE">
        <w:rPr>
          <w:rFonts w:cs="Arial"/>
          <w:iCs/>
          <w:szCs w:val="20"/>
        </w:rPr>
        <w:t xml:space="preserve">VÍTKOVÁ, M. </w:t>
      </w:r>
      <w:r w:rsidRPr="00DF54BE">
        <w:rPr>
          <w:rFonts w:cs="Arial"/>
          <w:i/>
          <w:szCs w:val="20"/>
        </w:rPr>
        <w:t xml:space="preserve">Podpora žáků s těžkým zdravotním postižením I. Základní informace. Speciálně pedagogická </w:t>
      </w:r>
      <w:proofErr w:type="gramStart"/>
      <w:r w:rsidRPr="00DF54BE">
        <w:rPr>
          <w:rFonts w:cs="Arial"/>
          <w:i/>
          <w:szCs w:val="20"/>
        </w:rPr>
        <w:t>diagnostika .</w:t>
      </w:r>
      <w:proofErr w:type="gramEnd"/>
      <w:r w:rsidRPr="00DF54BE">
        <w:rPr>
          <w:rFonts w:cs="Arial"/>
          <w:i/>
          <w:szCs w:val="20"/>
        </w:rPr>
        <w:t xml:space="preserve"> </w:t>
      </w:r>
      <w:r w:rsidRPr="00DF54BE">
        <w:rPr>
          <w:rFonts w:cs="Arial"/>
          <w:iCs/>
          <w:szCs w:val="20"/>
        </w:rPr>
        <w:t xml:space="preserve">Praha: IPPP ČR, 2001. </w:t>
      </w:r>
    </w:p>
    <w:p w14:paraId="1328AD6E" w14:textId="014FEF62" w:rsidR="00204D63" w:rsidRPr="00DF54BE" w:rsidRDefault="00204D63" w:rsidP="001C3011">
      <w:pPr>
        <w:pStyle w:val="Odstavecseseznamem"/>
        <w:numPr>
          <w:ilvl w:val="0"/>
          <w:numId w:val="9"/>
        </w:numPr>
        <w:spacing w:after="0" w:line="276" w:lineRule="auto"/>
        <w:ind w:left="284" w:hanging="284"/>
        <w:rPr>
          <w:rFonts w:cs="Arial"/>
          <w:i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Zilcher</w:t>
      </w:r>
      <w:r w:rsidRPr="00DF54BE">
        <w:rPr>
          <w:rFonts w:cs="Arial"/>
          <w:szCs w:val="20"/>
          <w:shd w:val="clear" w:color="auto" w:fill="FFFFFF"/>
        </w:rPr>
        <w:t>, L. 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Pedeutologické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aspekty sociální distance vůči lidem s postižením</w:t>
      </w:r>
      <w:r w:rsidRPr="00DF54BE">
        <w:rPr>
          <w:rFonts w:cs="Arial"/>
          <w:szCs w:val="20"/>
          <w:shd w:val="clear" w:color="auto" w:fill="FFFFFF"/>
        </w:rPr>
        <w:t>. První vydání. Praha: Česká andragogická společnost, 2020. 279 stran. Česká a slovenská andragogika; svazek 22. </w:t>
      </w:r>
      <w:r w:rsidRPr="00DF54BE">
        <w:rPr>
          <w:rFonts w:cs="Arial"/>
          <w:szCs w:val="20"/>
        </w:rPr>
        <w:t>ISBN 978-80-907809-4-1</w:t>
      </w:r>
    </w:p>
    <w:p w14:paraId="0E471C08" w14:textId="77777777" w:rsidR="00A42610" w:rsidRPr="00DF54BE" w:rsidRDefault="00A42610" w:rsidP="001C3011">
      <w:pPr>
        <w:suppressAutoHyphens/>
        <w:autoSpaceDE w:val="0"/>
        <w:autoSpaceDN w:val="0"/>
        <w:adjustRightInd w:val="0"/>
        <w:spacing w:after="240" w:line="276" w:lineRule="auto"/>
        <w:rPr>
          <w:rFonts w:cs="Arial"/>
          <w:szCs w:val="20"/>
        </w:rPr>
      </w:pPr>
    </w:p>
    <w:p w14:paraId="590B2078" w14:textId="77777777" w:rsidR="00A42610" w:rsidRPr="00DF54BE" w:rsidRDefault="00A42610" w:rsidP="001C3011">
      <w:pPr>
        <w:suppressAutoHyphens/>
        <w:autoSpaceDE w:val="0"/>
        <w:autoSpaceDN w:val="0"/>
        <w:adjustRightInd w:val="0"/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Legislativní dokumenty a internetové zdroje:</w:t>
      </w:r>
    </w:p>
    <w:p w14:paraId="1AE972F6" w14:textId="52AC3057" w:rsidR="00A42610" w:rsidRPr="00DF54BE" w:rsidRDefault="00A42610" w:rsidP="001C3011">
      <w:pPr>
        <w:pStyle w:val="Odstavecseseznamem"/>
        <w:numPr>
          <w:ilvl w:val="0"/>
          <w:numId w:val="10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>Zákon č. 561/2004 Sb., o předškolním, základním, středním, vyšším odborném a jiném vzdělávání (školský zákon) – v</w:t>
      </w:r>
      <w:r w:rsidR="00CE1219" w:rsidRPr="00DF54BE">
        <w:rPr>
          <w:rFonts w:cs="Arial"/>
          <w:szCs w:val="20"/>
        </w:rPr>
        <w:t> aktuálním znění</w:t>
      </w:r>
    </w:p>
    <w:p w14:paraId="08EC1944" w14:textId="77777777" w:rsidR="00A42610" w:rsidRPr="00DF54BE" w:rsidRDefault="00A42610" w:rsidP="001C3011">
      <w:pPr>
        <w:pStyle w:val="Odstavecseseznamem"/>
        <w:numPr>
          <w:ilvl w:val="0"/>
          <w:numId w:val="10"/>
        </w:numPr>
        <w:suppressAutoHyphens/>
        <w:autoSpaceDE w:val="0"/>
        <w:autoSpaceDN w:val="0"/>
        <w:adjustRightInd w:val="0"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>Zákon č. 435/2004 Sb., o zaměstnanosti v aktuálním znění</w:t>
      </w:r>
    </w:p>
    <w:p w14:paraId="64920DA2" w14:textId="77777777" w:rsidR="00A42610" w:rsidRPr="00DF54BE" w:rsidRDefault="00A42610" w:rsidP="001C3011">
      <w:pPr>
        <w:pStyle w:val="Odstavecseseznamem"/>
        <w:numPr>
          <w:ilvl w:val="0"/>
          <w:numId w:val="10"/>
        </w:numPr>
        <w:suppressAutoHyphens/>
        <w:autoSpaceDE w:val="0"/>
        <w:autoSpaceDN w:val="0"/>
        <w:adjustRightInd w:val="0"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>Zákon č. 108/2006 Sb., o sociálních službách v aktuálním znění</w:t>
      </w:r>
    </w:p>
    <w:p w14:paraId="5221E813" w14:textId="77777777" w:rsidR="00A42610" w:rsidRPr="00DF54BE" w:rsidRDefault="00A42610" w:rsidP="001C3011">
      <w:pPr>
        <w:pStyle w:val="Odstavecseseznamem"/>
        <w:numPr>
          <w:ilvl w:val="0"/>
          <w:numId w:val="10"/>
        </w:numPr>
        <w:suppressAutoHyphens/>
        <w:autoSpaceDE w:val="0"/>
        <w:autoSpaceDN w:val="0"/>
        <w:adjustRightInd w:val="0"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>Zákon č. 155/1995 Sb., o důchodovém pojištění v aktuálním znění</w:t>
      </w:r>
    </w:p>
    <w:p w14:paraId="79D11424" w14:textId="77777777" w:rsidR="00A42610" w:rsidRPr="00DF54BE" w:rsidRDefault="00A42610" w:rsidP="001C3011">
      <w:pPr>
        <w:pStyle w:val="Odstavecseseznamem"/>
        <w:numPr>
          <w:ilvl w:val="0"/>
          <w:numId w:val="10"/>
        </w:numPr>
        <w:suppressAutoHyphens/>
        <w:autoSpaceDE w:val="0"/>
        <w:autoSpaceDN w:val="0"/>
        <w:adjustRightInd w:val="0"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>Zákon č. 329/2011 Sb., o poskytování dávek osobám se zdravotním postižením v aktuálním znění</w:t>
      </w:r>
    </w:p>
    <w:p w14:paraId="64FE90DA" w14:textId="1897875E" w:rsidR="00A42610" w:rsidRPr="00DF54BE" w:rsidRDefault="00A42610" w:rsidP="001C3011">
      <w:pPr>
        <w:pStyle w:val="Odstavecseseznamem"/>
        <w:numPr>
          <w:ilvl w:val="0"/>
          <w:numId w:val="10"/>
        </w:numPr>
        <w:suppressAutoHyphens/>
        <w:autoSpaceDE w:val="0"/>
        <w:autoSpaceDN w:val="0"/>
        <w:adjustRightInd w:val="0"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Zákon č. </w:t>
      </w:r>
      <w:r w:rsidR="00CE1219" w:rsidRPr="00DF54BE">
        <w:rPr>
          <w:rFonts w:cs="Arial"/>
          <w:szCs w:val="20"/>
        </w:rPr>
        <w:t>375</w:t>
      </w:r>
      <w:r w:rsidR="003A5F28" w:rsidRPr="00DF54BE">
        <w:rPr>
          <w:rFonts w:cs="Arial"/>
          <w:szCs w:val="20"/>
        </w:rPr>
        <w:t>/</w:t>
      </w:r>
      <w:r w:rsidRPr="00DF54BE">
        <w:rPr>
          <w:rFonts w:cs="Arial"/>
          <w:szCs w:val="20"/>
        </w:rPr>
        <w:t>20</w:t>
      </w:r>
      <w:r w:rsidR="003A5F28" w:rsidRPr="00DF54BE">
        <w:rPr>
          <w:rFonts w:cs="Arial"/>
          <w:szCs w:val="20"/>
        </w:rPr>
        <w:t>22</w:t>
      </w:r>
      <w:r w:rsidRPr="00DF54BE">
        <w:rPr>
          <w:rFonts w:cs="Arial"/>
          <w:szCs w:val="20"/>
        </w:rPr>
        <w:t xml:space="preserve"> Sb., o zdravotnických prostředcích v aktuálním znění</w:t>
      </w:r>
    </w:p>
    <w:p w14:paraId="1507EB11" w14:textId="7C85DAA3" w:rsidR="00A42610" w:rsidRPr="00DF54BE" w:rsidRDefault="00A42610" w:rsidP="001C3011">
      <w:pPr>
        <w:pStyle w:val="Odstavecseseznamem"/>
        <w:numPr>
          <w:ilvl w:val="0"/>
          <w:numId w:val="10"/>
        </w:numPr>
        <w:suppressAutoHyphens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Metodika k číselníku VZP </w:t>
      </w:r>
      <w:r w:rsidR="003A5F28" w:rsidRPr="00DF54BE">
        <w:rPr>
          <w:rFonts w:cs="Arial"/>
          <w:szCs w:val="20"/>
        </w:rPr>
        <w:t xml:space="preserve">– dostupné na </w:t>
      </w:r>
      <w:hyperlink r:id="rId7" w:history="1">
        <w:r w:rsidR="003A5F28" w:rsidRPr="00DF54BE">
          <w:rPr>
            <w:rStyle w:val="Hypertextovodkaz"/>
            <w:rFonts w:cs="Arial"/>
            <w:szCs w:val="20"/>
          </w:rPr>
          <w:t>www.vzp.cz</w:t>
        </w:r>
      </w:hyperlink>
      <w:r w:rsidR="003A5F28" w:rsidRPr="00DF54BE">
        <w:rPr>
          <w:rFonts w:cs="Arial"/>
          <w:szCs w:val="20"/>
        </w:rPr>
        <w:t xml:space="preserve"> (mění se cca 1x měsíčně)</w:t>
      </w:r>
    </w:p>
    <w:p w14:paraId="6BD1A5EB" w14:textId="77777777" w:rsidR="00A42610" w:rsidRPr="00DF54BE" w:rsidRDefault="00A42610" w:rsidP="001C3011">
      <w:pPr>
        <w:pStyle w:val="Odstavecseseznamem"/>
        <w:numPr>
          <w:ilvl w:val="0"/>
          <w:numId w:val="10"/>
        </w:numPr>
        <w:suppressAutoHyphens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>Vyhláška č. 73/2005 Sb., o vzdělávání dětí, žáků a studentů se speciálními vzdělávacími potřebami a dětí, žáků a studentů mimořádně nadaných.</w:t>
      </w:r>
    </w:p>
    <w:p w14:paraId="64D711CB" w14:textId="78B25330" w:rsidR="00A42610" w:rsidRPr="00DF54BE" w:rsidRDefault="00A42610" w:rsidP="001C3011">
      <w:pPr>
        <w:pStyle w:val="Odstavecseseznamem"/>
        <w:numPr>
          <w:ilvl w:val="0"/>
          <w:numId w:val="10"/>
        </w:numPr>
        <w:suppressAutoHyphens/>
        <w:autoSpaceDE w:val="0"/>
        <w:autoSpaceDN w:val="0"/>
        <w:adjustRightInd w:val="0"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>Vyhláška č. 27/2016 Sb., o vzdělávání žáků se speciálními vzdělávacími potřebami a žáků nadaných</w:t>
      </w:r>
      <w:r w:rsidR="003A5F28" w:rsidRPr="00DF54BE">
        <w:rPr>
          <w:rFonts w:cs="Arial"/>
          <w:szCs w:val="20"/>
        </w:rPr>
        <w:t xml:space="preserve"> v aktuálním znění (včetně příloh)</w:t>
      </w:r>
    </w:p>
    <w:p w14:paraId="29D28877" w14:textId="5BECB8E4" w:rsidR="00A42610" w:rsidRPr="00DF54BE" w:rsidRDefault="00A42610" w:rsidP="001C3011">
      <w:pPr>
        <w:pStyle w:val="Odstavecseseznamem"/>
        <w:numPr>
          <w:ilvl w:val="0"/>
          <w:numId w:val="10"/>
        </w:numPr>
        <w:suppressAutoHyphens/>
        <w:autoSpaceDE w:val="0"/>
        <w:autoSpaceDN w:val="0"/>
        <w:adjustRightInd w:val="0"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>Vyhláška č. 72/2005 Sb., o</w:t>
      </w:r>
      <w:r w:rsidRPr="00DF54BE">
        <w:rPr>
          <w:rFonts w:cs="Arial"/>
          <w:b/>
          <w:szCs w:val="20"/>
        </w:rPr>
        <w:t xml:space="preserve"> </w:t>
      </w:r>
      <w:r w:rsidRPr="00DF54BE">
        <w:rPr>
          <w:rFonts w:cs="Arial"/>
          <w:szCs w:val="20"/>
        </w:rPr>
        <w:t xml:space="preserve">poskytování poradenských služeb ve školách a školských poradenských zařízeních – </w:t>
      </w:r>
      <w:r w:rsidR="003A5F28" w:rsidRPr="00DF54BE">
        <w:rPr>
          <w:rFonts w:cs="Arial"/>
          <w:szCs w:val="20"/>
        </w:rPr>
        <w:t>v aktuálním znění (včetně příloh)</w:t>
      </w:r>
    </w:p>
    <w:p w14:paraId="3F61467C" w14:textId="2D7C2150" w:rsidR="003A5F28" w:rsidRPr="00DF54BE" w:rsidRDefault="003A5F28" w:rsidP="001C3011">
      <w:pPr>
        <w:pStyle w:val="Odstavecseseznamem"/>
        <w:numPr>
          <w:ilvl w:val="0"/>
          <w:numId w:val="10"/>
        </w:numPr>
        <w:suppressAutoHyphens/>
        <w:autoSpaceDE w:val="0"/>
        <w:autoSpaceDN w:val="0"/>
        <w:adjustRightInd w:val="0"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Vyhláška č. 388/2011 Sb., </w:t>
      </w:r>
      <w:r w:rsidRPr="00DF54BE">
        <w:rPr>
          <w:rFonts w:cs="Arial"/>
          <w:szCs w:val="20"/>
          <w:shd w:val="clear" w:color="auto" w:fill="FFFFFF"/>
        </w:rPr>
        <w:t>Vyhláška o provedení některých ustanovení zákona o poskytování dávek osobám se zdravotním postižením (včetně příloh)</w:t>
      </w:r>
    </w:p>
    <w:p w14:paraId="0CCA1068" w14:textId="00EB5D97" w:rsidR="00A42610" w:rsidRPr="00DF54BE" w:rsidRDefault="00A42610" w:rsidP="001C3011">
      <w:pPr>
        <w:pStyle w:val="Odstavecseseznamem"/>
        <w:numPr>
          <w:ilvl w:val="0"/>
          <w:numId w:val="10"/>
        </w:numPr>
        <w:suppressAutoHyphens/>
        <w:autoSpaceDE w:val="0"/>
        <w:autoSpaceDN w:val="0"/>
        <w:adjustRightInd w:val="0"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KATALOGY PODPŮRNÝCH OPATŘENÍ </w:t>
      </w:r>
      <w:r w:rsidR="003A5F28" w:rsidRPr="00DF54BE">
        <w:rPr>
          <w:rFonts w:cs="Arial"/>
          <w:szCs w:val="20"/>
        </w:rPr>
        <w:t xml:space="preserve">– nová verze viz:  </w:t>
      </w:r>
      <w:hyperlink r:id="rId8" w:history="1">
        <w:r w:rsidR="00042FF8" w:rsidRPr="00DF54BE">
          <w:rPr>
            <w:rStyle w:val="Hypertextovodkaz"/>
            <w:rFonts w:cs="Arial"/>
            <w:szCs w:val="20"/>
          </w:rPr>
          <w:t>https://spolecnevzdelavani.upol.cz/pdf-portal-vzdelavani/category/druhy-dokumentu/310-katalog-podpurnych-opatreni/</w:t>
        </w:r>
      </w:hyperlink>
    </w:p>
    <w:p w14:paraId="17D8B0C3" w14:textId="166241CC" w:rsidR="00042FF8" w:rsidRPr="00DF54BE" w:rsidRDefault="00042FF8" w:rsidP="001C3011">
      <w:pPr>
        <w:pStyle w:val="Odstavecseseznamem"/>
        <w:numPr>
          <w:ilvl w:val="0"/>
          <w:numId w:val="10"/>
        </w:numPr>
        <w:suppressAutoHyphens/>
        <w:autoSpaceDE w:val="0"/>
        <w:autoSpaceDN w:val="0"/>
        <w:adjustRightInd w:val="0"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 Publikace uložené na: </w:t>
      </w:r>
      <w:hyperlink r:id="rId9" w:history="1">
        <w:r w:rsidRPr="00DF54BE">
          <w:rPr>
            <w:rStyle w:val="Hypertextovodkaz"/>
            <w:rFonts w:cs="Arial"/>
            <w:szCs w:val="20"/>
          </w:rPr>
          <w:t>https://uss.upol.cz/cs/pro-studenty/publikace/</w:t>
        </w:r>
      </w:hyperlink>
      <w:r w:rsidRPr="00DF54BE">
        <w:rPr>
          <w:rFonts w:cs="Arial"/>
          <w:szCs w:val="20"/>
        </w:rPr>
        <w:t xml:space="preserve"> </w:t>
      </w:r>
    </w:p>
    <w:p w14:paraId="3EE40AB9" w14:textId="47DFE6CD" w:rsidR="00A42610" w:rsidRPr="00DF54BE" w:rsidRDefault="00A42610" w:rsidP="001C3011">
      <w:pPr>
        <w:pStyle w:val="Odstavecseseznamem"/>
        <w:suppressAutoHyphens/>
        <w:autoSpaceDE w:val="0"/>
        <w:autoSpaceDN w:val="0"/>
        <w:adjustRightInd w:val="0"/>
        <w:spacing w:after="0" w:line="276" w:lineRule="auto"/>
        <w:ind w:left="284" w:hanging="284"/>
        <w:rPr>
          <w:rFonts w:cs="Arial"/>
          <w:b/>
          <w:szCs w:val="20"/>
        </w:rPr>
      </w:pPr>
    </w:p>
    <w:p w14:paraId="44F38899" w14:textId="77777777" w:rsidR="002E604D" w:rsidRPr="00B64F68" w:rsidRDefault="002E604D" w:rsidP="00B64F68">
      <w:pPr>
        <w:spacing w:after="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Psychopedie</w:t>
      </w:r>
    </w:p>
    <w:p w14:paraId="61C67370" w14:textId="77777777" w:rsidR="0005731B" w:rsidRPr="00A42610" w:rsidRDefault="0005731B" w:rsidP="001C3011">
      <w:pPr>
        <w:pStyle w:val="Literatura"/>
        <w:numPr>
          <w:ilvl w:val="0"/>
          <w:numId w:val="11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</w:rPr>
      </w:pPr>
      <w:r w:rsidRPr="00A42610">
        <w:rPr>
          <w:rStyle w:val="regular"/>
          <w:rFonts w:ascii="Arial" w:hAnsi="Arial" w:cs="Arial"/>
          <w:sz w:val="20"/>
          <w:szCs w:val="20"/>
        </w:rPr>
        <w:t xml:space="preserve">BAJO, I., VAŠEK, Š. 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 xml:space="preserve">Pedagogika </w:t>
      </w:r>
      <w:proofErr w:type="spellStart"/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>mentálne</w:t>
      </w:r>
      <w:proofErr w:type="spellEnd"/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 xml:space="preserve"> postihnutých. </w:t>
      </w:r>
      <w:r w:rsidRPr="00A42610">
        <w:rPr>
          <w:rStyle w:val="regular"/>
          <w:rFonts w:ascii="Arial" w:hAnsi="Arial" w:cs="Arial"/>
          <w:sz w:val="20"/>
          <w:szCs w:val="20"/>
        </w:rPr>
        <w:t xml:space="preserve">Bratislava: </w:t>
      </w:r>
      <w:proofErr w:type="spellStart"/>
      <w:r w:rsidRPr="00A42610">
        <w:rPr>
          <w:rStyle w:val="regular"/>
          <w:rFonts w:ascii="Arial" w:hAnsi="Arial" w:cs="Arial"/>
          <w:sz w:val="20"/>
          <w:szCs w:val="20"/>
        </w:rPr>
        <w:t>Sapientia</w:t>
      </w:r>
      <w:proofErr w:type="spellEnd"/>
      <w:r w:rsidRPr="00A42610">
        <w:rPr>
          <w:rStyle w:val="regular"/>
          <w:rFonts w:ascii="Arial" w:hAnsi="Arial" w:cs="Arial"/>
          <w:sz w:val="20"/>
          <w:szCs w:val="20"/>
        </w:rPr>
        <w:t>, 1994.</w:t>
      </w:r>
    </w:p>
    <w:p w14:paraId="15477B23" w14:textId="77777777" w:rsidR="0005731B" w:rsidRPr="00A42610" w:rsidRDefault="0005731B" w:rsidP="001C3011">
      <w:pPr>
        <w:pStyle w:val="Literatura"/>
        <w:numPr>
          <w:ilvl w:val="0"/>
          <w:numId w:val="11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</w:rPr>
      </w:pPr>
      <w:r w:rsidRPr="00A42610">
        <w:rPr>
          <w:rStyle w:val="regular"/>
          <w:rFonts w:ascii="Arial" w:hAnsi="Arial" w:cs="Arial"/>
          <w:sz w:val="20"/>
          <w:szCs w:val="20"/>
        </w:rPr>
        <w:t>BARTOŇOVÁ, M., BAZALOVÁ, B., PIPEKOVÁ, J.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 xml:space="preserve"> Psychopedie. Texty k distančnímu vzdělávání.</w:t>
      </w:r>
      <w:r w:rsidRPr="00A42610">
        <w:rPr>
          <w:rStyle w:val="regular"/>
          <w:rFonts w:ascii="Arial" w:hAnsi="Arial" w:cs="Arial"/>
          <w:sz w:val="20"/>
          <w:szCs w:val="20"/>
        </w:rPr>
        <w:t xml:space="preserve"> Brno: </w:t>
      </w:r>
      <w:proofErr w:type="spellStart"/>
      <w:r w:rsidRPr="00A42610">
        <w:rPr>
          <w:rStyle w:val="regular"/>
          <w:rFonts w:ascii="Arial" w:hAnsi="Arial" w:cs="Arial"/>
          <w:sz w:val="20"/>
          <w:szCs w:val="20"/>
        </w:rPr>
        <w:t>Paido</w:t>
      </w:r>
      <w:proofErr w:type="spellEnd"/>
      <w:r w:rsidRPr="00A42610">
        <w:rPr>
          <w:rStyle w:val="regular"/>
          <w:rFonts w:ascii="Arial" w:hAnsi="Arial" w:cs="Arial"/>
          <w:sz w:val="20"/>
          <w:szCs w:val="20"/>
        </w:rPr>
        <w:t>, 2007. ISBN 978-80-7315-144-7.</w:t>
      </w:r>
    </w:p>
    <w:p w14:paraId="724BB352" w14:textId="77777777" w:rsidR="0005731B" w:rsidRPr="00A42610" w:rsidRDefault="0005731B" w:rsidP="001C3011">
      <w:pPr>
        <w:pStyle w:val="Literatura"/>
        <w:numPr>
          <w:ilvl w:val="0"/>
          <w:numId w:val="11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</w:rPr>
      </w:pPr>
      <w:r w:rsidRPr="00A42610">
        <w:rPr>
          <w:rStyle w:val="regular"/>
          <w:rFonts w:ascii="Arial" w:hAnsi="Arial" w:cs="Arial"/>
          <w:sz w:val="20"/>
          <w:szCs w:val="20"/>
        </w:rPr>
        <w:t xml:space="preserve">ČERNÁ, M. a kol. 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>Česká psychopedie.</w:t>
      </w:r>
      <w:r w:rsidRPr="00A42610">
        <w:rPr>
          <w:rStyle w:val="regular"/>
          <w:rFonts w:ascii="Arial" w:hAnsi="Arial" w:cs="Arial"/>
          <w:sz w:val="20"/>
          <w:szCs w:val="20"/>
        </w:rPr>
        <w:t xml:space="preserve"> Praha: Karolinum, 2008. ISBN 978-80-246-1565-3.</w:t>
      </w:r>
    </w:p>
    <w:p w14:paraId="5D2B472D" w14:textId="77777777" w:rsidR="0005731B" w:rsidRPr="00A42610" w:rsidRDefault="0005731B" w:rsidP="001C3011">
      <w:pPr>
        <w:pStyle w:val="Literatura"/>
        <w:numPr>
          <w:ilvl w:val="0"/>
          <w:numId w:val="11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</w:rPr>
      </w:pPr>
      <w:r w:rsidRPr="00A42610">
        <w:rPr>
          <w:rStyle w:val="regular"/>
          <w:rFonts w:ascii="Arial" w:hAnsi="Arial" w:cs="Arial"/>
          <w:sz w:val="20"/>
          <w:szCs w:val="20"/>
        </w:rPr>
        <w:t xml:space="preserve">LEČBYCH, M. 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>Mentální retardace v dospívání a mladé dospělosti</w:t>
      </w:r>
      <w:r w:rsidRPr="00A42610">
        <w:rPr>
          <w:rStyle w:val="regular"/>
          <w:rFonts w:ascii="Arial" w:hAnsi="Arial" w:cs="Arial"/>
          <w:sz w:val="20"/>
          <w:szCs w:val="20"/>
        </w:rPr>
        <w:t>. Olomouc: Vydavatelství UP, 2008. ISBN 978-80-244-2071-4.</w:t>
      </w:r>
    </w:p>
    <w:p w14:paraId="605662E3" w14:textId="77777777" w:rsidR="0005731B" w:rsidRPr="00A42610" w:rsidRDefault="0005731B" w:rsidP="001C3011">
      <w:pPr>
        <w:pStyle w:val="Literatura"/>
        <w:numPr>
          <w:ilvl w:val="0"/>
          <w:numId w:val="11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</w:rPr>
      </w:pPr>
      <w:r w:rsidRPr="00A42610">
        <w:rPr>
          <w:rStyle w:val="regular"/>
          <w:rFonts w:ascii="Arial" w:hAnsi="Arial" w:cs="Arial"/>
          <w:sz w:val="20"/>
          <w:szCs w:val="20"/>
        </w:rPr>
        <w:t xml:space="preserve">MÜLLER, O. 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 xml:space="preserve">Terapie ve speciální pedagogice. </w:t>
      </w:r>
      <w:r w:rsidRPr="00A42610">
        <w:rPr>
          <w:rStyle w:val="regular"/>
          <w:rFonts w:ascii="Arial" w:hAnsi="Arial" w:cs="Arial"/>
          <w:sz w:val="20"/>
          <w:szCs w:val="20"/>
        </w:rPr>
        <w:t>Olomouc: UP, 2005. ISBN 80-244-1075-3.</w:t>
      </w:r>
    </w:p>
    <w:p w14:paraId="6D1C7AA0" w14:textId="77777777" w:rsidR="0005731B" w:rsidRPr="00A42610" w:rsidRDefault="0005731B" w:rsidP="001C3011">
      <w:pPr>
        <w:pStyle w:val="Literatura"/>
        <w:numPr>
          <w:ilvl w:val="0"/>
          <w:numId w:val="11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</w:rPr>
      </w:pPr>
      <w:r w:rsidRPr="00A42610">
        <w:rPr>
          <w:rStyle w:val="regular"/>
          <w:rFonts w:ascii="Arial" w:hAnsi="Arial" w:cs="Arial"/>
          <w:sz w:val="20"/>
          <w:szCs w:val="20"/>
        </w:rPr>
        <w:t xml:space="preserve">ŘÍČAN, P. 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 xml:space="preserve">Úvod do psychometrie. </w:t>
      </w:r>
      <w:r w:rsidRPr="00A42610">
        <w:rPr>
          <w:rStyle w:val="regular"/>
          <w:rFonts w:ascii="Arial" w:hAnsi="Arial" w:cs="Arial"/>
          <w:sz w:val="20"/>
          <w:szCs w:val="20"/>
        </w:rPr>
        <w:t>Bratislava: Psychodiagnostika, 1980.</w:t>
      </w:r>
    </w:p>
    <w:p w14:paraId="789935FF" w14:textId="77777777" w:rsidR="0005731B" w:rsidRPr="00A42610" w:rsidRDefault="0005731B" w:rsidP="001C3011">
      <w:pPr>
        <w:pStyle w:val="Literatura"/>
        <w:numPr>
          <w:ilvl w:val="0"/>
          <w:numId w:val="11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</w:rPr>
      </w:pPr>
      <w:r w:rsidRPr="00A42610">
        <w:rPr>
          <w:rStyle w:val="regular"/>
          <w:rFonts w:ascii="Arial" w:hAnsi="Arial" w:cs="Arial"/>
          <w:sz w:val="20"/>
          <w:szCs w:val="20"/>
        </w:rPr>
        <w:t>ŠVARCOVÁ, I.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 xml:space="preserve"> Mentální retardace. </w:t>
      </w:r>
      <w:r w:rsidRPr="00A42610">
        <w:rPr>
          <w:rStyle w:val="regular"/>
          <w:rFonts w:ascii="Arial" w:hAnsi="Arial" w:cs="Arial"/>
          <w:sz w:val="20"/>
          <w:szCs w:val="20"/>
        </w:rPr>
        <w:t>Praha: Portál, 2006. ISBN 80-7367-060-7.</w:t>
      </w:r>
    </w:p>
    <w:p w14:paraId="28B96ACE" w14:textId="77777777" w:rsidR="0005731B" w:rsidRPr="00A42610" w:rsidRDefault="0005731B" w:rsidP="001C3011">
      <w:pPr>
        <w:pStyle w:val="Literatura"/>
        <w:numPr>
          <w:ilvl w:val="0"/>
          <w:numId w:val="11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  <w:lang w:val="pl-PL"/>
        </w:rPr>
      </w:pPr>
      <w:r w:rsidRPr="00A42610">
        <w:rPr>
          <w:rStyle w:val="regular"/>
          <w:rFonts w:ascii="Arial" w:hAnsi="Arial" w:cs="Arial"/>
          <w:sz w:val="20"/>
          <w:szCs w:val="20"/>
        </w:rPr>
        <w:t>VÁGNEROVÁ, M. a kol.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 xml:space="preserve"> </w:t>
      </w:r>
      <w:r w:rsidRPr="00A42610">
        <w:rPr>
          <w:rStyle w:val="regular"/>
          <w:rFonts w:ascii="Arial" w:hAnsi="Arial" w:cs="Arial"/>
          <w:i/>
          <w:iCs/>
          <w:sz w:val="20"/>
          <w:szCs w:val="20"/>
          <w:lang w:val="pl-PL"/>
        </w:rPr>
        <w:t>Psychologie handicapu.</w:t>
      </w:r>
      <w:r w:rsidRPr="00A42610">
        <w:rPr>
          <w:rStyle w:val="regular"/>
          <w:rFonts w:ascii="Arial" w:hAnsi="Arial" w:cs="Arial"/>
          <w:sz w:val="20"/>
          <w:szCs w:val="20"/>
          <w:lang w:val="pl-PL"/>
        </w:rPr>
        <w:t xml:space="preserve"> Praha: </w:t>
      </w:r>
      <w:r w:rsidRPr="00A42610">
        <w:rPr>
          <w:rStyle w:val="regular"/>
          <w:rFonts w:ascii="Arial" w:hAnsi="Arial" w:cs="Arial"/>
          <w:sz w:val="20"/>
          <w:szCs w:val="20"/>
        </w:rPr>
        <w:t>UK,</w:t>
      </w:r>
      <w:r w:rsidRPr="00A42610">
        <w:rPr>
          <w:rStyle w:val="regular"/>
          <w:rFonts w:ascii="Arial" w:hAnsi="Arial" w:cs="Arial"/>
          <w:sz w:val="20"/>
          <w:szCs w:val="20"/>
          <w:lang w:val="pl-PL"/>
        </w:rPr>
        <w:t xml:space="preserve"> Karolinum, 2004. ISBN 80-7184-929-4.</w:t>
      </w:r>
    </w:p>
    <w:p w14:paraId="6C431B5A" w14:textId="77777777" w:rsidR="0005731B" w:rsidRPr="0005731B" w:rsidRDefault="0005731B" w:rsidP="001C3011">
      <w:pPr>
        <w:pStyle w:val="Odstavecseseznamem"/>
        <w:numPr>
          <w:ilvl w:val="0"/>
          <w:numId w:val="11"/>
        </w:numPr>
        <w:spacing w:after="0" w:line="360" w:lineRule="auto"/>
        <w:rPr>
          <w:rFonts w:cs="Arial"/>
          <w:snapToGrid w:val="0"/>
        </w:rPr>
      </w:pPr>
      <w:r w:rsidRPr="0005731B">
        <w:rPr>
          <w:rFonts w:cs="Arial"/>
          <w:snapToGrid w:val="0"/>
        </w:rPr>
        <w:t xml:space="preserve">VALENTA, Milan et al. </w:t>
      </w:r>
      <w:r w:rsidRPr="0005731B">
        <w:rPr>
          <w:rFonts w:cs="Arial"/>
          <w:i/>
          <w:iCs/>
          <w:snapToGrid w:val="0"/>
        </w:rPr>
        <w:t>Psychopedie: [teoretické základy a metodika].</w:t>
      </w:r>
      <w:r w:rsidRPr="0005731B">
        <w:rPr>
          <w:rFonts w:cs="Arial"/>
          <w:snapToGrid w:val="0"/>
        </w:rPr>
        <w:t xml:space="preserve"> 5. aktualizované a rozšířené vydání.  Praha: Parta, 2013. 495 s. ISBN 978-80-7320-187-6.</w:t>
      </w:r>
    </w:p>
    <w:p w14:paraId="657D4693" w14:textId="77777777" w:rsidR="0005731B" w:rsidRPr="0005731B" w:rsidRDefault="0005731B" w:rsidP="001C3011">
      <w:pPr>
        <w:pStyle w:val="Odstavecseseznamem"/>
        <w:numPr>
          <w:ilvl w:val="0"/>
          <w:numId w:val="11"/>
        </w:numPr>
        <w:spacing w:after="0" w:line="360" w:lineRule="auto"/>
        <w:rPr>
          <w:rStyle w:val="regular"/>
          <w:rFonts w:cs="Arial"/>
          <w:snapToGrid w:val="0"/>
        </w:rPr>
      </w:pPr>
      <w:r w:rsidRPr="0005731B">
        <w:rPr>
          <w:rFonts w:cs="Arial"/>
          <w:snapToGrid w:val="0"/>
        </w:rPr>
        <w:lastRenderedPageBreak/>
        <w:t xml:space="preserve">VALENTA, Milan et al. </w:t>
      </w:r>
      <w:r w:rsidRPr="0005731B">
        <w:rPr>
          <w:rFonts w:cs="Arial"/>
          <w:i/>
          <w:iCs/>
          <w:snapToGrid w:val="0"/>
        </w:rPr>
        <w:t>Mentální postižení.</w:t>
      </w:r>
      <w:r w:rsidRPr="0005731B">
        <w:rPr>
          <w:rFonts w:cs="Arial"/>
          <w:snapToGrid w:val="0"/>
        </w:rPr>
        <w:t xml:space="preserve"> 2. přepracované a aktualizované vydání. Praha: Grada, 2018. 387 s. ISBN 978-80-271-0378-2.</w:t>
      </w:r>
    </w:p>
    <w:p w14:paraId="12097169" w14:textId="77777777" w:rsidR="0005731B" w:rsidRPr="00A42610" w:rsidRDefault="0005731B" w:rsidP="001C3011">
      <w:pPr>
        <w:pStyle w:val="Literatura"/>
        <w:numPr>
          <w:ilvl w:val="0"/>
          <w:numId w:val="11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  <w:lang w:val="pl-PL"/>
        </w:rPr>
      </w:pPr>
      <w:r w:rsidRPr="00A42610">
        <w:rPr>
          <w:rStyle w:val="regular"/>
          <w:rFonts w:ascii="Arial" w:hAnsi="Arial" w:cs="Arial"/>
          <w:sz w:val="20"/>
          <w:szCs w:val="20"/>
        </w:rPr>
        <w:t xml:space="preserve">ZVOLSKÝ, P. </w:t>
      </w:r>
      <w:r w:rsidRPr="00A42610">
        <w:rPr>
          <w:rStyle w:val="regular"/>
          <w:rFonts w:ascii="Arial" w:hAnsi="Arial" w:cs="Arial"/>
          <w:i/>
          <w:iCs/>
          <w:sz w:val="20"/>
          <w:szCs w:val="20"/>
          <w:lang w:val="pl-PL"/>
        </w:rPr>
        <w:t>Obecná psychiatrie.</w:t>
      </w:r>
      <w:r w:rsidRPr="00A42610">
        <w:rPr>
          <w:rStyle w:val="regular"/>
          <w:rFonts w:ascii="Arial" w:hAnsi="Arial" w:cs="Arial"/>
          <w:sz w:val="20"/>
          <w:szCs w:val="20"/>
          <w:lang w:val="pl-PL"/>
        </w:rPr>
        <w:t xml:space="preserve"> Praha: Karolinum, 1998.</w:t>
      </w:r>
    </w:p>
    <w:p w14:paraId="4DCC41B4" w14:textId="77777777" w:rsidR="002E604D" w:rsidRPr="00615F0E" w:rsidRDefault="002E604D" w:rsidP="001C3011">
      <w:pPr>
        <w:spacing w:after="240" w:line="276" w:lineRule="auto"/>
        <w:rPr>
          <w:rFonts w:cs="Arial"/>
          <w:strike/>
          <w:szCs w:val="20"/>
          <w:highlight w:val="yellow"/>
        </w:rPr>
      </w:pPr>
    </w:p>
    <w:p w14:paraId="42D971FE" w14:textId="77777777" w:rsidR="002E604D" w:rsidRPr="00B64F68" w:rsidRDefault="002E604D" w:rsidP="00B64F68">
      <w:pPr>
        <w:spacing w:after="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Surdopedie</w:t>
      </w:r>
    </w:p>
    <w:p w14:paraId="6BCB00D9" w14:textId="77777777" w:rsidR="00C9458A" w:rsidRPr="00C9458A" w:rsidRDefault="00C9458A" w:rsidP="00C9458A">
      <w:pPr>
        <w:pStyle w:val="Odstavecseseznamem"/>
        <w:numPr>
          <w:ilvl w:val="0"/>
          <w:numId w:val="26"/>
        </w:numPr>
        <w:spacing w:after="160" w:line="276" w:lineRule="auto"/>
        <w:rPr>
          <w:rFonts w:cs="Arial"/>
          <w:caps/>
          <w:szCs w:val="20"/>
        </w:rPr>
      </w:pPr>
      <w:r w:rsidRPr="00C9458A">
        <w:rPr>
          <w:rFonts w:cs="Arial"/>
          <w:caps/>
          <w:szCs w:val="20"/>
        </w:rPr>
        <w:t xml:space="preserve">HAMPL, I. </w:t>
      </w:r>
      <w:r w:rsidRPr="00C9458A">
        <w:rPr>
          <w:rFonts w:cs="Arial"/>
          <w:i/>
          <w:szCs w:val="20"/>
        </w:rPr>
        <w:t>Surdopedie</w:t>
      </w:r>
      <w:r w:rsidRPr="00C9458A">
        <w:rPr>
          <w:rFonts w:cs="Arial"/>
          <w:szCs w:val="20"/>
        </w:rPr>
        <w:t>. Ostravská univerzita v Ostravě, 2013. ISBN 978-80-7464-327-9.</w:t>
      </w:r>
    </w:p>
    <w:p w14:paraId="65EC7B24" w14:textId="77777777" w:rsidR="00C9458A" w:rsidRPr="00C9458A" w:rsidRDefault="00C9458A" w:rsidP="00C9458A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160" w:line="276" w:lineRule="auto"/>
        <w:rPr>
          <w:rFonts w:cs="Arial"/>
          <w:szCs w:val="20"/>
        </w:rPr>
      </w:pPr>
      <w:r w:rsidRPr="00C9458A">
        <w:rPr>
          <w:rFonts w:cs="Arial"/>
          <w:caps/>
          <w:szCs w:val="20"/>
        </w:rPr>
        <w:t>Horáková</w:t>
      </w:r>
      <w:r w:rsidRPr="00C9458A">
        <w:rPr>
          <w:rFonts w:cs="Arial"/>
          <w:szCs w:val="20"/>
        </w:rPr>
        <w:t xml:space="preserve">, R. </w:t>
      </w:r>
      <w:r w:rsidRPr="00C9458A">
        <w:rPr>
          <w:rFonts w:cs="Arial"/>
          <w:i/>
          <w:szCs w:val="20"/>
        </w:rPr>
        <w:t>Sluchové postiženi. Úvod do surdopedie</w:t>
      </w:r>
      <w:r w:rsidRPr="00C9458A">
        <w:rPr>
          <w:rFonts w:cs="Arial"/>
          <w:szCs w:val="20"/>
        </w:rPr>
        <w:t>. 1. vyd. Praha: Portál. 2012. ISBN 978-80-262-0084-0</w:t>
      </w:r>
    </w:p>
    <w:p w14:paraId="0D2BEC3F" w14:textId="3027CAD3" w:rsidR="00C9458A" w:rsidRPr="00C9458A" w:rsidRDefault="00C9458A" w:rsidP="00C9458A">
      <w:pPr>
        <w:pStyle w:val="Odstavecseseznamem"/>
        <w:numPr>
          <w:ilvl w:val="0"/>
          <w:numId w:val="26"/>
        </w:numPr>
        <w:spacing w:after="160" w:line="276" w:lineRule="auto"/>
        <w:rPr>
          <w:rFonts w:cs="Arial"/>
          <w:szCs w:val="20"/>
        </w:rPr>
      </w:pPr>
      <w:r w:rsidRPr="00C9458A">
        <w:rPr>
          <w:rFonts w:cs="Arial"/>
          <w:szCs w:val="20"/>
        </w:rPr>
        <w:t xml:space="preserve">JEŘÁBKOVÁ, K. a kol. </w:t>
      </w:r>
      <w:r w:rsidRPr="00C9458A">
        <w:rPr>
          <w:rFonts w:cs="Arial"/>
          <w:i/>
          <w:szCs w:val="20"/>
        </w:rPr>
        <w:t xml:space="preserve">Lidé se zdravotním postižením – historické aspekty. </w:t>
      </w:r>
      <w:r w:rsidRPr="00C9458A">
        <w:rPr>
          <w:rFonts w:cs="Arial"/>
          <w:szCs w:val="20"/>
        </w:rPr>
        <w:t>Olomouc: Univerzita Palackého v Olomouci, 2013. ISBN 978-80-244-3602-9</w:t>
      </w:r>
      <w:r>
        <w:rPr>
          <w:rFonts w:cs="Arial"/>
          <w:szCs w:val="20"/>
        </w:rPr>
        <w:t>.</w:t>
      </w:r>
    </w:p>
    <w:p w14:paraId="6912EBE6" w14:textId="77777777" w:rsidR="00C9458A" w:rsidRPr="00C9458A" w:rsidRDefault="00C9458A" w:rsidP="00C9458A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160" w:line="276" w:lineRule="auto"/>
        <w:rPr>
          <w:rFonts w:cs="Arial"/>
          <w:bCs/>
          <w:szCs w:val="20"/>
        </w:rPr>
      </w:pPr>
      <w:r w:rsidRPr="00C9458A">
        <w:rPr>
          <w:rFonts w:cs="Arial"/>
          <w:bCs/>
          <w:szCs w:val="20"/>
        </w:rPr>
        <w:t xml:space="preserve">KOSINOVÁ, B. </w:t>
      </w:r>
      <w:r w:rsidRPr="00C9458A">
        <w:rPr>
          <w:rFonts w:cs="Arial"/>
          <w:bCs/>
          <w:i/>
          <w:szCs w:val="20"/>
        </w:rPr>
        <w:t>Neslyšící jako jazyková a kulturní menšina – kultura neslyšících</w:t>
      </w:r>
      <w:r w:rsidRPr="00C9458A">
        <w:rPr>
          <w:rFonts w:cs="Arial"/>
          <w:bCs/>
          <w:szCs w:val="20"/>
        </w:rPr>
        <w:t>.</w:t>
      </w:r>
      <w:r w:rsidRPr="00C9458A">
        <w:rPr>
          <w:rFonts w:cs="Arial"/>
          <w:bCs/>
          <w:i/>
          <w:szCs w:val="20"/>
        </w:rPr>
        <w:t xml:space="preserve"> </w:t>
      </w:r>
      <w:r w:rsidRPr="00C9458A">
        <w:rPr>
          <w:rFonts w:cs="Arial"/>
          <w:bCs/>
          <w:szCs w:val="20"/>
        </w:rPr>
        <w:t>Praha: Česká komora tlumočníků znakového jazyka, 2008. ISBN 978-80-87153-94-9.</w:t>
      </w:r>
    </w:p>
    <w:p w14:paraId="15F0CD8B" w14:textId="77777777" w:rsidR="00C9458A" w:rsidRPr="00C9458A" w:rsidRDefault="00C9458A" w:rsidP="00C9458A">
      <w:pPr>
        <w:pStyle w:val="Odstavecseseznamem"/>
        <w:numPr>
          <w:ilvl w:val="0"/>
          <w:numId w:val="26"/>
        </w:numPr>
        <w:spacing w:after="160" w:line="276" w:lineRule="auto"/>
        <w:rPr>
          <w:rFonts w:cs="Arial"/>
          <w:szCs w:val="20"/>
        </w:rPr>
      </w:pPr>
      <w:r w:rsidRPr="00C9458A">
        <w:rPr>
          <w:rFonts w:cs="Arial"/>
          <w:szCs w:val="20"/>
        </w:rPr>
        <w:t xml:space="preserve">KOZÁKOVÁ, Z.; LANGER, J.; RŮŽIČKOVÁ, V.; URBANOVSKÁ, E. </w:t>
      </w:r>
      <w:r w:rsidRPr="00C9458A">
        <w:rPr>
          <w:rFonts w:cs="Arial"/>
          <w:i/>
          <w:iCs/>
          <w:szCs w:val="20"/>
        </w:rPr>
        <w:t>Kompenzační a didaktické pomůcky pro žáky se speciálními vzdělávacími potřebami</w:t>
      </w:r>
      <w:r w:rsidRPr="00C9458A">
        <w:rPr>
          <w:rFonts w:cs="Arial"/>
          <w:szCs w:val="20"/>
        </w:rPr>
        <w:t>. Olomouc: Univerzita Palackého, 2024. ISBN 978-80-244-6594-4.</w:t>
      </w:r>
    </w:p>
    <w:p w14:paraId="520A120E" w14:textId="77777777" w:rsidR="00C9458A" w:rsidRPr="00C9458A" w:rsidRDefault="00C9458A" w:rsidP="00C9458A">
      <w:pPr>
        <w:pStyle w:val="Odstavecseseznamem"/>
        <w:numPr>
          <w:ilvl w:val="0"/>
          <w:numId w:val="26"/>
        </w:numPr>
        <w:spacing w:after="160" w:line="276" w:lineRule="auto"/>
        <w:rPr>
          <w:rFonts w:cs="Arial"/>
          <w:szCs w:val="20"/>
        </w:rPr>
      </w:pPr>
      <w:r w:rsidRPr="00C9458A">
        <w:rPr>
          <w:rFonts w:cs="Arial"/>
          <w:caps/>
          <w:szCs w:val="20"/>
        </w:rPr>
        <w:t>Křesťanová</w:t>
      </w:r>
      <w:r w:rsidRPr="00C9458A">
        <w:rPr>
          <w:rFonts w:cs="Arial"/>
          <w:szCs w:val="20"/>
        </w:rPr>
        <w:t xml:space="preserve">, L. a kol. </w:t>
      </w:r>
      <w:r w:rsidRPr="00C9458A">
        <w:rPr>
          <w:rFonts w:cs="Arial"/>
          <w:i/>
          <w:szCs w:val="20"/>
        </w:rPr>
        <w:t>Tiché rozhovory. Nahlédněte do pestrého světa lidí se sluchovým postižením</w:t>
      </w:r>
      <w:r w:rsidRPr="00C9458A">
        <w:rPr>
          <w:rFonts w:cs="Arial"/>
          <w:szCs w:val="20"/>
        </w:rPr>
        <w:t>. Praha: Federace rodičů a přátel sluchově postižených, 2012. ISBN 978-80-86792-26-2.</w:t>
      </w:r>
    </w:p>
    <w:p w14:paraId="676384A4" w14:textId="77777777" w:rsidR="00C9458A" w:rsidRPr="00C9458A" w:rsidRDefault="00C9458A" w:rsidP="00C9458A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160" w:line="276" w:lineRule="auto"/>
        <w:rPr>
          <w:rFonts w:cs="Arial"/>
          <w:szCs w:val="20"/>
        </w:rPr>
      </w:pPr>
      <w:r w:rsidRPr="00C9458A">
        <w:rPr>
          <w:rFonts w:cs="Arial"/>
          <w:szCs w:val="20"/>
        </w:rPr>
        <w:t xml:space="preserve">KOMORNÁ, M. </w:t>
      </w:r>
      <w:r w:rsidRPr="00C9458A">
        <w:rPr>
          <w:rFonts w:cs="Arial"/>
          <w:i/>
          <w:iCs/>
          <w:szCs w:val="20"/>
        </w:rPr>
        <w:t>Systém vzdělávání osob se sluchovým postižením v ČR a specifika vzdělávacích metod při výuce</w:t>
      </w:r>
      <w:r w:rsidRPr="00C9458A">
        <w:rPr>
          <w:rFonts w:cs="Arial"/>
          <w:szCs w:val="20"/>
        </w:rPr>
        <w:t>. 2. vydání. Praha: Česká komora tlumočníků znakového jazyka, 2008. ISBN 978-80-87218-18-1.</w:t>
      </w:r>
    </w:p>
    <w:p w14:paraId="6FE47472" w14:textId="77777777" w:rsidR="00C9458A" w:rsidRPr="00C9458A" w:rsidRDefault="00C9458A" w:rsidP="00C9458A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160" w:line="276" w:lineRule="auto"/>
        <w:rPr>
          <w:rFonts w:cs="Arial"/>
          <w:szCs w:val="20"/>
        </w:rPr>
      </w:pPr>
      <w:r w:rsidRPr="00C9458A">
        <w:rPr>
          <w:rFonts w:cs="Arial"/>
          <w:szCs w:val="20"/>
        </w:rPr>
        <w:t xml:space="preserve">LANGER, J. </w:t>
      </w:r>
      <w:r w:rsidRPr="00C9458A">
        <w:rPr>
          <w:rFonts w:cs="Arial"/>
          <w:i/>
          <w:iCs/>
          <w:szCs w:val="20"/>
        </w:rPr>
        <w:t>Základy surdopedie</w:t>
      </w:r>
      <w:r w:rsidRPr="00C9458A">
        <w:rPr>
          <w:rFonts w:cs="Arial"/>
          <w:szCs w:val="20"/>
        </w:rPr>
        <w:t>. Olomouc: Univerzita Palackého, 2013. ISBN 978-80-244-3702-6.</w:t>
      </w:r>
    </w:p>
    <w:p w14:paraId="2A5436B2" w14:textId="77777777" w:rsidR="00C9458A" w:rsidRPr="00C9458A" w:rsidRDefault="00C9458A" w:rsidP="00C9458A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160" w:line="276" w:lineRule="auto"/>
        <w:rPr>
          <w:rFonts w:cs="Arial"/>
          <w:szCs w:val="20"/>
        </w:rPr>
      </w:pPr>
      <w:r w:rsidRPr="00C9458A">
        <w:rPr>
          <w:rFonts w:cs="Arial"/>
          <w:szCs w:val="20"/>
        </w:rPr>
        <w:t xml:space="preserve">LANGER, J. </w:t>
      </w:r>
      <w:r w:rsidRPr="00C9458A">
        <w:rPr>
          <w:rFonts w:cs="Arial"/>
          <w:i/>
          <w:iCs/>
          <w:szCs w:val="20"/>
        </w:rPr>
        <w:t>Úvod do pedagogiky osob se sluchovým postižením</w:t>
      </w:r>
      <w:r w:rsidRPr="00C9458A">
        <w:rPr>
          <w:rFonts w:cs="Arial"/>
          <w:szCs w:val="20"/>
        </w:rPr>
        <w:t>. Olomouc: Univerzita Palackého, 2013. ISBN 978-80-244-3745-3.</w:t>
      </w:r>
    </w:p>
    <w:p w14:paraId="7BC3191C" w14:textId="77777777" w:rsidR="00C9458A" w:rsidRPr="00C9458A" w:rsidRDefault="00C9458A" w:rsidP="00C9458A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160" w:line="276" w:lineRule="auto"/>
        <w:rPr>
          <w:rFonts w:cs="Arial"/>
          <w:szCs w:val="20"/>
        </w:rPr>
      </w:pPr>
      <w:r w:rsidRPr="00C9458A">
        <w:rPr>
          <w:rFonts w:cs="Arial"/>
          <w:szCs w:val="20"/>
        </w:rPr>
        <w:t xml:space="preserve">LANGER, J.; SOURALOVÁ, E. </w:t>
      </w:r>
      <w:r w:rsidRPr="00C9458A">
        <w:rPr>
          <w:rFonts w:cs="Arial"/>
          <w:i/>
          <w:iCs/>
          <w:szCs w:val="20"/>
        </w:rPr>
        <w:t>Výchova a vzdělávání osob se sluchovým postižením</w:t>
      </w:r>
      <w:r w:rsidRPr="00C9458A">
        <w:rPr>
          <w:rFonts w:cs="Arial"/>
          <w:szCs w:val="20"/>
        </w:rPr>
        <w:t>. Olomouc: Univerzita Palackého, 2013. ISBN 978-80-244-3701-9.</w:t>
      </w:r>
    </w:p>
    <w:p w14:paraId="06A74E32" w14:textId="77777777" w:rsidR="00C9458A" w:rsidRPr="00C9458A" w:rsidRDefault="00C9458A" w:rsidP="00C9458A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160" w:line="276" w:lineRule="auto"/>
        <w:rPr>
          <w:rFonts w:cs="Arial"/>
          <w:szCs w:val="20"/>
        </w:rPr>
      </w:pPr>
      <w:r w:rsidRPr="00C9458A">
        <w:rPr>
          <w:rFonts w:cs="Arial"/>
          <w:szCs w:val="20"/>
        </w:rPr>
        <w:t xml:space="preserve">LANGER, J. </w:t>
      </w:r>
      <w:r w:rsidRPr="00C9458A">
        <w:rPr>
          <w:rFonts w:cs="Arial"/>
          <w:i/>
          <w:iCs/>
          <w:szCs w:val="20"/>
        </w:rPr>
        <w:t>Komunikace osob se sluchovým postiženým</w:t>
      </w:r>
      <w:r w:rsidRPr="00C9458A">
        <w:rPr>
          <w:rFonts w:cs="Arial"/>
          <w:szCs w:val="20"/>
        </w:rPr>
        <w:t>. Olomouc: Univerzita Palackého, 2013. ISBN 978-80-244-3674-6.</w:t>
      </w:r>
    </w:p>
    <w:p w14:paraId="5B6F93ED" w14:textId="77777777" w:rsidR="00C9458A" w:rsidRPr="00C9458A" w:rsidRDefault="00C9458A" w:rsidP="00C9458A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160" w:line="276" w:lineRule="auto"/>
        <w:rPr>
          <w:rFonts w:cs="Arial"/>
          <w:szCs w:val="20"/>
        </w:rPr>
      </w:pPr>
      <w:r w:rsidRPr="00C9458A">
        <w:rPr>
          <w:rFonts w:cs="Arial"/>
          <w:szCs w:val="20"/>
        </w:rPr>
        <w:t xml:space="preserve">LANGER, J. </w:t>
      </w:r>
      <w:r w:rsidRPr="00C9458A">
        <w:rPr>
          <w:rFonts w:cs="Arial"/>
          <w:i/>
          <w:iCs/>
          <w:szCs w:val="20"/>
        </w:rPr>
        <w:t>Znakové systémy v komunikaci neslyšících</w:t>
      </w:r>
      <w:r w:rsidRPr="00C9458A">
        <w:rPr>
          <w:rFonts w:cs="Arial"/>
          <w:szCs w:val="20"/>
        </w:rPr>
        <w:t>. Olomouc: Univerzita Palackého, 2013. ISBN 978-80-244-3746-0.</w:t>
      </w:r>
    </w:p>
    <w:p w14:paraId="5FE8BFE7" w14:textId="77777777" w:rsidR="002E604D" w:rsidRPr="00615F0E" w:rsidRDefault="002E604D" w:rsidP="001C3011">
      <w:pPr>
        <w:tabs>
          <w:tab w:val="left" w:pos="1555"/>
        </w:tabs>
        <w:spacing w:after="240" w:line="276" w:lineRule="auto"/>
        <w:rPr>
          <w:rFonts w:cs="Arial"/>
          <w:b/>
          <w:szCs w:val="20"/>
          <w:highlight w:val="yellow"/>
        </w:rPr>
      </w:pPr>
    </w:p>
    <w:p w14:paraId="7F16F128" w14:textId="29DE9846" w:rsidR="002E604D" w:rsidRPr="00B64F68" w:rsidRDefault="002E604D" w:rsidP="00B64F68">
      <w:pPr>
        <w:tabs>
          <w:tab w:val="left" w:pos="1555"/>
        </w:tabs>
        <w:spacing w:after="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Tyflopedie</w:t>
      </w:r>
    </w:p>
    <w:p w14:paraId="0EDBF503" w14:textId="77777777" w:rsidR="001F1444" w:rsidRPr="00C6683A" w:rsidRDefault="001F1444" w:rsidP="001C3011">
      <w:pPr>
        <w:pStyle w:val="Odstavecseseznamem"/>
        <w:numPr>
          <w:ilvl w:val="0"/>
          <w:numId w:val="15"/>
        </w:numPr>
        <w:suppressAutoHyphens/>
        <w:autoSpaceDE w:val="0"/>
        <w:autoSpaceDN w:val="0"/>
        <w:adjustRightInd w:val="0"/>
        <w:spacing w:after="0" w:line="276" w:lineRule="auto"/>
        <w:ind w:left="426" w:hanging="426"/>
        <w:rPr>
          <w:rFonts w:cs="Arial"/>
          <w:bCs/>
          <w:szCs w:val="20"/>
        </w:rPr>
      </w:pPr>
      <w:bookmarkStart w:id="12" w:name="_Hlk54038910"/>
      <w:r w:rsidRPr="00C6683A">
        <w:rPr>
          <w:rFonts w:cs="Arial"/>
          <w:bCs/>
          <w:szCs w:val="20"/>
        </w:rPr>
        <w:t>BENEŠ, P.; PANČOCHA, K. a VRUBEL, M. 2020. </w:t>
      </w:r>
      <w:r w:rsidRPr="00C6683A">
        <w:rPr>
          <w:rFonts w:cs="Arial"/>
          <w:bCs/>
          <w:i/>
          <w:iCs/>
          <w:szCs w:val="20"/>
        </w:rPr>
        <w:t>Přehled oftalmologie pro pomáhající profese</w:t>
      </w:r>
      <w:r w:rsidRPr="00C6683A">
        <w:rPr>
          <w:rFonts w:cs="Arial"/>
          <w:bCs/>
          <w:szCs w:val="20"/>
        </w:rPr>
        <w:t xml:space="preserve">. Vydání: první. Brno: Národní centrum ošetřovatelství a nelékařských zdravotnických oborů. </w:t>
      </w:r>
    </w:p>
    <w:p w14:paraId="275327B8" w14:textId="77777777" w:rsidR="001F1444" w:rsidRPr="00C6683A" w:rsidRDefault="001F1444" w:rsidP="001C3011">
      <w:pPr>
        <w:pStyle w:val="Odstavecseseznamem"/>
        <w:numPr>
          <w:ilvl w:val="0"/>
          <w:numId w:val="15"/>
        </w:numPr>
        <w:suppressAutoHyphens/>
        <w:autoSpaceDE w:val="0"/>
        <w:autoSpaceDN w:val="0"/>
        <w:adjustRightInd w:val="0"/>
        <w:spacing w:after="0" w:line="276" w:lineRule="auto"/>
        <w:ind w:left="426" w:hanging="426"/>
        <w:rPr>
          <w:rFonts w:cs="Arial"/>
          <w:bCs/>
          <w:szCs w:val="20"/>
        </w:rPr>
      </w:pPr>
      <w:r w:rsidRPr="00C6683A">
        <w:rPr>
          <w:rFonts w:cs="Arial"/>
          <w:bCs/>
          <w:szCs w:val="20"/>
        </w:rPr>
        <w:t>Kol. autorů. 2022</w:t>
      </w:r>
      <w:r w:rsidRPr="00C6683A">
        <w:rPr>
          <w:rFonts w:cs="Arial"/>
          <w:bCs/>
          <w:i/>
          <w:iCs/>
          <w:szCs w:val="20"/>
        </w:rPr>
        <w:t>. Dětská oftalmologie: klinické a mezioborové souvislosti</w:t>
      </w:r>
      <w:r w:rsidRPr="00C6683A">
        <w:rPr>
          <w:rFonts w:cs="Arial"/>
          <w:bCs/>
          <w:szCs w:val="20"/>
        </w:rPr>
        <w:t xml:space="preserve">. Praha: Grada </w:t>
      </w:r>
      <w:proofErr w:type="spellStart"/>
      <w:r w:rsidRPr="00C6683A">
        <w:rPr>
          <w:rFonts w:cs="Arial"/>
          <w:bCs/>
          <w:szCs w:val="20"/>
        </w:rPr>
        <w:t>Publishing</w:t>
      </w:r>
      <w:proofErr w:type="spellEnd"/>
      <w:r w:rsidRPr="00C6683A">
        <w:rPr>
          <w:rFonts w:cs="Arial"/>
          <w:bCs/>
          <w:szCs w:val="20"/>
        </w:rPr>
        <w:t xml:space="preserve">. </w:t>
      </w:r>
    </w:p>
    <w:p w14:paraId="3C277717" w14:textId="77777777" w:rsidR="001F1444" w:rsidRPr="00C6683A" w:rsidRDefault="001F1444" w:rsidP="001C3011">
      <w:pPr>
        <w:pStyle w:val="Odstavecseseznamem"/>
        <w:numPr>
          <w:ilvl w:val="0"/>
          <w:numId w:val="15"/>
        </w:numPr>
        <w:suppressAutoHyphens/>
        <w:autoSpaceDE w:val="0"/>
        <w:autoSpaceDN w:val="0"/>
        <w:adjustRightInd w:val="0"/>
        <w:spacing w:after="0" w:line="276" w:lineRule="auto"/>
        <w:ind w:left="426" w:hanging="426"/>
        <w:rPr>
          <w:rFonts w:cs="Arial"/>
          <w:bCs/>
          <w:szCs w:val="20"/>
        </w:rPr>
      </w:pPr>
      <w:r w:rsidRPr="00C6683A">
        <w:rPr>
          <w:rFonts w:cs="Arial"/>
          <w:bCs/>
          <w:color w:val="222222"/>
          <w:szCs w:val="20"/>
        </w:rPr>
        <w:t xml:space="preserve">FINKOVÁ, D. LUDÍKOVÁ, L. RŮŽIČKOVÁ, V. 2007. </w:t>
      </w:r>
      <w:r w:rsidRPr="00C6683A">
        <w:rPr>
          <w:rFonts w:cs="Arial"/>
          <w:bCs/>
          <w:i/>
          <w:iCs/>
          <w:color w:val="222222"/>
          <w:szCs w:val="20"/>
        </w:rPr>
        <w:t>Speciální pedagogika osob se zrakovým postižením.</w:t>
      </w:r>
      <w:r w:rsidRPr="00C6683A">
        <w:rPr>
          <w:rFonts w:cs="Arial"/>
          <w:bCs/>
          <w:color w:val="222222"/>
          <w:szCs w:val="20"/>
        </w:rPr>
        <w:t xml:space="preserve"> Olomouc: Univerzita Palackého. </w:t>
      </w:r>
    </w:p>
    <w:p w14:paraId="51107E81" w14:textId="77777777" w:rsidR="001F1444" w:rsidRPr="00AE6214" w:rsidRDefault="001F1444" w:rsidP="001C3011">
      <w:pPr>
        <w:pStyle w:val="Normlnweb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 xml:space="preserve">FINKOVÁ, D. 2010. </w:t>
      </w:r>
      <w:r w:rsidRPr="00AE6214">
        <w:rPr>
          <w:rFonts w:cs="Arial"/>
          <w:i/>
          <w:iCs/>
          <w:color w:val="222222"/>
          <w:szCs w:val="20"/>
        </w:rPr>
        <w:t xml:space="preserve">Základy tyflopedie – předmět, cíle, techniky prostorové orientace a </w:t>
      </w:r>
      <w:proofErr w:type="spellStart"/>
      <w:proofErr w:type="gramStart"/>
      <w:r w:rsidRPr="00AE6214">
        <w:rPr>
          <w:rFonts w:cs="Arial"/>
          <w:i/>
          <w:iCs/>
          <w:color w:val="222222"/>
          <w:szCs w:val="20"/>
        </w:rPr>
        <w:t>komunikace.</w:t>
      </w:r>
      <w:r w:rsidRPr="00AE6214">
        <w:rPr>
          <w:rFonts w:cs="Arial"/>
          <w:color w:val="222222"/>
          <w:szCs w:val="20"/>
        </w:rPr>
        <w:t>Olomouc</w:t>
      </w:r>
      <w:proofErr w:type="spellEnd"/>
      <w:proofErr w:type="gramEnd"/>
      <w:r w:rsidRPr="00AE6214">
        <w:rPr>
          <w:rFonts w:cs="Arial"/>
          <w:color w:val="222222"/>
          <w:szCs w:val="20"/>
        </w:rPr>
        <w:t xml:space="preserve">: Univerzita Palackého. </w:t>
      </w:r>
    </w:p>
    <w:p w14:paraId="00D1E9D8" w14:textId="77777777" w:rsidR="001F1444" w:rsidRPr="00AE6214" w:rsidRDefault="001F1444" w:rsidP="001C3011">
      <w:pPr>
        <w:pStyle w:val="Normlnweb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 xml:space="preserve">FINKOVÁ, D., RŮŽIČKOVÁ, V., STEJSKALOVÁ, K. 2011. </w:t>
      </w:r>
      <w:r w:rsidRPr="00AE6214">
        <w:rPr>
          <w:rFonts w:cs="Arial"/>
          <w:i/>
          <w:iCs/>
          <w:color w:val="222222"/>
          <w:szCs w:val="20"/>
        </w:rPr>
        <w:t>Dítě se zrakovým postižením v raném a předškolním věku </w:t>
      </w:r>
      <w:r w:rsidRPr="00AE6214">
        <w:rPr>
          <w:rFonts w:cs="Arial"/>
          <w:i/>
          <w:iCs/>
          <w:color w:val="000000"/>
          <w:szCs w:val="20"/>
        </w:rPr>
        <w:t>(multimediální studijní opora) </w:t>
      </w:r>
      <w:r w:rsidRPr="00AE6214">
        <w:rPr>
          <w:rFonts w:cs="Arial"/>
          <w:color w:val="000000"/>
          <w:szCs w:val="20"/>
        </w:rPr>
        <w:t>[CD].</w:t>
      </w:r>
      <w:r w:rsidRPr="00AE6214">
        <w:rPr>
          <w:rFonts w:cs="Arial"/>
          <w:i/>
          <w:iCs/>
          <w:color w:val="222222"/>
          <w:szCs w:val="20"/>
        </w:rPr>
        <w:t> </w:t>
      </w:r>
      <w:r w:rsidRPr="00AE6214">
        <w:rPr>
          <w:rFonts w:cs="Arial"/>
          <w:color w:val="222222"/>
          <w:szCs w:val="20"/>
        </w:rPr>
        <w:t xml:space="preserve">Olomouc: Univerzita Palackého. </w:t>
      </w:r>
    </w:p>
    <w:p w14:paraId="1004A1D1" w14:textId="77777777" w:rsidR="001F1444" w:rsidRPr="00AE6214" w:rsidRDefault="001F1444" w:rsidP="001C3011">
      <w:pPr>
        <w:pStyle w:val="Normlnweb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lastRenderedPageBreak/>
        <w:t>FINKOVÁ, D., RŮŽIČKOVÁ, V., STEJSKALOVÁ, K. 2011. </w:t>
      </w:r>
      <w:r w:rsidRPr="00AE6214">
        <w:rPr>
          <w:rFonts w:cs="Arial"/>
          <w:i/>
          <w:iCs/>
          <w:color w:val="222222"/>
          <w:szCs w:val="20"/>
        </w:rPr>
        <w:t>Speciální pedagogika osob se zrakovým postižením v dospělém a seniorském věku </w:t>
      </w:r>
      <w:r w:rsidRPr="00AE6214">
        <w:rPr>
          <w:rFonts w:cs="Arial"/>
          <w:i/>
          <w:iCs/>
          <w:color w:val="000000"/>
          <w:szCs w:val="20"/>
        </w:rPr>
        <w:t>(multimediální studijní opora) </w:t>
      </w:r>
      <w:r w:rsidRPr="00AE6214">
        <w:rPr>
          <w:rFonts w:cs="Arial"/>
          <w:color w:val="000000"/>
          <w:szCs w:val="20"/>
        </w:rPr>
        <w:t>[CD].</w:t>
      </w:r>
      <w:r w:rsidRPr="00AE6214">
        <w:rPr>
          <w:rFonts w:cs="Arial"/>
          <w:i/>
          <w:iCs/>
          <w:color w:val="222222"/>
          <w:szCs w:val="20"/>
        </w:rPr>
        <w:t> </w:t>
      </w:r>
      <w:r w:rsidRPr="00AE6214">
        <w:rPr>
          <w:rFonts w:cs="Arial"/>
          <w:color w:val="222222"/>
          <w:szCs w:val="20"/>
        </w:rPr>
        <w:t xml:space="preserve"> Olomouc: Univerzita Palackého. </w:t>
      </w:r>
    </w:p>
    <w:p w14:paraId="1CC0980F" w14:textId="77777777" w:rsidR="001F1444" w:rsidRPr="00AE6214" w:rsidRDefault="001F1444" w:rsidP="001C3011">
      <w:pPr>
        <w:pStyle w:val="Normlnweb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FINKOVÁ, D., </w:t>
      </w:r>
      <w:r w:rsidRPr="00AE6214">
        <w:rPr>
          <w:rFonts w:cs="Arial"/>
          <w:caps/>
          <w:color w:val="222222"/>
          <w:szCs w:val="20"/>
        </w:rPr>
        <w:t>MITRYCHOVÁ, L.,</w:t>
      </w:r>
      <w:r w:rsidRPr="00AE6214">
        <w:rPr>
          <w:rFonts w:cs="Arial"/>
          <w:color w:val="222222"/>
          <w:szCs w:val="20"/>
        </w:rPr>
        <w:t> </w:t>
      </w:r>
      <w:r w:rsidRPr="00AE6214">
        <w:rPr>
          <w:rFonts w:cs="Arial"/>
          <w:caps/>
          <w:color w:val="222222"/>
          <w:szCs w:val="20"/>
        </w:rPr>
        <w:t>RŮŽIČKOVÁ, V</w:t>
      </w:r>
      <w:r w:rsidRPr="00AE6214">
        <w:rPr>
          <w:rFonts w:cs="Arial"/>
          <w:color w:val="222222"/>
          <w:szCs w:val="20"/>
        </w:rPr>
        <w:t xml:space="preserve">., STEJSKALOVÁ, K. 2012. </w:t>
      </w:r>
      <w:r w:rsidRPr="00AE6214">
        <w:rPr>
          <w:rFonts w:cs="Arial"/>
          <w:i/>
          <w:iCs/>
          <w:color w:val="222222"/>
          <w:szCs w:val="20"/>
        </w:rPr>
        <w:t>Osoby se zrakovým postižením v procesu komunikace (multimediální studijní opora) </w:t>
      </w:r>
      <w:r w:rsidRPr="00AE6214">
        <w:rPr>
          <w:rFonts w:cs="Arial"/>
          <w:color w:val="222222"/>
          <w:szCs w:val="20"/>
        </w:rPr>
        <w:t>[CD].</w:t>
      </w:r>
      <w:r w:rsidRPr="00AE6214">
        <w:rPr>
          <w:rFonts w:cs="Arial"/>
          <w:i/>
          <w:iCs/>
          <w:color w:val="222222"/>
          <w:szCs w:val="20"/>
        </w:rPr>
        <w:t> </w:t>
      </w:r>
      <w:r w:rsidRPr="00AE6214">
        <w:rPr>
          <w:rFonts w:cs="Arial"/>
          <w:color w:val="222222"/>
          <w:szCs w:val="20"/>
        </w:rPr>
        <w:t> Olomouc, Univerzita Palackého.</w:t>
      </w:r>
    </w:p>
    <w:p w14:paraId="23964138" w14:textId="77777777" w:rsidR="001F1444" w:rsidRPr="00AE6214" w:rsidRDefault="001F1444" w:rsidP="001C3011">
      <w:pPr>
        <w:pStyle w:val="Normlnweb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FINKOVÁ, D., RŮŽIČKOVÁ, V., STEJSKALOVÁ, K. 2012.</w:t>
      </w:r>
      <w:r w:rsidRPr="00AE6214">
        <w:rPr>
          <w:rFonts w:cs="Arial"/>
          <w:i/>
          <w:iCs/>
          <w:color w:val="222222"/>
          <w:szCs w:val="20"/>
        </w:rPr>
        <w:t xml:space="preserve"> Mimoškolní aktivity a </w:t>
      </w:r>
      <w:proofErr w:type="spellStart"/>
      <w:r w:rsidRPr="00AE6214">
        <w:rPr>
          <w:rFonts w:cs="Arial"/>
          <w:i/>
          <w:iCs/>
          <w:color w:val="222222"/>
          <w:szCs w:val="20"/>
        </w:rPr>
        <w:t>speciálněpedagogické</w:t>
      </w:r>
      <w:proofErr w:type="spellEnd"/>
      <w:r w:rsidRPr="00AE6214">
        <w:rPr>
          <w:rFonts w:cs="Arial"/>
          <w:i/>
          <w:iCs/>
          <w:color w:val="222222"/>
          <w:szCs w:val="20"/>
        </w:rPr>
        <w:t xml:space="preserve"> působení na osoby se zrakovým postižením (multimediální studijní opora) </w:t>
      </w:r>
      <w:r w:rsidRPr="00AE6214">
        <w:rPr>
          <w:rFonts w:cs="Arial"/>
          <w:color w:val="222222"/>
          <w:szCs w:val="20"/>
        </w:rPr>
        <w:t xml:space="preserve">[CD]. Olomouc: Univerzita Palackého. </w:t>
      </w:r>
    </w:p>
    <w:p w14:paraId="5650C14B" w14:textId="77777777" w:rsidR="001F1444" w:rsidRPr="00AE6214" w:rsidRDefault="001F1444" w:rsidP="001C3011">
      <w:pPr>
        <w:pStyle w:val="Normlnweb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 xml:space="preserve">FINKOVÁ, D., RŮŽIČKOVÁ, V., REGEC, V., STEJSKALOVÁ, K. 2012. </w:t>
      </w:r>
      <w:r w:rsidRPr="00AE6214">
        <w:rPr>
          <w:rFonts w:cs="Arial"/>
          <w:i/>
          <w:iCs/>
          <w:color w:val="222222"/>
          <w:szCs w:val="20"/>
        </w:rPr>
        <w:t>Speciální pedagogika se zaměřením na možnosti rozvoje a podpory osob se zrakovým postižením (multimediální studijní opora)</w:t>
      </w:r>
      <w:r w:rsidRPr="00AE6214">
        <w:rPr>
          <w:rFonts w:cs="Arial"/>
          <w:color w:val="222222"/>
          <w:szCs w:val="20"/>
        </w:rPr>
        <w:t>[CD]</w:t>
      </w:r>
      <w:r w:rsidRPr="00AE6214">
        <w:rPr>
          <w:rFonts w:cs="Arial"/>
          <w:i/>
          <w:iCs/>
          <w:color w:val="222222"/>
          <w:szCs w:val="20"/>
        </w:rPr>
        <w:t>.</w:t>
      </w:r>
      <w:r w:rsidRPr="00AE6214">
        <w:rPr>
          <w:rFonts w:cs="Arial"/>
          <w:color w:val="222222"/>
          <w:szCs w:val="20"/>
        </w:rPr>
        <w:t xml:space="preserve"> Olomouc: Univerzita Palackého. </w:t>
      </w:r>
    </w:p>
    <w:p w14:paraId="7314486D" w14:textId="77777777" w:rsidR="001F1444" w:rsidRPr="00AE6214" w:rsidRDefault="001F1444" w:rsidP="001C3011">
      <w:pPr>
        <w:pStyle w:val="Normlnweb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FINKOVÁ, D., LUDÍKOVÁ, L., STEJSKALOVÁ, K. 2013. </w:t>
      </w:r>
      <w:r w:rsidRPr="00AE6214">
        <w:rPr>
          <w:rFonts w:cs="Arial"/>
          <w:i/>
          <w:iCs/>
          <w:color w:val="222222"/>
          <w:szCs w:val="20"/>
        </w:rPr>
        <w:t>Teoretická východiska speciální pedagogiky osob se zrakovým postižením.</w:t>
      </w:r>
      <w:r w:rsidRPr="00AE6214">
        <w:rPr>
          <w:rFonts w:cs="Arial"/>
          <w:color w:val="222222"/>
          <w:szCs w:val="20"/>
        </w:rPr>
        <w:t> Olomouc: Univerzita Palackého.</w:t>
      </w:r>
    </w:p>
    <w:p w14:paraId="6C2B6E96" w14:textId="77777777" w:rsidR="001F1444" w:rsidRPr="00AE6214" w:rsidRDefault="001F1444" w:rsidP="001C3011">
      <w:pPr>
        <w:pStyle w:val="Normlnweb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FINKOVÁ, D., LUDÍKOVÁ, L. 2013. </w:t>
      </w:r>
      <w:r w:rsidRPr="00AE6214">
        <w:rPr>
          <w:rFonts w:cs="Arial"/>
          <w:i/>
          <w:iCs/>
          <w:color w:val="222222"/>
          <w:szCs w:val="20"/>
        </w:rPr>
        <w:t>Speciální pedagogika osob se zrakovým postižením v raném a předškolním věku. </w:t>
      </w:r>
      <w:r w:rsidRPr="00AE6214">
        <w:rPr>
          <w:rFonts w:cs="Arial"/>
          <w:color w:val="222222"/>
          <w:szCs w:val="20"/>
        </w:rPr>
        <w:t>Olomouc: Univerzita Palackého.</w:t>
      </w:r>
    </w:p>
    <w:p w14:paraId="593E6D65" w14:textId="77777777" w:rsidR="001F1444" w:rsidRPr="00AE6214" w:rsidRDefault="001F1444" w:rsidP="001C3011">
      <w:pPr>
        <w:pStyle w:val="Normlnweb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FINKOVÁ, D., LUDÍKOVÁ, L., STEJSKALOVÁ, K. 2013. </w:t>
      </w:r>
      <w:r w:rsidRPr="00AE6214">
        <w:rPr>
          <w:rFonts w:cs="Arial"/>
          <w:i/>
          <w:iCs/>
          <w:color w:val="222222"/>
          <w:szCs w:val="20"/>
        </w:rPr>
        <w:t>Specifika edukace žáků se zrakovým postižením na ZŠ a SŠ.</w:t>
      </w:r>
      <w:r w:rsidRPr="00AE6214">
        <w:rPr>
          <w:rFonts w:cs="Arial"/>
          <w:color w:val="222222"/>
          <w:szCs w:val="20"/>
        </w:rPr>
        <w:t> Olomouc: Univerzita Palackého.</w:t>
      </w:r>
    </w:p>
    <w:p w14:paraId="4AF7B41A" w14:textId="77777777" w:rsidR="001F1444" w:rsidRPr="00AE6214" w:rsidRDefault="001F1444" w:rsidP="001C3011">
      <w:pPr>
        <w:pStyle w:val="Normlnweb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FINKOVÁ, D., LUDÍKOVÁ, L. 2013. </w:t>
      </w:r>
      <w:r w:rsidRPr="00AE6214">
        <w:rPr>
          <w:rFonts w:cs="Arial"/>
          <w:i/>
          <w:iCs/>
          <w:color w:val="222222"/>
          <w:szCs w:val="20"/>
        </w:rPr>
        <w:t xml:space="preserve">Specifika komunikace s osobami se zrakovým postižením. </w:t>
      </w:r>
      <w:r w:rsidRPr="00AE6214">
        <w:rPr>
          <w:rFonts w:cs="Arial"/>
          <w:color w:val="222222"/>
          <w:szCs w:val="20"/>
        </w:rPr>
        <w:t>Olomouc: Univerzita Palackého.</w:t>
      </w:r>
    </w:p>
    <w:p w14:paraId="1BC51F51" w14:textId="77777777" w:rsidR="001F1444" w:rsidRPr="00AE6214" w:rsidRDefault="001F1444" w:rsidP="001C3011">
      <w:pPr>
        <w:pStyle w:val="Normlnweb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KVĚTOŇOVÁ, L. a ŠUMNÍKOVÁ, P. 2022. </w:t>
      </w:r>
      <w:r w:rsidRPr="00AE6214">
        <w:rPr>
          <w:rFonts w:cs="Arial"/>
          <w:i/>
          <w:iCs/>
          <w:color w:val="222222"/>
          <w:szCs w:val="20"/>
        </w:rPr>
        <w:t>Speciální pedagogika znevýhodněného člověka se zrakovým postižením</w:t>
      </w:r>
      <w:r w:rsidRPr="00AE6214">
        <w:rPr>
          <w:rFonts w:cs="Arial"/>
          <w:color w:val="222222"/>
          <w:szCs w:val="20"/>
        </w:rPr>
        <w:t>. [Praha]: Univerzita Karlova, Pedagogická fakulta.</w:t>
      </w:r>
    </w:p>
    <w:p w14:paraId="744F200B" w14:textId="77777777" w:rsidR="001F1444" w:rsidRPr="00AE6214" w:rsidRDefault="001F1444" w:rsidP="001C3011">
      <w:pPr>
        <w:pStyle w:val="Normlnweb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 xml:space="preserve">MORAVCOVÁ, D. 2004. </w:t>
      </w:r>
      <w:r w:rsidRPr="00AE6214">
        <w:rPr>
          <w:rFonts w:cs="Arial"/>
          <w:i/>
          <w:iCs/>
          <w:color w:val="222222"/>
          <w:szCs w:val="20"/>
        </w:rPr>
        <w:t xml:space="preserve">Zraková terapie slabozrakých a pacientů s nízkým </w:t>
      </w:r>
      <w:proofErr w:type="spellStart"/>
      <w:r w:rsidRPr="00AE6214">
        <w:rPr>
          <w:rFonts w:cs="Arial"/>
          <w:i/>
          <w:iCs/>
          <w:color w:val="222222"/>
          <w:szCs w:val="20"/>
        </w:rPr>
        <w:t>vizem</w:t>
      </w:r>
      <w:proofErr w:type="spellEnd"/>
      <w:r w:rsidRPr="00AE6214">
        <w:rPr>
          <w:rFonts w:cs="Arial"/>
          <w:color w:val="222222"/>
          <w:szCs w:val="20"/>
        </w:rPr>
        <w:t>. Praha: Triton.</w:t>
      </w:r>
    </w:p>
    <w:p w14:paraId="1A8D39FD" w14:textId="77777777" w:rsidR="001F1444" w:rsidRPr="00AE6214" w:rsidRDefault="001F1444" w:rsidP="001C3011">
      <w:pPr>
        <w:pStyle w:val="Normlnweb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RÖDEROVÁ, P. 2015. </w:t>
      </w:r>
      <w:r w:rsidRPr="00AE6214">
        <w:rPr>
          <w:rFonts w:cs="Arial"/>
          <w:i/>
          <w:iCs/>
          <w:color w:val="222222"/>
          <w:szCs w:val="20"/>
        </w:rPr>
        <w:t>Edukace osob se zrakovým postižením v osobnostním pojetí</w:t>
      </w:r>
      <w:r w:rsidRPr="00AE6214">
        <w:rPr>
          <w:rFonts w:cs="Arial"/>
          <w:color w:val="222222"/>
          <w:szCs w:val="20"/>
        </w:rPr>
        <w:t xml:space="preserve">. Brno: Masarykova univerzita. </w:t>
      </w:r>
    </w:p>
    <w:p w14:paraId="36F65948" w14:textId="77777777" w:rsidR="001F1444" w:rsidRPr="00AE6214" w:rsidRDefault="001F1444" w:rsidP="001C3011">
      <w:pPr>
        <w:pStyle w:val="Normlnweb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 xml:space="preserve">RŮŽIČKOVÁ, V., KROUPOVÁ, K., KRAMOSILOVÁ, Z. 2016. </w:t>
      </w:r>
      <w:r w:rsidRPr="00AE6214">
        <w:rPr>
          <w:rFonts w:cs="Arial"/>
          <w:i/>
          <w:iCs/>
          <w:color w:val="222222"/>
          <w:szCs w:val="20"/>
        </w:rPr>
        <w:t>Zrakový trénink a jeho podmínky.</w:t>
      </w:r>
      <w:r w:rsidRPr="00AE6214">
        <w:rPr>
          <w:rFonts w:cs="Arial"/>
          <w:color w:val="222222"/>
          <w:szCs w:val="20"/>
        </w:rPr>
        <w:t xml:space="preserve"> 1. vydání Olomouc: UP. </w:t>
      </w:r>
    </w:p>
    <w:p w14:paraId="23CBE5BE" w14:textId="77777777" w:rsidR="001F1444" w:rsidRPr="00AE6214" w:rsidRDefault="001F1444" w:rsidP="001C3011">
      <w:pPr>
        <w:pStyle w:val="Normlnweb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 xml:space="preserve">RŮŽIČKOVÁ, V. KROUPOVÁ, K. 2017. </w:t>
      </w:r>
      <w:r w:rsidRPr="00AE6214">
        <w:rPr>
          <w:rFonts w:cs="Arial"/>
          <w:i/>
          <w:iCs/>
          <w:color w:val="222222"/>
          <w:szCs w:val="20"/>
        </w:rPr>
        <w:t>Pohled na samostatný pohyb a prostorovou orientaci osob se zrakovým postižením</w:t>
      </w:r>
      <w:r w:rsidRPr="00AE6214">
        <w:rPr>
          <w:rFonts w:cs="Arial"/>
          <w:color w:val="222222"/>
          <w:szCs w:val="20"/>
        </w:rPr>
        <w:t>. Olomouc: UP.</w:t>
      </w:r>
    </w:p>
    <w:p w14:paraId="6039618B" w14:textId="77777777" w:rsidR="001F1444" w:rsidRPr="00AE6214" w:rsidRDefault="001F1444" w:rsidP="001C3011">
      <w:pPr>
        <w:pStyle w:val="Normlnweb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 xml:space="preserve">RŮŽIČKOVÁ, V.; KROUPOVÁ, K. 2020. </w:t>
      </w:r>
      <w:proofErr w:type="spellStart"/>
      <w:r w:rsidRPr="00AE6214">
        <w:rPr>
          <w:rFonts w:cs="Arial"/>
          <w:i/>
          <w:iCs/>
          <w:color w:val="222222"/>
          <w:szCs w:val="20"/>
        </w:rPr>
        <w:t>Tyflografika</w:t>
      </w:r>
      <w:proofErr w:type="spellEnd"/>
      <w:r w:rsidRPr="00AE6214">
        <w:rPr>
          <w:rFonts w:cs="Arial"/>
          <w:i/>
          <w:iCs/>
          <w:color w:val="222222"/>
          <w:szCs w:val="20"/>
        </w:rPr>
        <w:t>: reliéfní grafika a její role v životě osob se zrakovým postižením</w:t>
      </w:r>
      <w:r w:rsidRPr="00AE6214">
        <w:rPr>
          <w:rFonts w:cs="Arial"/>
          <w:color w:val="222222"/>
          <w:szCs w:val="20"/>
        </w:rPr>
        <w:t xml:space="preserve">. Olomouc: Univerzita Palackého. </w:t>
      </w:r>
    </w:p>
    <w:bookmarkEnd w:id="12"/>
    <w:p w14:paraId="4B433694" w14:textId="77777777" w:rsidR="002E604D" w:rsidRPr="00615F0E" w:rsidRDefault="002E604D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6C919DE2" w14:textId="77777777" w:rsidR="002E604D" w:rsidRPr="00B64F68" w:rsidRDefault="002E604D" w:rsidP="00B64F68">
      <w:pPr>
        <w:spacing w:after="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Etopedie</w:t>
      </w:r>
    </w:p>
    <w:p w14:paraId="0A0AFE26" w14:textId="77777777" w:rsidR="003318AD" w:rsidRPr="003318AD" w:rsidRDefault="003318AD" w:rsidP="001C3011">
      <w:pPr>
        <w:pStyle w:val="Odstavecseseznamem"/>
        <w:numPr>
          <w:ilvl w:val="0"/>
          <w:numId w:val="20"/>
        </w:numPr>
        <w:spacing w:after="0" w:line="276" w:lineRule="auto"/>
        <w:ind w:left="426" w:hanging="426"/>
        <w:rPr>
          <w:rFonts w:cs="Arial"/>
          <w:szCs w:val="20"/>
        </w:rPr>
      </w:pPr>
      <w:r w:rsidRPr="003318AD">
        <w:rPr>
          <w:rFonts w:cs="Arial"/>
          <w:szCs w:val="20"/>
        </w:rPr>
        <w:t>ČERNÁ, A.  (</w:t>
      </w:r>
      <w:proofErr w:type="spellStart"/>
      <w:r w:rsidRPr="003318AD">
        <w:rPr>
          <w:rFonts w:cs="Arial"/>
          <w:szCs w:val="20"/>
        </w:rPr>
        <w:t>ed</w:t>
      </w:r>
      <w:proofErr w:type="spellEnd"/>
      <w:r w:rsidRPr="003318AD">
        <w:rPr>
          <w:rFonts w:cs="Arial"/>
          <w:szCs w:val="20"/>
        </w:rPr>
        <w:t xml:space="preserve">.) 2013.  </w:t>
      </w:r>
      <w:r w:rsidRPr="003318AD">
        <w:rPr>
          <w:rFonts w:cs="Arial"/>
          <w:i/>
          <w:szCs w:val="20"/>
        </w:rPr>
        <w:t xml:space="preserve">Kyberšikana. </w:t>
      </w:r>
      <w:r w:rsidRPr="003318AD">
        <w:rPr>
          <w:rFonts w:cs="Arial"/>
          <w:szCs w:val="20"/>
        </w:rPr>
        <w:t xml:space="preserve">Praha: Grada </w:t>
      </w:r>
      <w:proofErr w:type="spellStart"/>
      <w:proofErr w:type="gramStart"/>
      <w:r w:rsidRPr="003318AD">
        <w:rPr>
          <w:rFonts w:cs="Arial"/>
          <w:bCs/>
          <w:szCs w:val="20"/>
        </w:rPr>
        <w:t>Publishing</w:t>
      </w:r>
      <w:proofErr w:type="spellEnd"/>
      <w:r w:rsidRPr="003318AD">
        <w:rPr>
          <w:rFonts w:cs="Arial"/>
          <w:bCs/>
          <w:szCs w:val="20"/>
        </w:rPr>
        <w:t>.</w:t>
      </w:r>
      <w:r w:rsidRPr="003318AD">
        <w:rPr>
          <w:rFonts w:cs="Arial"/>
          <w:szCs w:val="20"/>
        </w:rPr>
        <w:t>.</w:t>
      </w:r>
      <w:proofErr w:type="gramEnd"/>
    </w:p>
    <w:p w14:paraId="62C4BB9D" w14:textId="77777777" w:rsidR="003318AD" w:rsidRPr="003318AD" w:rsidRDefault="003318AD" w:rsidP="001C3011">
      <w:pPr>
        <w:pStyle w:val="Odstavecseseznamem"/>
        <w:numPr>
          <w:ilvl w:val="0"/>
          <w:numId w:val="20"/>
        </w:numPr>
        <w:spacing w:after="0" w:line="276" w:lineRule="auto"/>
        <w:ind w:left="426" w:hanging="426"/>
        <w:rPr>
          <w:rFonts w:cs="Arial"/>
          <w:szCs w:val="20"/>
        </w:rPr>
      </w:pPr>
      <w:r w:rsidRPr="003318AD">
        <w:rPr>
          <w:rFonts w:cs="Arial"/>
          <w:szCs w:val="20"/>
        </w:rPr>
        <w:t xml:space="preserve">JEDLIČKA, R. a kol. 2015. </w:t>
      </w:r>
      <w:r w:rsidRPr="003318AD">
        <w:rPr>
          <w:rFonts w:cs="Arial"/>
          <w:i/>
          <w:szCs w:val="20"/>
        </w:rPr>
        <w:t xml:space="preserve">Poruchy socializace u dětí. </w:t>
      </w:r>
      <w:r w:rsidRPr="003318AD">
        <w:rPr>
          <w:rFonts w:cs="Arial"/>
          <w:szCs w:val="20"/>
        </w:rPr>
        <w:t xml:space="preserve">Praha. Grada </w:t>
      </w:r>
      <w:proofErr w:type="spellStart"/>
      <w:r w:rsidRPr="003318AD">
        <w:rPr>
          <w:rFonts w:cs="Arial"/>
          <w:szCs w:val="20"/>
        </w:rPr>
        <w:t>Publishing</w:t>
      </w:r>
      <w:proofErr w:type="spellEnd"/>
      <w:r w:rsidRPr="003318AD">
        <w:rPr>
          <w:rFonts w:cs="Arial"/>
          <w:szCs w:val="20"/>
        </w:rPr>
        <w:t>. ISBN 978-80-247-5447-5.</w:t>
      </w:r>
    </w:p>
    <w:p w14:paraId="305E5EA3" w14:textId="77777777" w:rsidR="003318AD" w:rsidRPr="003318AD" w:rsidRDefault="003318AD" w:rsidP="001C3011">
      <w:pPr>
        <w:pStyle w:val="Odstavecseseznamem"/>
        <w:numPr>
          <w:ilvl w:val="0"/>
          <w:numId w:val="20"/>
        </w:numPr>
        <w:spacing w:after="0" w:line="276" w:lineRule="auto"/>
        <w:ind w:left="426" w:hanging="426"/>
        <w:rPr>
          <w:rFonts w:cs="Arial"/>
          <w:szCs w:val="20"/>
        </w:rPr>
      </w:pPr>
      <w:r w:rsidRPr="003318AD">
        <w:rPr>
          <w:rFonts w:cs="Arial"/>
          <w:szCs w:val="20"/>
        </w:rPr>
        <w:t xml:space="preserve">HORT, V. a kol. 2008. </w:t>
      </w:r>
      <w:r w:rsidRPr="003318AD">
        <w:rPr>
          <w:rFonts w:cs="Arial"/>
          <w:i/>
          <w:szCs w:val="20"/>
        </w:rPr>
        <w:t xml:space="preserve">Dětská a adolescentní psychiatrie. </w:t>
      </w:r>
      <w:r w:rsidRPr="003318AD">
        <w:rPr>
          <w:rFonts w:cs="Arial"/>
          <w:szCs w:val="20"/>
        </w:rPr>
        <w:t>Praha: Portál. ISBN 80-7178-472-9.</w:t>
      </w:r>
    </w:p>
    <w:p w14:paraId="45292036" w14:textId="77777777" w:rsidR="003318AD" w:rsidRPr="003318AD" w:rsidRDefault="003318AD" w:rsidP="001C3011">
      <w:pPr>
        <w:pStyle w:val="Odstavecseseznamem"/>
        <w:numPr>
          <w:ilvl w:val="0"/>
          <w:numId w:val="20"/>
        </w:numPr>
        <w:spacing w:after="0" w:line="276" w:lineRule="auto"/>
        <w:ind w:left="426" w:hanging="426"/>
        <w:rPr>
          <w:rFonts w:cs="Arial"/>
          <w:szCs w:val="20"/>
        </w:rPr>
      </w:pPr>
      <w:r w:rsidRPr="003318AD">
        <w:rPr>
          <w:rFonts w:cs="Arial"/>
          <w:bCs/>
          <w:szCs w:val="20"/>
        </w:rPr>
        <w:t>HUTYROVÁ, Miluše. </w:t>
      </w:r>
      <w:r w:rsidRPr="003318AD">
        <w:rPr>
          <w:rFonts w:cs="Arial"/>
          <w:bCs/>
          <w:i/>
          <w:iCs/>
          <w:szCs w:val="20"/>
        </w:rPr>
        <w:t>Děti a problémy v chování: etopedie v praxi</w:t>
      </w:r>
      <w:r w:rsidRPr="003318AD">
        <w:rPr>
          <w:rFonts w:cs="Arial"/>
          <w:bCs/>
          <w:szCs w:val="20"/>
        </w:rPr>
        <w:t xml:space="preserve">. 2019. ISBN 8026215230. KOLÁŘ, M. 2011. </w:t>
      </w:r>
      <w:r w:rsidRPr="003318AD">
        <w:rPr>
          <w:rFonts w:cs="Arial"/>
          <w:bCs/>
          <w:i/>
          <w:szCs w:val="20"/>
        </w:rPr>
        <w:t xml:space="preserve">Nová cesta k léčbě šikany. </w:t>
      </w:r>
      <w:r w:rsidRPr="003318AD">
        <w:rPr>
          <w:rFonts w:cs="Arial"/>
          <w:bCs/>
          <w:szCs w:val="20"/>
        </w:rPr>
        <w:t xml:space="preserve">Praha: Portál. </w:t>
      </w:r>
      <w:r w:rsidRPr="003318AD">
        <w:rPr>
          <w:rFonts w:cs="Arial"/>
          <w:szCs w:val="20"/>
        </w:rPr>
        <w:t>ISBN 978-7667-871-5.</w:t>
      </w:r>
    </w:p>
    <w:p w14:paraId="55C582EB" w14:textId="77777777" w:rsidR="003318AD" w:rsidRPr="003318AD" w:rsidRDefault="003318AD" w:rsidP="001C3011">
      <w:pPr>
        <w:pStyle w:val="Odstavecseseznamem"/>
        <w:numPr>
          <w:ilvl w:val="0"/>
          <w:numId w:val="20"/>
        </w:numPr>
        <w:suppressAutoHyphens/>
        <w:spacing w:after="0" w:line="276" w:lineRule="auto"/>
        <w:ind w:left="426" w:hanging="426"/>
        <w:rPr>
          <w:rFonts w:cs="Arial"/>
          <w:szCs w:val="20"/>
        </w:rPr>
      </w:pPr>
      <w:r w:rsidRPr="003318AD">
        <w:rPr>
          <w:rFonts w:cs="Arial"/>
          <w:szCs w:val="20"/>
        </w:rPr>
        <w:t>MIOVSKÝ, M.; SKÁCELOVÁ, L.; ZAPLETALOVÁ, J.; NOVÁK, P. (</w:t>
      </w:r>
      <w:proofErr w:type="spellStart"/>
      <w:r w:rsidRPr="003318AD">
        <w:rPr>
          <w:rFonts w:cs="Arial"/>
          <w:szCs w:val="20"/>
        </w:rPr>
        <w:t>eds</w:t>
      </w:r>
      <w:proofErr w:type="spellEnd"/>
      <w:r w:rsidRPr="003318AD">
        <w:rPr>
          <w:rFonts w:cs="Arial"/>
          <w:szCs w:val="20"/>
        </w:rPr>
        <w:t xml:space="preserve">.) 2015. </w:t>
      </w:r>
      <w:r w:rsidRPr="003318AD">
        <w:rPr>
          <w:rFonts w:cs="Arial"/>
          <w:i/>
          <w:szCs w:val="20"/>
        </w:rPr>
        <w:t xml:space="preserve">Prevence rizikového chování ve školství. </w:t>
      </w:r>
      <w:r w:rsidRPr="003318AD">
        <w:rPr>
          <w:rFonts w:cs="Arial"/>
          <w:szCs w:val="20"/>
        </w:rPr>
        <w:t xml:space="preserve">2. vyd. Praha: Sdružení SCAN, Univerzita Karlova v Praze &amp; </w:t>
      </w:r>
      <w:proofErr w:type="spellStart"/>
      <w:r w:rsidRPr="003318AD">
        <w:rPr>
          <w:rFonts w:cs="Arial"/>
          <w:szCs w:val="20"/>
        </w:rPr>
        <w:t>Togga</w:t>
      </w:r>
      <w:proofErr w:type="spellEnd"/>
      <w:r w:rsidRPr="003318AD">
        <w:rPr>
          <w:rFonts w:cs="Arial"/>
          <w:szCs w:val="20"/>
        </w:rPr>
        <w:t xml:space="preserve"> </w:t>
      </w:r>
    </w:p>
    <w:p w14:paraId="153C6045" w14:textId="77777777" w:rsidR="003318AD" w:rsidRPr="003318AD" w:rsidRDefault="003318AD" w:rsidP="001C3011">
      <w:pPr>
        <w:pStyle w:val="Odstavecseseznamem"/>
        <w:numPr>
          <w:ilvl w:val="0"/>
          <w:numId w:val="20"/>
        </w:numPr>
        <w:suppressAutoHyphens/>
        <w:spacing w:after="0" w:line="276" w:lineRule="auto"/>
        <w:ind w:left="426" w:hanging="426"/>
        <w:rPr>
          <w:rFonts w:cs="Arial"/>
          <w:szCs w:val="20"/>
        </w:rPr>
      </w:pPr>
      <w:r w:rsidRPr="003318AD">
        <w:rPr>
          <w:rFonts w:cs="Arial"/>
          <w:szCs w:val="20"/>
        </w:rPr>
        <w:t xml:space="preserve">POTHE, P. 2013. </w:t>
      </w:r>
      <w:r w:rsidRPr="003318AD">
        <w:rPr>
          <w:rFonts w:cs="Arial"/>
          <w:i/>
          <w:szCs w:val="20"/>
        </w:rPr>
        <w:t xml:space="preserve">Emoční poruchy v dětství a dospívání. </w:t>
      </w:r>
      <w:r w:rsidRPr="003318AD">
        <w:rPr>
          <w:rFonts w:cs="Arial"/>
          <w:szCs w:val="20"/>
        </w:rPr>
        <w:t xml:space="preserve">Praha: Grada </w:t>
      </w:r>
      <w:proofErr w:type="spellStart"/>
      <w:proofErr w:type="gramStart"/>
      <w:r w:rsidRPr="003318AD">
        <w:rPr>
          <w:rFonts w:cs="Arial"/>
          <w:bCs/>
          <w:szCs w:val="20"/>
        </w:rPr>
        <w:t>Publishing</w:t>
      </w:r>
      <w:proofErr w:type="spellEnd"/>
      <w:r w:rsidRPr="003318AD">
        <w:rPr>
          <w:rFonts w:cs="Arial"/>
          <w:bCs/>
          <w:szCs w:val="20"/>
        </w:rPr>
        <w:t>.</w:t>
      </w:r>
      <w:r w:rsidRPr="003318AD">
        <w:rPr>
          <w:rFonts w:cs="Arial"/>
          <w:szCs w:val="20"/>
        </w:rPr>
        <w:t>.</w:t>
      </w:r>
      <w:proofErr w:type="gramEnd"/>
    </w:p>
    <w:p w14:paraId="4845E3F3" w14:textId="77777777" w:rsidR="003318AD" w:rsidRPr="003318AD" w:rsidRDefault="003318AD" w:rsidP="001C3011">
      <w:pPr>
        <w:pStyle w:val="Odstavecseseznamem"/>
        <w:numPr>
          <w:ilvl w:val="0"/>
          <w:numId w:val="20"/>
        </w:numPr>
        <w:spacing w:after="0" w:line="276" w:lineRule="auto"/>
        <w:ind w:left="426" w:hanging="426"/>
        <w:rPr>
          <w:rFonts w:cs="Arial"/>
          <w:szCs w:val="20"/>
        </w:rPr>
      </w:pPr>
      <w:r w:rsidRPr="003318AD">
        <w:rPr>
          <w:rFonts w:cs="Arial"/>
          <w:szCs w:val="20"/>
        </w:rPr>
        <w:t xml:space="preserve">PUGNEROVÁ, M., KVINTOVÁ, J. 2016. </w:t>
      </w:r>
      <w:r w:rsidRPr="003318AD">
        <w:rPr>
          <w:rFonts w:cs="Arial"/>
          <w:i/>
          <w:szCs w:val="20"/>
        </w:rPr>
        <w:t xml:space="preserve">Přehled poruch psychického vývoje. </w:t>
      </w:r>
      <w:r w:rsidRPr="003318AD">
        <w:rPr>
          <w:rFonts w:cs="Arial"/>
          <w:szCs w:val="20"/>
        </w:rPr>
        <w:t xml:space="preserve">Praha: Grada </w:t>
      </w:r>
      <w:proofErr w:type="spellStart"/>
      <w:r w:rsidRPr="003318AD">
        <w:rPr>
          <w:rFonts w:cs="Arial"/>
          <w:bCs/>
          <w:szCs w:val="20"/>
        </w:rPr>
        <w:t>Publishing</w:t>
      </w:r>
      <w:proofErr w:type="spellEnd"/>
      <w:r w:rsidRPr="003318AD">
        <w:rPr>
          <w:rFonts w:cs="Arial"/>
          <w:bCs/>
          <w:szCs w:val="20"/>
        </w:rPr>
        <w:t>.</w:t>
      </w:r>
    </w:p>
    <w:p w14:paraId="3C46B38D" w14:textId="77777777" w:rsidR="003318AD" w:rsidRPr="003318AD" w:rsidRDefault="003318AD" w:rsidP="001C3011">
      <w:pPr>
        <w:pStyle w:val="Odstavecseseznamem"/>
        <w:numPr>
          <w:ilvl w:val="0"/>
          <w:numId w:val="20"/>
        </w:numPr>
        <w:spacing w:after="0" w:line="276" w:lineRule="auto"/>
        <w:ind w:left="426" w:hanging="426"/>
        <w:rPr>
          <w:rFonts w:cs="Arial"/>
          <w:szCs w:val="20"/>
        </w:rPr>
      </w:pPr>
      <w:r w:rsidRPr="003318AD">
        <w:rPr>
          <w:rFonts w:cs="Arial"/>
          <w:szCs w:val="20"/>
        </w:rPr>
        <w:t>RŮŽIČKA, Michal a KOLEKTIV, a. </w:t>
      </w:r>
      <w:r w:rsidRPr="003318AD">
        <w:rPr>
          <w:rFonts w:cs="Arial"/>
          <w:i/>
          <w:iCs/>
          <w:szCs w:val="20"/>
        </w:rPr>
        <w:t>Nefarmakologické intervence u ADHD a poruch chování</w:t>
      </w:r>
      <w:r w:rsidRPr="003318AD">
        <w:rPr>
          <w:rFonts w:cs="Arial"/>
          <w:szCs w:val="20"/>
        </w:rPr>
        <w:t xml:space="preserve">. </w:t>
      </w:r>
      <w:proofErr w:type="spellStart"/>
      <w:r w:rsidRPr="003318AD">
        <w:rPr>
          <w:rFonts w:cs="Arial"/>
          <w:szCs w:val="20"/>
        </w:rPr>
        <w:t>Palacky</w:t>
      </w:r>
      <w:proofErr w:type="spellEnd"/>
      <w:r w:rsidRPr="003318AD">
        <w:rPr>
          <w:rFonts w:cs="Arial"/>
          <w:szCs w:val="20"/>
        </w:rPr>
        <w:t xml:space="preserve"> University Olomouc. ISBN 9788024466316.</w:t>
      </w:r>
    </w:p>
    <w:p w14:paraId="7F62ECA1" w14:textId="77777777" w:rsidR="003318AD" w:rsidRPr="003318AD" w:rsidRDefault="003318AD" w:rsidP="001C3011">
      <w:pPr>
        <w:pStyle w:val="Odstavecseseznamem"/>
        <w:numPr>
          <w:ilvl w:val="0"/>
          <w:numId w:val="20"/>
        </w:numPr>
        <w:spacing w:after="0" w:line="276" w:lineRule="auto"/>
        <w:ind w:left="426" w:hanging="426"/>
        <w:rPr>
          <w:rFonts w:cs="Arial"/>
          <w:szCs w:val="20"/>
        </w:rPr>
      </w:pPr>
      <w:r w:rsidRPr="003318AD">
        <w:rPr>
          <w:rFonts w:cs="Arial"/>
          <w:szCs w:val="20"/>
        </w:rPr>
        <w:lastRenderedPageBreak/>
        <w:t>SVOBODA, M. (</w:t>
      </w:r>
      <w:proofErr w:type="spellStart"/>
      <w:r w:rsidRPr="003318AD">
        <w:rPr>
          <w:rFonts w:cs="Arial"/>
          <w:szCs w:val="20"/>
        </w:rPr>
        <w:t>ed</w:t>
      </w:r>
      <w:proofErr w:type="spellEnd"/>
      <w:r w:rsidRPr="003318AD">
        <w:rPr>
          <w:rFonts w:cs="Arial"/>
          <w:szCs w:val="20"/>
        </w:rPr>
        <w:t xml:space="preserve">.) 2015. </w:t>
      </w:r>
      <w:r w:rsidRPr="003318AD">
        <w:rPr>
          <w:rFonts w:cs="Arial"/>
          <w:i/>
          <w:szCs w:val="20"/>
        </w:rPr>
        <w:t xml:space="preserve">Psychopatologie a psychiatrie. </w:t>
      </w:r>
      <w:r w:rsidRPr="003318AD">
        <w:rPr>
          <w:rFonts w:cs="Arial"/>
          <w:szCs w:val="20"/>
        </w:rPr>
        <w:t>Praha: Portál. ISBN 978-80-262-0976-8.</w:t>
      </w:r>
    </w:p>
    <w:p w14:paraId="2962EA4D" w14:textId="77777777" w:rsidR="002E604D" w:rsidRPr="00615F0E" w:rsidRDefault="002E604D" w:rsidP="001C3011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2D762A9D" w14:textId="77777777" w:rsidR="002E604D" w:rsidRPr="00B64F68" w:rsidRDefault="002E604D" w:rsidP="00B64F68">
      <w:pPr>
        <w:spacing w:after="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 xml:space="preserve">Somatopedie </w:t>
      </w:r>
    </w:p>
    <w:p w14:paraId="3006D2E4" w14:textId="56B966BC" w:rsidR="00D57582" w:rsidRDefault="00D57582" w:rsidP="001C3011">
      <w:pPr>
        <w:pStyle w:val="Odstavecseseznamem"/>
        <w:ind w:left="284" w:hanging="284"/>
      </w:pPr>
      <w:r>
        <w:t xml:space="preserve">1. </w:t>
      </w:r>
      <w:r w:rsidRPr="00D57582">
        <w:t>ČADOVÁ, E. a kol. (2015). Metodika práce asistenta pedagoga. Při aplikaci podpůrných opatření u žáků s tělesným postižením nebo závažným onemocněním. 1.vyd. Olomouc: Univerzita Palackého v Olomouci. ISBN 978-80-244-4684-4.</w:t>
      </w:r>
    </w:p>
    <w:p w14:paraId="3B433E09" w14:textId="0F6FFFEA" w:rsidR="00D57582" w:rsidRDefault="00D57582" w:rsidP="001C3011">
      <w:pPr>
        <w:pStyle w:val="Odstavecseseznamem"/>
        <w:ind w:left="284" w:hanging="284"/>
      </w:pPr>
      <w:r>
        <w:t xml:space="preserve">2. </w:t>
      </w:r>
      <w:r w:rsidRPr="00D57582">
        <w:t>FRIEDLOVÁ, K. (2007). Bazální stimulace v základní ošetřovatelské péči. 1. vyd. Praha: Grada. ISBN 978-80-247-1314-4.</w:t>
      </w:r>
    </w:p>
    <w:p w14:paraId="17CD6016" w14:textId="21A71304" w:rsidR="00D57582" w:rsidRDefault="00D57582" w:rsidP="001C3011">
      <w:pPr>
        <w:pStyle w:val="Odstavecseseznamem"/>
        <w:ind w:left="284" w:hanging="284"/>
      </w:pPr>
      <w:r>
        <w:t xml:space="preserve">3. </w:t>
      </w:r>
      <w:r w:rsidRPr="00D57582">
        <w:t>JEŠINA, O., KUDLÁČEK, M. a BARTOŇOVÁ, R. (2015). Metodika práce asistenta pedagoga. Podpora žáků s tělesným postižením v tělesné výchově. 1.vyd. Olomouc: Vydavatelství Univerzity Palackého. ISBN 978-80-244-4597-7.</w:t>
      </w:r>
    </w:p>
    <w:p w14:paraId="5DD00C3B" w14:textId="21913654" w:rsidR="00D57582" w:rsidRDefault="00D57582" w:rsidP="001C3011">
      <w:pPr>
        <w:pStyle w:val="Odstavecseseznamem"/>
        <w:ind w:left="284" w:hanging="284"/>
      </w:pPr>
      <w:r>
        <w:t xml:space="preserve">4. </w:t>
      </w:r>
      <w:r w:rsidRPr="00D57582">
        <w:t>KANTOR, J. a kol. (2023). Speciální pedagogika osob s omezením pohyblivosti a koncept praxe založené na důkazech. Olomouc: Vydavatelství Univerzity Palackého. ISBN online: 978-80-244-6275-2.</w:t>
      </w:r>
    </w:p>
    <w:p w14:paraId="3D2FF1D8" w14:textId="5ADDFEFE" w:rsidR="00D57582" w:rsidRDefault="00D57582" w:rsidP="001C3011">
      <w:pPr>
        <w:pStyle w:val="Odstavecseseznamem"/>
        <w:ind w:left="284" w:hanging="284"/>
      </w:pPr>
      <w:r>
        <w:t xml:space="preserve">5. </w:t>
      </w:r>
      <w:r w:rsidRPr="00D57582">
        <w:t>KANTOR, J. a kol. (2013). Medicínské aspekty omezení hybnosti. 1.vyd. Olomouc: Vydavatelství Univerzity Palackého. ISBN  978-80-244-3709-5.</w:t>
      </w:r>
    </w:p>
    <w:p w14:paraId="24D05B13" w14:textId="118C453F" w:rsidR="00D57582" w:rsidRDefault="00D57582" w:rsidP="001C3011">
      <w:pPr>
        <w:pStyle w:val="Odstavecseseznamem"/>
        <w:ind w:left="284" w:hanging="284"/>
      </w:pPr>
      <w:r>
        <w:t xml:space="preserve">6. </w:t>
      </w:r>
      <w:r w:rsidRPr="00D57582">
        <w:t>KANTOR, J. (2013). Technické pomůcky pro osoby s omezením hybnosti. In: LANGER, J. a kol. Technické pomůcky pro osoby se zdravotním postižením. 1.vyd. Olomouc: Vydavatelství Univerzity Palackého. ISBN 978-80-244-3681-4.</w:t>
      </w:r>
    </w:p>
    <w:p w14:paraId="58B03849" w14:textId="4D4935BD" w:rsidR="00D57582" w:rsidRDefault="00D57582" w:rsidP="001C3011">
      <w:pPr>
        <w:pStyle w:val="Odstavecseseznamem"/>
        <w:ind w:left="284" w:hanging="284"/>
      </w:pPr>
      <w:r>
        <w:t xml:space="preserve">7. </w:t>
      </w:r>
      <w:r w:rsidRPr="00D57582">
        <w:t>KANTOR, J. (2012). Prostředky alternativní a augmentativní komunikace u osob s tělesným a kombinovaným postižením. In: LUDÍKOVÁ, L., KOZÁKOVÁ, Z. a kol. Specifika komunikace s osobami se speciálními vzdělávacími potřebami. 1.vyd. Olomouc: Vydavatelství Univerzity Palackého, s. 16-36. ISBN 978-80-244-3094-2.</w:t>
      </w:r>
    </w:p>
    <w:p w14:paraId="3CA10D2D" w14:textId="0C9F61D0" w:rsidR="00D57582" w:rsidRDefault="00D57582" w:rsidP="001C3011">
      <w:pPr>
        <w:pStyle w:val="Odstavecseseznamem"/>
        <w:ind w:left="284" w:hanging="284"/>
      </w:pPr>
      <w:r>
        <w:t xml:space="preserve">8. </w:t>
      </w:r>
      <w:r w:rsidRPr="00D57582">
        <w:t>KANTOR, J. a kol. (2013). Terapeutické přístupy u osob s omezením hybnosti. 1.vyd. Olomouc: Vydavatelství Univerzity Palackého. ISBN 978-80-244-3706-4.</w:t>
      </w:r>
    </w:p>
    <w:p w14:paraId="6E299223" w14:textId="59782D58" w:rsidR="00D57582" w:rsidRDefault="00D57582" w:rsidP="001C3011">
      <w:pPr>
        <w:pStyle w:val="Odstavecseseznamem"/>
        <w:ind w:left="284" w:hanging="284"/>
      </w:pPr>
      <w:r>
        <w:t xml:space="preserve">9. </w:t>
      </w:r>
      <w:r w:rsidRPr="00D57582">
        <w:t>KANTOR, J. a kol. (2015). Žité zkušenosti rodin dětí s těžkým kombinovaným postižením. 1.vyd. Olomouc: Vydavatelství Univerzity Palackého. ISBN 978-80-244-4912-8.</w:t>
      </w:r>
    </w:p>
    <w:p w14:paraId="0183A46E" w14:textId="72707F6D" w:rsidR="00D57582" w:rsidRDefault="00D57582" w:rsidP="001C3011">
      <w:pPr>
        <w:pStyle w:val="Odstavecseseznamem"/>
        <w:ind w:left="284" w:hanging="284"/>
      </w:pPr>
      <w:r>
        <w:t xml:space="preserve">10. </w:t>
      </w:r>
      <w:r w:rsidRPr="00D57582">
        <w:t>PFEIFFER, J., DVOŘÁK, R., KANTOR, J. a kol. (2014). Rehabilitace, fyzioterapie a ergoterapie. In: MÜLLER, O. Terapie ve speciální pedagogice. 2.vyd. Praha: Grada. 400-448 s. ISBN 978-80-247-4172-7.</w:t>
      </w:r>
    </w:p>
    <w:p w14:paraId="156C3795" w14:textId="77777777" w:rsidR="00D25FCA" w:rsidRDefault="00D57582" w:rsidP="001C3011">
      <w:pPr>
        <w:pStyle w:val="Odstavecseseznamem"/>
        <w:ind w:left="284" w:hanging="284"/>
      </w:pPr>
      <w:r>
        <w:t xml:space="preserve">11. </w:t>
      </w:r>
      <w:r w:rsidRPr="00D57582">
        <w:t>PFEIFFER, J. (2007). Neurologie v rehabilitaci. 1.vyd. Praha: Grada. ISBN 978-80-247-1135-5.</w:t>
      </w:r>
    </w:p>
    <w:p w14:paraId="48D4CC65" w14:textId="66C8AC3D" w:rsidR="00D57582" w:rsidRPr="00D57582" w:rsidRDefault="00D25FCA" w:rsidP="001C3011">
      <w:pPr>
        <w:pStyle w:val="Odstavecseseznamem"/>
        <w:ind w:left="284" w:hanging="284"/>
      </w:pPr>
      <w:r>
        <w:t xml:space="preserve">12. </w:t>
      </w:r>
      <w:r w:rsidR="00D57582" w:rsidRPr="00D57582">
        <w:t xml:space="preserve">SEDLÁČKOVÁ, D., KANTOR, J., BASLEROVÁ, P., RŮŽIČKA, M., RŮŽIČKOVÁ, L. Inkluzivní vzdělávání a role rodičů. Olomouc: Vydavatelství Univerzity Palackého, 2021. 146 p. ISBN 978-80-244-5952-3. </w:t>
      </w:r>
      <w:proofErr w:type="spellStart"/>
      <w:r w:rsidR="00D57582" w:rsidRPr="00D57582">
        <w:t>doi</w:t>
      </w:r>
      <w:proofErr w:type="spellEnd"/>
      <w:r w:rsidR="00D57582" w:rsidRPr="00D57582">
        <w:t>: 10.5507/pdf.21.24459516.</w:t>
      </w:r>
    </w:p>
    <w:p w14:paraId="065CC81B" w14:textId="77777777" w:rsidR="00B64F68" w:rsidRPr="00615F0E" w:rsidRDefault="00B64F68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2B68ABD8" w14:textId="77777777" w:rsidR="002E604D" w:rsidRPr="00B64F68" w:rsidRDefault="002E604D" w:rsidP="00B64F68">
      <w:pPr>
        <w:spacing w:after="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>Logopedie</w:t>
      </w:r>
    </w:p>
    <w:p w14:paraId="4F0C3FAF" w14:textId="77777777" w:rsidR="00726E62" w:rsidRPr="00A42610" w:rsidRDefault="00726E62" w:rsidP="00726E62">
      <w:pPr>
        <w:pStyle w:val="Odstavecseseznamem"/>
        <w:numPr>
          <w:ilvl w:val="0"/>
          <w:numId w:val="24"/>
        </w:numPr>
        <w:spacing w:after="0" w:line="276" w:lineRule="auto"/>
        <w:rPr>
          <w:rFonts w:cs="Arial"/>
          <w:szCs w:val="20"/>
        </w:rPr>
      </w:pPr>
      <w:r w:rsidRPr="00A42610">
        <w:rPr>
          <w:rFonts w:cs="Arial"/>
          <w:caps/>
          <w:szCs w:val="20"/>
        </w:rPr>
        <w:t>Bendová,</w:t>
      </w:r>
      <w:r w:rsidRPr="00A42610">
        <w:rPr>
          <w:rFonts w:cs="Arial"/>
          <w:szCs w:val="20"/>
        </w:rPr>
        <w:t xml:space="preserve"> P., 2014. </w:t>
      </w:r>
      <w:r w:rsidRPr="00A42610">
        <w:rPr>
          <w:rFonts w:cs="Arial"/>
          <w:i/>
          <w:iCs/>
          <w:szCs w:val="20"/>
        </w:rPr>
        <w:t>Logopedická prevence v MŠ</w:t>
      </w:r>
      <w:r w:rsidRPr="00A42610">
        <w:rPr>
          <w:rFonts w:cs="Arial"/>
          <w:szCs w:val="20"/>
        </w:rPr>
        <w:t>, Hradec Králové: Gaudeamus.</w:t>
      </w:r>
    </w:p>
    <w:p w14:paraId="23F3F238" w14:textId="77777777" w:rsidR="00726E62" w:rsidRPr="00A42610" w:rsidRDefault="00726E62" w:rsidP="00726E62">
      <w:pPr>
        <w:pStyle w:val="Odstavecseseznamem"/>
        <w:numPr>
          <w:ilvl w:val="0"/>
          <w:numId w:val="24"/>
        </w:numPr>
        <w:spacing w:after="0" w:line="276" w:lineRule="auto"/>
        <w:rPr>
          <w:rFonts w:cs="Arial"/>
          <w:szCs w:val="20"/>
        </w:rPr>
      </w:pPr>
      <w:r w:rsidRPr="00A42610">
        <w:rPr>
          <w:rFonts w:cs="Arial"/>
          <w:caps/>
          <w:szCs w:val="20"/>
        </w:rPr>
        <w:t>Kerekrétiová, A. a kol</w:t>
      </w:r>
      <w:r w:rsidRPr="00A42610">
        <w:rPr>
          <w:rFonts w:cs="Arial"/>
          <w:szCs w:val="20"/>
        </w:rPr>
        <w:t xml:space="preserve">. 2016. </w:t>
      </w:r>
      <w:proofErr w:type="spellStart"/>
      <w:r w:rsidRPr="00A42610">
        <w:rPr>
          <w:rFonts w:cs="Arial"/>
          <w:szCs w:val="20"/>
        </w:rPr>
        <w:t>L</w:t>
      </w:r>
      <w:r w:rsidRPr="00A42610">
        <w:rPr>
          <w:rFonts w:cs="Arial"/>
          <w:i/>
          <w:iCs/>
          <w:szCs w:val="20"/>
        </w:rPr>
        <w:t>ogopédia</w:t>
      </w:r>
      <w:proofErr w:type="spellEnd"/>
      <w:r w:rsidRPr="00A42610">
        <w:rPr>
          <w:rFonts w:cs="Arial"/>
          <w:szCs w:val="20"/>
        </w:rPr>
        <w:t>. Bratislava: Univerzita Komenského Bratislava. ISBN 978-80-223-4165-3.</w:t>
      </w:r>
    </w:p>
    <w:p w14:paraId="60A0196C" w14:textId="77777777" w:rsidR="00726E62" w:rsidRPr="00A42610" w:rsidRDefault="00726E62" w:rsidP="00726E62">
      <w:pPr>
        <w:pStyle w:val="Odstavecseseznamem"/>
        <w:numPr>
          <w:ilvl w:val="0"/>
          <w:numId w:val="24"/>
        </w:numPr>
        <w:spacing w:after="0" w:line="276" w:lineRule="auto"/>
        <w:rPr>
          <w:rFonts w:cs="Arial"/>
          <w:szCs w:val="20"/>
        </w:rPr>
      </w:pPr>
      <w:r w:rsidRPr="00A42610">
        <w:rPr>
          <w:rFonts w:cs="Arial"/>
          <w:szCs w:val="20"/>
        </w:rPr>
        <w:t xml:space="preserve">LECHTA, V. </w:t>
      </w:r>
      <w:r w:rsidRPr="00A42610">
        <w:rPr>
          <w:rFonts w:cs="Arial"/>
          <w:caps/>
          <w:szCs w:val="20"/>
        </w:rPr>
        <w:t>et al.</w:t>
      </w:r>
      <w:r w:rsidRPr="00A42610">
        <w:rPr>
          <w:rFonts w:cs="Arial"/>
          <w:szCs w:val="20"/>
        </w:rPr>
        <w:t xml:space="preserve"> 2011. </w:t>
      </w:r>
      <w:r w:rsidRPr="00A42610">
        <w:rPr>
          <w:rFonts w:cs="Arial"/>
          <w:i/>
          <w:szCs w:val="20"/>
        </w:rPr>
        <w:t>Symptomatické poruchy řeči.</w:t>
      </w:r>
      <w:r w:rsidRPr="00A42610">
        <w:rPr>
          <w:rFonts w:cs="Arial"/>
          <w:szCs w:val="20"/>
        </w:rPr>
        <w:t xml:space="preserve"> 3. vyd. Praha: Portál. ISBN 978-80-7367-977-4.</w:t>
      </w:r>
    </w:p>
    <w:p w14:paraId="78FC1E38" w14:textId="77777777" w:rsidR="00726E62" w:rsidRPr="00A42610" w:rsidRDefault="00726E62" w:rsidP="00726E62">
      <w:pPr>
        <w:pStyle w:val="Normlnweb"/>
        <w:numPr>
          <w:ilvl w:val="0"/>
          <w:numId w:val="24"/>
        </w:numPr>
        <w:spacing w:before="0" w:beforeAutospacing="0" w:after="0" w:afterAutospacing="0" w:line="276" w:lineRule="auto"/>
        <w:rPr>
          <w:rFonts w:cs="Arial"/>
          <w:szCs w:val="20"/>
          <w:shd w:val="clear" w:color="auto" w:fill="FFFFFF"/>
        </w:rPr>
      </w:pPr>
      <w:r w:rsidRPr="00A42610">
        <w:rPr>
          <w:rFonts w:cs="Arial"/>
          <w:caps/>
          <w:szCs w:val="20"/>
          <w:shd w:val="clear" w:color="auto" w:fill="FFFFFF"/>
        </w:rPr>
        <w:t>Lechta, V., Králiková, B., Wdowyczynová, M</w:t>
      </w:r>
      <w:r w:rsidRPr="00A42610">
        <w:rPr>
          <w:rFonts w:cs="Arial"/>
          <w:szCs w:val="20"/>
          <w:shd w:val="clear" w:color="auto" w:fill="FFFFFF"/>
        </w:rPr>
        <w:t>. 2011.</w:t>
      </w:r>
      <w:r w:rsidRPr="00A42610">
        <w:rPr>
          <w:rStyle w:val="apple-converted-space"/>
          <w:rFonts w:cs="Arial"/>
          <w:szCs w:val="20"/>
          <w:shd w:val="clear" w:color="auto" w:fill="FFFFFF"/>
        </w:rPr>
        <w:t> </w:t>
      </w:r>
      <w:r w:rsidRPr="00A42610">
        <w:rPr>
          <w:rFonts w:cs="Arial"/>
          <w:i/>
          <w:iCs/>
          <w:szCs w:val="20"/>
          <w:bdr w:val="none" w:sz="0" w:space="0" w:color="auto" w:frame="1"/>
          <w:shd w:val="clear" w:color="auto" w:fill="FFFFFF"/>
        </w:rPr>
        <w:t>Když naše dítě nemluví plynule: Koktavost a jiné neplynulosti řeči</w:t>
      </w:r>
      <w:r w:rsidRPr="00A42610">
        <w:rPr>
          <w:rFonts w:cs="Arial"/>
          <w:szCs w:val="20"/>
          <w:shd w:val="clear" w:color="auto" w:fill="FFFFFF"/>
        </w:rPr>
        <w:t>. Praha: Portál. 978-80-7367-849-4</w:t>
      </w:r>
    </w:p>
    <w:p w14:paraId="7B205050" w14:textId="77777777" w:rsidR="00726E62" w:rsidRPr="00A42610" w:rsidRDefault="00726E62" w:rsidP="00726E62">
      <w:pPr>
        <w:pStyle w:val="Odstavecseseznamem"/>
        <w:numPr>
          <w:ilvl w:val="0"/>
          <w:numId w:val="24"/>
        </w:numPr>
        <w:spacing w:after="0" w:line="276" w:lineRule="auto"/>
        <w:rPr>
          <w:rFonts w:cs="Arial"/>
          <w:szCs w:val="20"/>
        </w:rPr>
      </w:pPr>
      <w:r w:rsidRPr="00A42610">
        <w:rPr>
          <w:rFonts w:cs="Arial"/>
          <w:szCs w:val="20"/>
        </w:rPr>
        <w:t>MLČÁKOVÁ, R. Osoby s narušením komunikační schopnosti. In MICHALÍK, J. a kol. Zdravotní postižení a pomáhající profese. Praha: Portál, 2011, s. 409-497. ISBN 978-80-7367-859-3.</w:t>
      </w:r>
    </w:p>
    <w:p w14:paraId="21B60493" w14:textId="77777777" w:rsidR="00726E62" w:rsidRDefault="00726E62" w:rsidP="00726E62">
      <w:pPr>
        <w:pStyle w:val="Odstavecseseznamem"/>
        <w:numPr>
          <w:ilvl w:val="0"/>
          <w:numId w:val="24"/>
        </w:numPr>
        <w:spacing w:after="0" w:line="276" w:lineRule="auto"/>
        <w:rPr>
          <w:rFonts w:cs="Arial"/>
          <w:szCs w:val="20"/>
        </w:rPr>
      </w:pPr>
      <w:r w:rsidRPr="00A42610">
        <w:rPr>
          <w:rFonts w:cs="Arial"/>
          <w:szCs w:val="20"/>
        </w:rPr>
        <w:t xml:space="preserve">MLČÁKOVÁ, R., VITÁSKOVÁ, K. </w:t>
      </w:r>
      <w:r w:rsidRPr="00A42610">
        <w:rPr>
          <w:rFonts w:cs="Arial"/>
          <w:szCs w:val="20"/>
          <w:shd w:val="clear" w:color="auto" w:fill="FFFFFF"/>
        </w:rPr>
        <w:t>2013.</w:t>
      </w:r>
      <w:r w:rsidRPr="00A42610">
        <w:rPr>
          <w:rStyle w:val="Hypertextovodkaz"/>
          <w:rFonts w:cs="Arial"/>
          <w:szCs w:val="20"/>
        </w:rPr>
        <w:t xml:space="preserve"> </w:t>
      </w:r>
      <w:r w:rsidRPr="00A42610">
        <w:rPr>
          <w:rFonts w:cs="Arial"/>
          <w:i/>
          <w:szCs w:val="20"/>
        </w:rPr>
        <w:t>Narušení plynulosti řeči – vstup do problematiky</w:t>
      </w:r>
      <w:r w:rsidRPr="00A42610">
        <w:rPr>
          <w:rFonts w:cs="Arial"/>
          <w:szCs w:val="20"/>
          <w:shd w:val="clear" w:color="auto" w:fill="FFFFFF"/>
        </w:rPr>
        <w:t>. 1. vydání. Olomouc: Univerzita Palackého v Olomouci. ISBN</w:t>
      </w:r>
      <w:r w:rsidRPr="00A42610">
        <w:rPr>
          <w:rStyle w:val="Hypertextovodkaz"/>
          <w:rFonts w:cs="Arial"/>
          <w:szCs w:val="20"/>
        </w:rPr>
        <w:t xml:space="preserve"> </w:t>
      </w:r>
      <w:r w:rsidRPr="00A42610">
        <w:rPr>
          <w:rFonts w:cs="Arial"/>
          <w:szCs w:val="20"/>
        </w:rPr>
        <w:t>978-80</w:t>
      </w:r>
    </w:p>
    <w:p w14:paraId="5EDA4A73" w14:textId="77777777" w:rsidR="00726E62" w:rsidRPr="00A42610" w:rsidRDefault="00726E62" w:rsidP="00726E62">
      <w:pPr>
        <w:pStyle w:val="Odstavecseseznamem"/>
        <w:numPr>
          <w:ilvl w:val="0"/>
          <w:numId w:val="24"/>
        </w:numPr>
        <w:spacing w:after="0" w:line="276" w:lineRule="auto"/>
        <w:rPr>
          <w:rFonts w:cs="Arial"/>
          <w:szCs w:val="20"/>
        </w:rPr>
      </w:pPr>
      <w:r w:rsidRPr="00A42610">
        <w:rPr>
          <w:rFonts w:cs="Arial"/>
          <w:szCs w:val="20"/>
        </w:rPr>
        <w:lastRenderedPageBreak/>
        <w:t>-244-3719-4.</w:t>
      </w:r>
    </w:p>
    <w:p w14:paraId="77670FD1" w14:textId="77777777" w:rsidR="00726E62" w:rsidRPr="00A42610" w:rsidRDefault="00726E62" w:rsidP="00726E62">
      <w:pPr>
        <w:pStyle w:val="Odstavecseseznamem"/>
        <w:numPr>
          <w:ilvl w:val="0"/>
          <w:numId w:val="24"/>
        </w:numPr>
        <w:spacing w:after="0" w:line="276" w:lineRule="auto"/>
        <w:rPr>
          <w:rFonts w:cs="Arial"/>
          <w:color w:val="222222"/>
          <w:szCs w:val="20"/>
          <w:shd w:val="clear" w:color="auto" w:fill="FFFFFF"/>
        </w:rPr>
      </w:pPr>
      <w:r w:rsidRPr="00A42610">
        <w:rPr>
          <w:rFonts w:cs="Arial"/>
          <w:caps/>
          <w:color w:val="222222"/>
          <w:szCs w:val="20"/>
          <w:shd w:val="clear" w:color="auto" w:fill="FFFFFF"/>
        </w:rPr>
        <w:t>Mlčáková, R., Vitásková, K</w:t>
      </w:r>
      <w:r w:rsidRPr="00A42610">
        <w:rPr>
          <w:rFonts w:cs="Arial"/>
          <w:color w:val="222222"/>
          <w:szCs w:val="20"/>
          <w:shd w:val="clear" w:color="auto" w:fill="FFFFFF"/>
        </w:rPr>
        <w:t xml:space="preserve">., 2013. </w:t>
      </w:r>
      <w:r w:rsidRPr="00A42610">
        <w:rPr>
          <w:rFonts w:cs="Arial"/>
          <w:i/>
          <w:iCs/>
          <w:color w:val="222222"/>
          <w:szCs w:val="20"/>
          <w:bdr w:val="none" w:sz="0" w:space="0" w:color="auto" w:frame="1"/>
          <w:shd w:val="clear" w:color="auto" w:fill="FFFFFF"/>
        </w:rPr>
        <w:t>Narušení artikulace a narušení vývoje mluvené řeči - vstup do problematiky</w:t>
      </w:r>
      <w:r w:rsidRPr="00A42610">
        <w:rPr>
          <w:rStyle w:val="apple-converted-space"/>
          <w:rFonts w:cs="Arial"/>
          <w:color w:val="222222"/>
          <w:szCs w:val="20"/>
          <w:shd w:val="clear" w:color="auto" w:fill="FFFFFF"/>
        </w:rPr>
        <w:t> </w:t>
      </w:r>
      <w:r w:rsidRPr="00A42610">
        <w:rPr>
          <w:rFonts w:cs="Arial"/>
          <w:color w:val="222222"/>
          <w:szCs w:val="20"/>
          <w:shd w:val="clear" w:color="auto" w:fill="FFFFFF"/>
        </w:rPr>
        <w:t>(1. vyd.). Olomouc: Univerzita Palackého v Olomouci. ISBN 978-80-244-3721-7.</w:t>
      </w:r>
    </w:p>
    <w:p w14:paraId="47D6B04C" w14:textId="77777777" w:rsidR="00726E62" w:rsidRPr="00A42610" w:rsidRDefault="00726E62" w:rsidP="00726E62">
      <w:pPr>
        <w:pStyle w:val="Odstavecseseznamem"/>
        <w:numPr>
          <w:ilvl w:val="0"/>
          <w:numId w:val="24"/>
        </w:numPr>
        <w:spacing w:after="0" w:line="276" w:lineRule="auto"/>
        <w:rPr>
          <w:rFonts w:cs="Arial"/>
          <w:szCs w:val="20"/>
        </w:rPr>
      </w:pPr>
      <w:r w:rsidRPr="00A42610">
        <w:rPr>
          <w:rFonts w:cs="Arial"/>
          <w:caps/>
          <w:szCs w:val="20"/>
        </w:rPr>
        <w:t>Smolík, F. &amp; Málková,</w:t>
      </w:r>
      <w:r w:rsidRPr="00A42610">
        <w:rPr>
          <w:rFonts w:cs="Arial"/>
          <w:szCs w:val="20"/>
        </w:rPr>
        <w:t xml:space="preserve"> G., 2014. </w:t>
      </w:r>
      <w:r w:rsidRPr="00A42610">
        <w:rPr>
          <w:rFonts w:cs="Arial"/>
          <w:i/>
          <w:iCs/>
          <w:szCs w:val="20"/>
        </w:rPr>
        <w:t>Vývoj jazykových schopností v předškolním věku</w:t>
      </w:r>
      <w:r w:rsidRPr="00A42610">
        <w:rPr>
          <w:rFonts w:cs="Arial"/>
          <w:szCs w:val="20"/>
        </w:rPr>
        <w:t>, Praha: Grada.</w:t>
      </w:r>
    </w:p>
    <w:p w14:paraId="123638B1" w14:textId="77777777" w:rsidR="00726E62" w:rsidRPr="00B94F6E" w:rsidRDefault="00726E62" w:rsidP="00726E62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contextualSpacing w:val="0"/>
        <w:jc w:val="left"/>
        <w:rPr>
          <w:rFonts w:eastAsia="Times New Roman" w:cs="Arial"/>
          <w:color w:val="333333"/>
          <w:sz w:val="21"/>
          <w:szCs w:val="21"/>
          <w:lang w:eastAsia="cs-CZ"/>
        </w:rPr>
      </w:pPr>
      <w:r w:rsidRPr="00D45E30">
        <w:rPr>
          <w:rFonts w:eastAsia="Times New Roman" w:cs="Arial"/>
          <w:color w:val="333333"/>
          <w:sz w:val="21"/>
          <w:szCs w:val="21"/>
          <w:lang w:eastAsia="cs-CZ"/>
        </w:rPr>
        <w:t>VITÁSKOVÁ, K. (2010). Multikulturní prostředí. LECHTA V. (</w:t>
      </w:r>
      <w:proofErr w:type="spellStart"/>
      <w:r w:rsidRPr="00D45E30">
        <w:rPr>
          <w:rFonts w:eastAsia="Times New Roman" w:cs="Arial"/>
          <w:color w:val="333333"/>
          <w:sz w:val="21"/>
          <w:szCs w:val="21"/>
          <w:lang w:eastAsia="cs-CZ"/>
        </w:rPr>
        <w:t>ed</w:t>
      </w:r>
      <w:proofErr w:type="spellEnd"/>
      <w:r w:rsidRPr="00D45E30">
        <w:rPr>
          <w:rFonts w:eastAsia="Times New Roman" w:cs="Arial"/>
          <w:color w:val="333333"/>
          <w:sz w:val="21"/>
          <w:szCs w:val="21"/>
          <w:lang w:eastAsia="cs-CZ"/>
        </w:rPr>
        <w:t>.). Základy inkluzivní pedagogiky. Praha: Portál, s. 400–416. ISBN 978-80-7367-679-7. 435 s.</w:t>
      </w:r>
    </w:p>
    <w:p w14:paraId="4529930D" w14:textId="77777777" w:rsidR="00726E62" w:rsidRPr="00B94F6E" w:rsidRDefault="00726E62" w:rsidP="00726E62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contextualSpacing w:val="0"/>
        <w:jc w:val="left"/>
        <w:rPr>
          <w:rFonts w:eastAsia="Times New Roman" w:cs="Arial"/>
          <w:color w:val="333333"/>
          <w:sz w:val="21"/>
          <w:szCs w:val="21"/>
          <w:lang w:eastAsia="cs-CZ"/>
        </w:rPr>
      </w:pPr>
      <w:r w:rsidRPr="00B94F6E">
        <w:rPr>
          <w:rFonts w:eastAsia="Times New Roman" w:cs="Arial"/>
          <w:color w:val="333333"/>
          <w:sz w:val="21"/>
          <w:szCs w:val="21"/>
          <w:lang w:eastAsia="cs-CZ"/>
        </w:rPr>
        <w:t xml:space="preserve">VITÁSKOVÁ, K. (2011). Zmapování některých přístupů v teorii a praxi inkluzivní edukace v zahraničí v kontextu kulturně-jazykové inkluze. In: V. LECHTA. </w:t>
      </w:r>
      <w:proofErr w:type="spellStart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>Inkluzívna</w:t>
      </w:r>
      <w:proofErr w:type="spellEnd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 xml:space="preserve"> </w:t>
      </w:r>
      <w:proofErr w:type="spellStart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>edukácia</w:t>
      </w:r>
      <w:proofErr w:type="spellEnd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 xml:space="preserve"> </w:t>
      </w:r>
      <w:proofErr w:type="spellStart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>ako</w:t>
      </w:r>
      <w:proofErr w:type="spellEnd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 xml:space="preserve"> </w:t>
      </w:r>
      <w:proofErr w:type="spellStart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>multidimenzionálny</w:t>
      </w:r>
      <w:proofErr w:type="spellEnd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 xml:space="preserve"> výchovný problém. Bratislava: Iris. s. 198-210. ISBN 978-80-89256-69-3.</w:t>
      </w:r>
    </w:p>
    <w:p w14:paraId="66FB2EC4" w14:textId="77777777" w:rsidR="00726E62" w:rsidRPr="00B94F6E" w:rsidRDefault="00726E62" w:rsidP="00726E62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contextualSpacing w:val="0"/>
        <w:jc w:val="left"/>
        <w:rPr>
          <w:rFonts w:eastAsia="Times New Roman" w:cs="Arial"/>
          <w:color w:val="333333"/>
          <w:sz w:val="21"/>
          <w:szCs w:val="21"/>
          <w:lang w:eastAsia="cs-CZ"/>
        </w:rPr>
      </w:pPr>
      <w:r w:rsidRPr="00B94F6E">
        <w:rPr>
          <w:rFonts w:eastAsia="Times New Roman" w:cs="Arial"/>
          <w:color w:val="333333"/>
          <w:sz w:val="21"/>
          <w:szCs w:val="21"/>
          <w:lang w:eastAsia="cs-CZ"/>
        </w:rPr>
        <w:t xml:space="preserve">VITÁSKOVÁ, K. (2012). Možnosti </w:t>
      </w:r>
      <w:proofErr w:type="spellStart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>transdiciplinární</w:t>
      </w:r>
      <w:proofErr w:type="spellEnd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 xml:space="preserve"> spolupráce pedagogů, speciálních pedagogů a sociálních pedagogů při zvyšování efektivity inkluze u dětí s postižením z kulturně-jazykově odlišného prostředí. In: LECHTA, V. A KOL.: Výchovný aspekt </w:t>
      </w:r>
      <w:proofErr w:type="spellStart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>inkluzívnej</w:t>
      </w:r>
      <w:proofErr w:type="spellEnd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 xml:space="preserve"> </w:t>
      </w:r>
      <w:proofErr w:type="spellStart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>edukácie</w:t>
      </w:r>
      <w:proofErr w:type="spellEnd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 xml:space="preserve"> a jeho </w:t>
      </w:r>
      <w:proofErr w:type="spellStart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>dimenzie</w:t>
      </w:r>
      <w:proofErr w:type="spellEnd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>. Bratislava: Iris. s. 173-183. ISBN 978-80-89256-89-1.</w:t>
      </w:r>
    </w:p>
    <w:p w14:paraId="4D3DF543" w14:textId="77777777" w:rsidR="00726E62" w:rsidRPr="00A42610" w:rsidRDefault="00726E62" w:rsidP="00726E62">
      <w:pPr>
        <w:pStyle w:val="Odstavecseseznamem"/>
        <w:numPr>
          <w:ilvl w:val="0"/>
          <w:numId w:val="24"/>
        </w:numPr>
        <w:spacing w:after="0" w:line="276" w:lineRule="auto"/>
        <w:rPr>
          <w:rFonts w:cs="Arial"/>
          <w:color w:val="222222"/>
          <w:szCs w:val="20"/>
          <w:shd w:val="clear" w:color="auto" w:fill="FFFFFF"/>
        </w:rPr>
      </w:pPr>
      <w:r w:rsidRPr="00A42610">
        <w:rPr>
          <w:rFonts w:cs="Arial"/>
          <w:color w:val="222222"/>
          <w:szCs w:val="20"/>
          <w:shd w:val="clear" w:color="auto" w:fill="FFFFFF"/>
        </w:rPr>
        <w:t xml:space="preserve">VITÁSKOVÁ, K., MLČÁKOVÁ, R. 2013. </w:t>
      </w:r>
      <w:r w:rsidRPr="00A42610">
        <w:rPr>
          <w:rFonts w:cs="Arial"/>
          <w:i/>
          <w:color w:val="222222"/>
          <w:szCs w:val="20"/>
          <w:shd w:val="clear" w:color="auto" w:fill="FFFFFF"/>
        </w:rPr>
        <w:t xml:space="preserve">Narušení fonace a rezonance mluvené řeči - vstup do problematiky. </w:t>
      </w:r>
      <w:r w:rsidRPr="00A42610">
        <w:rPr>
          <w:rFonts w:cs="Arial"/>
          <w:color w:val="222222"/>
          <w:szCs w:val="20"/>
          <w:shd w:val="clear" w:color="auto" w:fill="FFFFFF"/>
        </w:rPr>
        <w:t>Olomouc: Univerzita Palackého v Olomouci. ISBN 978-80-244-3720-0.</w:t>
      </w:r>
    </w:p>
    <w:p w14:paraId="5CF6DFEF" w14:textId="77777777" w:rsidR="00726E62" w:rsidRPr="00A42610" w:rsidRDefault="00726E62" w:rsidP="00726E62">
      <w:pPr>
        <w:pStyle w:val="Odstavecseseznamem"/>
        <w:numPr>
          <w:ilvl w:val="0"/>
          <w:numId w:val="24"/>
        </w:numPr>
        <w:spacing w:after="0" w:line="276" w:lineRule="auto"/>
        <w:rPr>
          <w:rFonts w:cs="Arial"/>
          <w:szCs w:val="20"/>
        </w:rPr>
      </w:pPr>
      <w:r w:rsidRPr="00A42610">
        <w:rPr>
          <w:rFonts w:cs="Arial"/>
          <w:szCs w:val="20"/>
        </w:rPr>
        <w:t>VITÁSKOVÁ, K.; MLČÁKOVÁ, R. (2013). </w:t>
      </w:r>
      <w:r w:rsidRPr="00EC177D">
        <w:rPr>
          <w:rFonts w:cs="Arial"/>
          <w:i/>
          <w:iCs/>
          <w:szCs w:val="20"/>
        </w:rPr>
        <w:t>Základy logopedie a organizace logopedické péče.</w:t>
      </w:r>
      <w:r w:rsidRPr="00A42610">
        <w:rPr>
          <w:rFonts w:cs="Arial"/>
          <w:szCs w:val="20"/>
        </w:rPr>
        <w:t> Olomouc: Univerzita Palackého. ISBN 978-80-244-3722-4.</w:t>
      </w:r>
    </w:p>
    <w:p w14:paraId="05F9B071" w14:textId="77777777" w:rsidR="00726E62" w:rsidRPr="00A42610" w:rsidRDefault="00726E62" w:rsidP="00726E62">
      <w:pPr>
        <w:pStyle w:val="Normlnweb"/>
        <w:numPr>
          <w:ilvl w:val="0"/>
          <w:numId w:val="24"/>
        </w:numPr>
        <w:spacing w:before="0" w:beforeAutospacing="0" w:after="0" w:afterAutospacing="0" w:line="276" w:lineRule="auto"/>
        <w:rPr>
          <w:rFonts w:cs="Arial"/>
          <w:szCs w:val="20"/>
          <w:shd w:val="clear" w:color="auto" w:fill="FFFFFF"/>
        </w:rPr>
      </w:pPr>
      <w:r w:rsidRPr="00A42610">
        <w:rPr>
          <w:rFonts w:cs="Arial"/>
          <w:caps/>
          <w:szCs w:val="20"/>
          <w:shd w:val="clear" w:color="auto" w:fill="FFFFFF"/>
        </w:rPr>
        <w:t>Vrbová, R</w:t>
      </w:r>
      <w:r w:rsidRPr="00A42610">
        <w:rPr>
          <w:rFonts w:cs="Arial"/>
          <w:szCs w:val="20"/>
          <w:shd w:val="clear" w:color="auto" w:fill="FFFFFF"/>
        </w:rPr>
        <w:t xml:space="preserve">. 2012. </w:t>
      </w:r>
      <w:r w:rsidRPr="00A42610">
        <w:rPr>
          <w:rStyle w:val="apple-converted-space"/>
          <w:rFonts w:cs="Arial"/>
          <w:szCs w:val="20"/>
          <w:shd w:val="clear" w:color="auto" w:fill="FFFFFF"/>
        </w:rPr>
        <w:t> </w:t>
      </w:r>
      <w:r w:rsidRPr="00A42610">
        <w:rPr>
          <w:rFonts w:cs="Arial"/>
          <w:i/>
          <w:iCs/>
          <w:szCs w:val="20"/>
          <w:bdr w:val="none" w:sz="0" w:space="0" w:color="auto" w:frame="1"/>
          <w:shd w:val="clear" w:color="auto" w:fill="FFFFFF"/>
        </w:rPr>
        <w:t>Metodika práce se žákem s narušenou komunikační schopností</w:t>
      </w:r>
      <w:r w:rsidRPr="00A42610">
        <w:rPr>
          <w:rStyle w:val="apple-converted-space"/>
          <w:rFonts w:cs="Arial"/>
          <w:szCs w:val="20"/>
          <w:shd w:val="clear" w:color="auto" w:fill="FFFFFF"/>
        </w:rPr>
        <w:t> </w:t>
      </w:r>
      <w:r w:rsidRPr="00A42610">
        <w:rPr>
          <w:rFonts w:cs="Arial"/>
          <w:szCs w:val="20"/>
          <w:shd w:val="clear" w:color="auto" w:fill="FFFFFF"/>
        </w:rPr>
        <w:t>Olomouc: Univerzita Palackého v Olomouci. ISBN 978-80-244-3312-7.</w:t>
      </w:r>
    </w:p>
    <w:p w14:paraId="699547F2" w14:textId="56F27FA5" w:rsidR="002E604D" w:rsidRPr="00726E62" w:rsidRDefault="00726E62" w:rsidP="00726E62">
      <w:pPr>
        <w:spacing w:after="240" w:line="276" w:lineRule="auto"/>
        <w:ind w:left="360"/>
        <w:rPr>
          <w:rFonts w:cs="Arial"/>
          <w:b/>
          <w:szCs w:val="20"/>
          <w:highlight w:val="yellow"/>
        </w:rPr>
      </w:pPr>
      <w:r w:rsidRPr="00726E62">
        <w:rPr>
          <w:rFonts w:cs="Arial"/>
          <w:color w:val="222222"/>
          <w:szCs w:val="20"/>
          <w:shd w:val="clear" w:color="auto" w:fill="FFFFFF"/>
        </w:rPr>
        <w:t xml:space="preserve">+ </w:t>
      </w:r>
      <w:r w:rsidRPr="00726E62">
        <w:rPr>
          <w:rFonts w:cs="Arial"/>
          <w:i/>
          <w:color w:val="222222"/>
          <w:szCs w:val="20"/>
          <w:shd w:val="clear" w:color="auto" w:fill="FFFFFF"/>
        </w:rPr>
        <w:t>doporučené zdroje ve výuce nebo ve STAG sylabech</w:t>
      </w:r>
      <w:r w:rsidRPr="00726E62">
        <w:rPr>
          <w:rFonts w:cs="Arial"/>
          <w:i/>
          <w:color w:val="222222"/>
          <w:szCs w:val="20"/>
          <w:shd w:val="clear" w:color="auto" w:fill="FFFFFF"/>
        </w:rPr>
        <w:tab/>
      </w:r>
    </w:p>
    <w:p w14:paraId="1EF5FDE3" w14:textId="77777777" w:rsidR="002E604D" w:rsidRPr="00615F0E" w:rsidRDefault="002E604D" w:rsidP="001C3011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5E19A150" w14:textId="77777777" w:rsidR="002E604D" w:rsidRPr="00B64F68" w:rsidRDefault="002E604D" w:rsidP="00B64F68">
      <w:pPr>
        <w:spacing w:after="0" w:line="276" w:lineRule="auto"/>
        <w:rPr>
          <w:rFonts w:cs="Arial"/>
          <w:b/>
          <w:szCs w:val="20"/>
          <w:u w:val="single"/>
        </w:rPr>
      </w:pPr>
      <w:r w:rsidRPr="00B64F68">
        <w:rPr>
          <w:rFonts w:cs="Arial"/>
          <w:b/>
          <w:szCs w:val="20"/>
          <w:u w:val="single"/>
        </w:rPr>
        <w:t xml:space="preserve">Speciální pedagogika osob s vícečetným postižením </w:t>
      </w:r>
    </w:p>
    <w:p w14:paraId="672B105A" w14:textId="77777777" w:rsidR="00A771D5" w:rsidRPr="00A771D5" w:rsidRDefault="00A771D5" w:rsidP="00A771D5">
      <w:pPr>
        <w:pStyle w:val="Odstavecseseznamem"/>
        <w:numPr>
          <w:ilvl w:val="0"/>
          <w:numId w:val="25"/>
        </w:numPr>
        <w:spacing w:after="0" w:line="276" w:lineRule="auto"/>
        <w:ind w:right="-2"/>
        <w:rPr>
          <w:rFonts w:cs="Arial"/>
          <w:szCs w:val="20"/>
        </w:rPr>
      </w:pPr>
      <w:r w:rsidRPr="00A771D5">
        <w:rPr>
          <w:rFonts w:cs="Arial"/>
          <w:szCs w:val="20"/>
        </w:rPr>
        <w:t xml:space="preserve">HÁJKOVÁ Vanda, </w:t>
      </w:r>
      <w:r w:rsidRPr="00A771D5">
        <w:rPr>
          <w:rFonts w:cs="Arial"/>
          <w:i/>
          <w:szCs w:val="20"/>
        </w:rPr>
        <w:t>Bazální stimulace, aktivace a komunikace v edukaci žáků s kombinovaným postižením</w:t>
      </w:r>
      <w:r w:rsidRPr="00A771D5">
        <w:rPr>
          <w:rFonts w:cs="Arial"/>
          <w:szCs w:val="20"/>
        </w:rPr>
        <w:t xml:space="preserve">, 1. vydání, Praha: </w:t>
      </w:r>
      <w:proofErr w:type="spellStart"/>
      <w:r w:rsidRPr="00A771D5">
        <w:rPr>
          <w:rFonts w:cs="Arial"/>
          <w:szCs w:val="20"/>
        </w:rPr>
        <w:t>Somatopedická</w:t>
      </w:r>
      <w:proofErr w:type="spellEnd"/>
      <w:r w:rsidRPr="00A771D5">
        <w:rPr>
          <w:rFonts w:cs="Arial"/>
          <w:szCs w:val="20"/>
        </w:rPr>
        <w:t xml:space="preserve"> společnost, </w:t>
      </w:r>
      <w:proofErr w:type="spellStart"/>
      <w:r w:rsidRPr="00A771D5">
        <w:rPr>
          <w:rFonts w:cs="Arial"/>
          <w:szCs w:val="20"/>
        </w:rPr>
        <w:t>o.s</w:t>
      </w:r>
      <w:proofErr w:type="spellEnd"/>
      <w:r w:rsidRPr="00A771D5">
        <w:rPr>
          <w:rFonts w:cs="Arial"/>
          <w:szCs w:val="20"/>
        </w:rPr>
        <w:t>.; 2009, s. 160 ISBN 978-80-904464-0-3</w:t>
      </w:r>
    </w:p>
    <w:p w14:paraId="7A1F366A" w14:textId="77777777" w:rsidR="00A771D5" w:rsidRPr="00A771D5" w:rsidRDefault="00A771D5" w:rsidP="00A771D5">
      <w:pPr>
        <w:pStyle w:val="Odstavecseseznamem"/>
        <w:numPr>
          <w:ilvl w:val="0"/>
          <w:numId w:val="25"/>
        </w:numPr>
        <w:spacing w:after="0" w:line="276" w:lineRule="auto"/>
        <w:ind w:right="-2"/>
        <w:rPr>
          <w:rFonts w:cs="Arial"/>
          <w:szCs w:val="20"/>
        </w:rPr>
      </w:pPr>
      <w:r w:rsidRPr="00A771D5">
        <w:rPr>
          <w:rFonts w:cs="Arial"/>
          <w:szCs w:val="20"/>
        </w:rPr>
        <w:t xml:space="preserve">JANKOVSKÝ Jiří, </w:t>
      </w:r>
      <w:r w:rsidRPr="00A771D5">
        <w:rPr>
          <w:rFonts w:cs="Arial"/>
          <w:i/>
          <w:szCs w:val="20"/>
        </w:rPr>
        <w:t>Ucelená rehabilitace dětí</w:t>
      </w:r>
      <w:r w:rsidRPr="00A771D5">
        <w:rPr>
          <w:rFonts w:cs="Arial"/>
          <w:szCs w:val="20"/>
        </w:rPr>
        <w:t>, 2. vydání, doplněné;</w:t>
      </w:r>
      <w:r w:rsidRPr="00A771D5">
        <w:rPr>
          <w:rFonts w:cs="Arial"/>
          <w:i/>
          <w:szCs w:val="20"/>
        </w:rPr>
        <w:t xml:space="preserve"> </w:t>
      </w:r>
      <w:r w:rsidRPr="00A771D5">
        <w:rPr>
          <w:rFonts w:cs="Arial"/>
          <w:szCs w:val="20"/>
        </w:rPr>
        <w:t>Praha: Triton, 2001, s. 173 ISBN 80-7254-192-7</w:t>
      </w:r>
    </w:p>
    <w:p w14:paraId="1A778C07" w14:textId="77777777" w:rsidR="00A771D5" w:rsidRPr="00A771D5" w:rsidRDefault="00A771D5" w:rsidP="00A771D5">
      <w:pPr>
        <w:pStyle w:val="Odstavecseseznamem"/>
        <w:numPr>
          <w:ilvl w:val="0"/>
          <w:numId w:val="25"/>
        </w:numPr>
        <w:spacing w:after="0" w:line="276" w:lineRule="auto"/>
        <w:ind w:right="-2"/>
        <w:rPr>
          <w:rFonts w:cs="Arial"/>
          <w:szCs w:val="20"/>
        </w:rPr>
      </w:pPr>
      <w:r w:rsidRPr="00A771D5">
        <w:rPr>
          <w:rFonts w:cs="Arial"/>
          <w:szCs w:val="20"/>
        </w:rPr>
        <w:t xml:space="preserve">LECHTA Viktor, </w:t>
      </w:r>
      <w:r w:rsidRPr="00A771D5">
        <w:rPr>
          <w:rFonts w:cs="Arial"/>
          <w:i/>
          <w:szCs w:val="20"/>
        </w:rPr>
        <w:t>Symptomatické poruchy řeči u dětí</w:t>
      </w:r>
      <w:r w:rsidRPr="00A771D5">
        <w:rPr>
          <w:rFonts w:cs="Arial"/>
          <w:szCs w:val="20"/>
        </w:rPr>
        <w:t xml:space="preserve">; Praha: Portál, s.r.o; 2002, s. 192 ISBN </w:t>
      </w:r>
      <w:r w:rsidRPr="00A771D5">
        <w:rPr>
          <w:rStyle w:val="apple-style-span"/>
          <w:rFonts w:cs="Arial"/>
          <w:szCs w:val="20"/>
        </w:rPr>
        <w:t>978-80-7367-433-5</w:t>
      </w:r>
    </w:p>
    <w:p w14:paraId="7743A468" w14:textId="77777777" w:rsidR="00A771D5" w:rsidRPr="00A771D5" w:rsidRDefault="00A771D5" w:rsidP="00A771D5">
      <w:pPr>
        <w:pStyle w:val="Odstavecseseznamem"/>
        <w:numPr>
          <w:ilvl w:val="0"/>
          <w:numId w:val="25"/>
        </w:numPr>
        <w:spacing w:after="0" w:line="276" w:lineRule="auto"/>
        <w:ind w:right="-2"/>
        <w:rPr>
          <w:rFonts w:cs="Arial"/>
          <w:szCs w:val="20"/>
        </w:rPr>
      </w:pPr>
      <w:r w:rsidRPr="00A771D5">
        <w:rPr>
          <w:rFonts w:cs="Arial"/>
          <w:caps/>
          <w:szCs w:val="20"/>
        </w:rPr>
        <w:t>Ludíková L.</w:t>
      </w:r>
      <w:r w:rsidRPr="00A771D5">
        <w:rPr>
          <w:rFonts w:cs="Arial"/>
          <w:szCs w:val="20"/>
        </w:rPr>
        <w:t xml:space="preserve"> a kol. </w:t>
      </w:r>
      <w:r w:rsidRPr="00A771D5">
        <w:rPr>
          <w:rFonts w:cs="Arial"/>
          <w:i/>
          <w:iCs/>
          <w:szCs w:val="20"/>
        </w:rPr>
        <w:t>Kombinované vady</w:t>
      </w:r>
      <w:r w:rsidRPr="00A771D5">
        <w:rPr>
          <w:rFonts w:cs="Arial"/>
          <w:szCs w:val="20"/>
        </w:rPr>
        <w:t>. Olomouc: Vydavatelství UP v Olomouci 2005.140s. ISBN 80-244-1154-7</w:t>
      </w:r>
    </w:p>
    <w:p w14:paraId="79072F00" w14:textId="77777777" w:rsidR="00A771D5" w:rsidRPr="00A771D5" w:rsidRDefault="00A771D5" w:rsidP="00A771D5">
      <w:pPr>
        <w:pStyle w:val="Odstavecseseznamem"/>
        <w:numPr>
          <w:ilvl w:val="0"/>
          <w:numId w:val="25"/>
        </w:numPr>
        <w:spacing w:after="0" w:line="276" w:lineRule="auto"/>
        <w:ind w:right="-2"/>
        <w:rPr>
          <w:rFonts w:cs="Arial"/>
          <w:szCs w:val="20"/>
        </w:rPr>
      </w:pPr>
      <w:r w:rsidRPr="00A771D5">
        <w:rPr>
          <w:rFonts w:cs="Arial"/>
          <w:szCs w:val="20"/>
        </w:rPr>
        <w:t xml:space="preserve">MORALES, </w:t>
      </w:r>
      <w:proofErr w:type="spellStart"/>
      <w:r w:rsidRPr="00A771D5">
        <w:rPr>
          <w:rFonts w:cs="Arial"/>
          <w:szCs w:val="20"/>
        </w:rPr>
        <w:t>Castillo</w:t>
      </w:r>
      <w:proofErr w:type="spellEnd"/>
      <w:r w:rsidRPr="00A771D5">
        <w:rPr>
          <w:rFonts w:cs="Arial"/>
          <w:szCs w:val="20"/>
        </w:rPr>
        <w:t xml:space="preserve"> </w:t>
      </w:r>
      <w:proofErr w:type="spellStart"/>
      <w:proofErr w:type="gramStart"/>
      <w:r w:rsidRPr="00A771D5">
        <w:rPr>
          <w:rFonts w:cs="Arial"/>
          <w:szCs w:val="20"/>
        </w:rPr>
        <w:t>Rodolfo</w:t>
      </w:r>
      <w:proofErr w:type="spellEnd"/>
      <w:r w:rsidRPr="00A771D5">
        <w:rPr>
          <w:rFonts w:cs="Arial"/>
          <w:szCs w:val="20"/>
        </w:rPr>
        <w:t xml:space="preserve">,  </w:t>
      </w:r>
      <w:proofErr w:type="spellStart"/>
      <w:r w:rsidRPr="00A771D5">
        <w:rPr>
          <w:rFonts w:cs="Arial"/>
          <w:i/>
          <w:szCs w:val="20"/>
        </w:rPr>
        <w:t>Orofaciální</w:t>
      </w:r>
      <w:proofErr w:type="spellEnd"/>
      <w:proofErr w:type="gramEnd"/>
      <w:r w:rsidRPr="00A771D5">
        <w:rPr>
          <w:rFonts w:cs="Arial"/>
          <w:i/>
          <w:szCs w:val="20"/>
        </w:rPr>
        <w:t xml:space="preserve"> regulační terapie</w:t>
      </w:r>
      <w:r w:rsidRPr="00A771D5">
        <w:rPr>
          <w:rFonts w:cs="Arial"/>
          <w:szCs w:val="20"/>
        </w:rPr>
        <w:t xml:space="preserve">, 1. vydání, Praha: Portál, s.r.o; 2006, s. 184 ISBN </w:t>
      </w:r>
      <w:r w:rsidRPr="00A771D5">
        <w:rPr>
          <w:rStyle w:val="apple-style-span"/>
          <w:rFonts w:cs="Arial"/>
          <w:szCs w:val="20"/>
        </w:rPr>
        <w:t>80-7367-105-0</w:t>
      </w:r>
    </w:p>
    <w:p w14:paraId="23A311B5" w14:textId="77777777" w:rsidR="00A771D5" w:rsidRPr="00A771D5" w:rsidRDefault="00A771D5" w:rsidP="00A771D5">
      <w:pPr>
        <w:pStyle w:val="Odstavecseseznamem"/>
        <w:numPr>
          <w:ilvl w:val="0"/>
          <w:numId w:val="25"/>
        </w:numPr>
        <w:spacing w:after="0" w:line="276" w:lineRule="auto"/>
        <w:ind w:right="-2"/>
        <w:rPr>
          <w:rFonts w:cs="Arial"/>
          <w:szCs w:val="20"/>
        </w:rPr>
      </w:pPr>
      <w:r w:rsidRPr="00A771D5">
        <w:rPr>
          <w:rStyle w:val="apple-style-span"/>
          <w:rFonts w:cs="Arial"/>
          <w:szCs w:val="20"/>
        </w:rPr>
        <w:t xml:space="preserve">NIELSENOVÁ Lilli, </w:t>
      </w:r>
      <w:r w:rsidRPr="00A771D5">
        <w:rPr>
          <w:rStyle w:val="apple-style-span"/>
          <w:rFonts w:cs="Arial"/>
          <w:i/>
          <w:szCs w:val="20"/>
        </w:rPr>
        <w:t>Učení zrakově postižených dětí v raném věku</w:t>
      </w:r>
      <w:r w:rsidRPr="00A771D5">
        <w:rPr>
          <w:rStyle w:val="apple-style-span"/>
          <w:rFonts w:cs="Arial"/>
          <w:szCs w:val="20"/>
        </w:rPr>
        <w:t>, 1. české vydání; Praha: TIRA, s. r. o; 1998, s. 120 ISBN 80-85866-26-9</w:t>
      </w:r>
    </w:p>
    <w:p w14:paraId="41EB0639" w14:textId="77777777" w:rsidR="00A771D5" w:rsidRPr="00A771D5" w:rsidRDefault="00A771D5" w:rsidP="00A771D5">
      <w:pPr>
        <w:pStyle w:val="Odstavecseseznamem"/>
        <w:numPr>
          <w:ilvl w:val="0"/>
          <w:numId w:val="25"/>
        </w:numPr>
        <w:spacing w:after="0" w:line="276" w:lineRule="auto"/>
        <w:ind w:right="-2"/>
        <w:rPr>
          <w:rFonts w:cs="Arial"/>
          <w:szCs w:val="20"/>
        </w:rPr>
      </w:pPr>
      <w:r w:rsidRPr="00A771D5">
        <w:rPr>
          <w:rFonts w:cs="Arial"/>
          <w:szCs w:val="20"/>
        </w:rPr>
        <w:t xml:space="preserve">OPATŘILOVÁ Dagmar, </w:t>
      </w:r>
      <w:r w:rsidRPr="00A771D5">
        <w:rPr>
          <w:rFonts w:cs="Arial"/>
          <w:i/>
          <w:szCs w:val="20"/>
        </w:rPr>
        <w:t>Metody práce u jedinců s těžkým postižením a více vadami</w:t>
      </w:r>
      <w:r w:rsidRPr="00A771D5">
        <w:rPr>
          <w:rFonts w:cs="Arial"/>
          <w:szCs w:val="20"/>
        </w:rPr>
        <w:t>, 1. Vydání, Brno: Masarykova univerzita, 2008, s. 148 ISBN 978-80-210-3819-6</w:t>
      </w:r>
    </w:p>
    <w:p w14:paraId="705A9EC2" w14:textId="77777777" w:rsidR="00A771D5" w:rsidRPr="00A771D5" w:rsidRDefault="00A771D5" w:rsidP="00A771D5">
      <w:pPr>
        <w:pStyle w:val="Odstavecseseznamem"/>
        <w:numPr>
          <w:ilvl w:val="0"/>
          <w:numId w:val="25"/>
        </w:numPr>
        <w:spacing w:after="0" w:line="276" w:lineRule="auto"/>
        <w:ind w:right="-2"/>
        <w:rPr>
          <w:rFonts w:cs="Arial"/>
          <w:szCs w:val="20"/>
        </w:rPr>
      </w:pPr>
      <w:r w:rsidRPr="00A771D5">
        <w:rPr>
          <w:rFonts w:cs="Arial"/>
          <w:szCs w:val="20"/>
        </w:rPr>
        <w:t xml:space="preserve">OPATŘILOVÁ Dagmar, ZÁMEČNÍKOVÁ Dana, </w:t>
      </w:r>
      <w:r w:rsidRPr="00A771D5">
        <w:rPr>
          <w:rFonts w:cs="Arial"/>
          <w:i/>
          <w:szCs w:val="20"/>
        </w:rPr>
        <w:t>Somatopedie</w:t>
      </w:r>
      <w:r w:rsidRPr="00A771D5">
        <w:rPr>
          <w:rFonts w:cs="Arial"/>
          <w:szCs w:val="20"/>
        </w:rPr>
        <w:t xml:space="preserve">, Brno: </w:t>
      </w:r>
      <w:proofErr w:type="spellStart"/>
      <w:r w:rsidRPr="00A771D5">
        <w:rPr>
          <w:rFonts w:cs="Arial"/>
          <w:szCs w:val="20"/>
        </w:rPr>
        <w:t>Paido</w:t>
      </w:r>
      <w:proofErr w:type="spellEnd"/>
      <w:r w:rsidRPr="00A771D5">
        <w:rPr>
          <w:rFonts w:cs="Arial"/>
          <w:szCs w:val="20"/>
        </w:rPr>
        <w:t xml:space="preserve">, 2007, s. 123, ISBN </w:t>
      </w:r>
      <w:r w:rsidRPr="00A771D5">
        <w:rPr>
          <w:rStyle w:val="apple-style-span"/>
          <w:rFonts w:cs="Arial"/>
          <w:szCs w:val="20"/>
        </w:rPr>
        <w:t>978-80-7315-137-9</w:t>
      </w:r>
    </w:p>
    <w:p w14:paraId="5F896173" w14:textId="77777777" w:rsidR="00A771D5" w:rsidRPr="00A771D5" w:rsidRDefault="00A771D5" w:rsidP="00A771D5">
      <w:pPr>
        <w:pStyle w:val="Odstavecseseznamem"/>
        <w:numPr>
          <w:ilvl w:val="0"/>
          <w:numId w:val="25"/>
        </w:numPr>
        <w:spacing w:after="0" w:line="276" w:lineRule="auto"/>
        <w:ind w:right="-2"/>
        <w:rPr>
          <w:rFonts w:cs="Arial"/>
          <w:szCs w:val="20"/>
        </w:rPr>
      </w:pPr>
      <w:r w:rsidRPr="00A771D5">
        <w:rPr>
          <w:rFonts w:cs="Arial"/>
          <w:szCs w:val="20"/>
        </w:rPr>
        <w:t xml:space="preserve">PŘINOSILOVÁ Dagmar, </w:t>
      </w:r>
      <w:r w:rsidRPr="00A771D5">
        <w:rPr>
          <w:rFonts w:cs="Arial"/>
          <w:i/>
          <w:szCs w:val="20"/>
        </w:rPr>
        <w:t xml:space="preserve">Diagnostika ve speciální pedagogice; </w:t>
      </w:r>
      <w:r w:rsidRPr="00A771D5">
        <w:rPr>
          <w:rFonts w:cs="Arial"/>
          <w:szCs w:val="20"/>
        </w:rPr>
        <w:t xml:space="preserve">Brno: </w:t>
      </w:r>
      <w:proofErr w:type="spellStart"/>
      <w:r w:rsidRPr="00A771D5">
        <w:rPr>
          <w:rFonts w:cs="Arial"/>
          <w:szCs w:val="20"/>
        </w:rPr>
        <w:t>Paido</w:t>
      </w:r>
      <w:proofErr w:type="spellEnd"/>
      <w:r w:rsidRPr="00A771D5">
        <w:rPr>
          <w:rFonts w:cs="Arial"/>
          <w:szCs w:val="20"/>
        </w:rPr>
        <w:t>, 2007, s. 180 ISBN 978-80-7315-157-7</w:t>
      </w:r>
    </w:p>
    <w:p w14:paraId="346C650D" w14:textId="77777777" w:rsidR="00A771D5" w:rsidRPr="00A771D5" w:rsidRDefault="00A771D5" w:rsidP="00A771D5">
      <w:pPr>
        <w:pStyle w:val="Odstavecseseznamem"/>
        <w:numPr>
          <w:ilvl w:val="0"/>
          <w:numId w:val="25"/>
        </w:numPr>
        <w:spacing w:after="0" w:line="276" w:lineRule="auto"/>
        <w:ind w:right="-2"/>
        <w:rPr>
          <w:rFonts w:cs="Arial"/>
          <w:szCs w:val="20"/>
        </w:rPr>
      </w:pPr>
      <w:r w:rsidRPr="00A771D5">
        <w:rPr>
          <w:rFonts w:cs="Arial"/>
          <w:szCs w:val="20"/>
        </w:rPr>
        <w:t xml:space="preserve">VÁGNEROVÁ Marie, </w:t>
      </w:r>
      <w:proofErr w:type="spellStart"/>
      <w:r w:rsidRPr="00A771D5">
        <w:rPr>
          <w:rFonts w:cs="Arial"/>
          <w:i/>
          <w:szCs w:val="20"/>
        </w:rPr>
        <w:t>Patopsychopatologie</w:t>
      </w:r>
      <w:proofErr w:type="spellEnd"/>
      <w:r w:rsidRPr="00A771D5">
        <w:rPr>
          <w:rFonts w:cs="Arial"/>
          <w:i/>
          <w:szCs w:val="20"/>
        </w:rPr>
        <w:t xml:space="preserve"> pro pomáhající profese</w:t>
      </w:r>
      <w:r w:rsidRPr="00A771D5">
        <w:rPr>
          <w:rFonts w:cs="Arial"/>
          <w:szCs w:val="20"/>
        </w:rPr>
        <w:t xml:space="preserve">; 3. rozšířené vydání, Praha: Portál, s.r.o; 2004, s. 870 ISBN </w:t>
      </w:r>
      <w:r w:rsidRPr="00A771D5">
        <w:rPr>
          <w:rStyle w:val="apple-style-span"/>
          <w:rFonts w:cs="Arial"/>
          <w:szCs w:val="20"/>
        </w:rPr>
        <w:t>978-80-7367-414-4</w:t>
      </w:r>
    </w:p>
    <w:p w14:paraId="73A61153" w14:textId="77777777" w:rsidR="002E604D" w:rsidRPr="00DF54BE" w:rsidRDefault="002E604D" w:rsidP="001C3011">
      <w:pPr>
        <w:pStyle w:val="Odstavecseseznamem"/>
        <w:suppressAutoHyphens/>
        <w:autoSpaceDE w:val="0"/>
        <w:autoSpaceDN w:val="0"/>
        <w:adjustRightInd w:val="0"/>
        <w:spacing w:after="0" w:line="276" w:lineRule="auto"/>
        <w:ind w:left="284" w:hanging="284"/>
        <w:rPr>
          <w:rFonts w:cs="Arial"/>
          <w:b/>
          <w:szCs w:val="20"/>
        </w:rPr>
      </w:pPr>
    </w:p>
    <w:sectPr w:rsidR="002E604D" w:rsidRPr="00DF54BE" w:rsidSect="0086642E">
      <w:footerReference w:type="default" r:id="rId10"/>
      <w:headerReference w:type="first" r:id="rId11"/>
      <w:footerReference w:type="first" r:id="rId12"/>
      <w:pgSz w:w="11906" w:h="16838" w:code="9"/>
      <w:pgMar w:top="1701" w:right="1418" w:bottom="1843" w:left="226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22D8C" w14:textId="77777777" w:rsidR="00AE0D19" w:rsidRDefault="00AE0D19" w:rsidP="00F15613">
      <w:pPr>
        <w:spacing w:line="240" w:lineRule="auto"/>
      </w:pPr>
      <w:r>
        <w:separator/>
      </w:r>
    </w:p>
  </w:endnote>
  <w:endnote w:type="continuationSeparator" w:id="0">
    <w:p w14:paraId="3262485D" w14:textId="77777777" w:rsidR="00AE0D19" w:rsidRDefault="00AE0D19" w:rsidP="00F15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02F1C" w14:textId="77777777" w:rsidR="006C14ED" w:rsidRDefault="006C14ED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567C3E1B" w14:textId="77777777" w:rsidR="006C14ED" w:rsidRPr="00B53059" w:rsidRDefault="006C14ED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7767723D" w14:textId="77777777" w:rsidR="006C14ED" w:rsidRPr="00B53059" w:rsidRDefault="006C14ED" w:rsidP="000863AC">
    <w:pPr>
      <w:pStyle w:val="Zpat"/>
      <w:spacing w:line="240" w:lineRule="exact"/>
      <w:rPr>
        <w:rFonts w:cs="Arial"/>
        <w:b/>
      </w:rPr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9D77A" w14:textId="77777777" w:rsidR="006C14ED" w:rsidRDefault="006C14ED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15BC25DC" w14:textId="77777777" w:rsidR="006C14ED" w:rsidRPr="00B53059" w:rsidRDefault="006C14ED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6E0527C9" w14:textId="77777777" w:rsidR="006C14ED" w:rsidRPr="000863AC" w:rsidRDefault="006C14ED" w:rsidP="000863AC">
    <w:pPr>
      <w:pStyle w:val="Zpat"/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6950A" w14:textId="77777777" w:rsidR="00AE0D19" w:rsidRDefault="00AE0D19" w:rsidP="00F15613">
      <w:pPr>
        <w:spacing w:line="240" w:lineRule="auto"/>
      </w:pPr>
      <w:r>
        <w:separator/>
      </w:r>
    </w:p>
  </w:footnote>
  <w:footnote w:type="continuationSeparator" w:id="0">
    <w:p w14:paraId="17485518" w14:textId="77777777" w:rsidR="00AE0D19" w:rsidRDefault="00AE0D19" w:rsidP="00F15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006BC" w14:textId="77777777" w:rsidR="006C14ED" w:rsidRDefault="006C14ED" w:rsidP="009554F9">
    <w:pPr>
      <w:pStyle w:val="Zhlav"/>
      <w:jc w:val="center"/>
    </w:pPr>
    <w:r w:rsidRPr="00A21525">
      <w:rPr>
        <w:rFonts w:asciiTheme="minorHAnsi" w:hAnsiTheme="minorHAnsi" w:cstheme="minorHAnsi"/>
        <w:b/>
        <w:bCs/>
        <w:szCs w:val="24"/>
      </w:rPr>
      <w:t xml:space="preserve">Ústav </w:t>
    </w:r>
    <w:proofErr w:type="spellStart"/>
    <w:r w:rsidRPr="00A21525">
      <w:rPr>
        <w:rFonts w:asciiTheme="minorHAnsi" w:hAnsiTheme="minorHAnsi" w:cstheme="minorHAnsi"/>
        <w:b/>
        <w:bCs/>
        <w:szCs w:val="24"/>
      </w:rPr>
      <w:t>speciálněpedagogických</w:t>
    </w:r>
    <w:proofErr w:type="spellEnd"/>
    <w:r w:rsidRPr="00A21525">
      <w:rPr>
        <w:rFonts w:asciiTheme="minorHAnsi" w:hAnsiTheme="minorHAnsi" w:cstheme="minorHAnsi"/>
        <w:b/>
        <w:bCs/>
        <w:szCs w:val="24"/>
      </w:rPr>
      <w:t xml:space="preserve"> studií</w:t>
    </w:r>
    <w:r>
      <w:rPr>
        <w:noProof/>
      </w:rPr>
      <w:t xml:space="preserve"> </w:t>
    </w:r>
    <w:r>
      <w:rPr>
        <w:noProof/>
        <w:lang w:eastAsia="cs-CZ"/>
      </w:rPr>
      <w:drawing>
        <wp:anchor distT="0" distB="0" distL="114300" distR="114300" simplePos="0" relativeHeight="251658240" behindDoc="0" locked="1" layoutInCell="1" allowOverlap="1" wp14:anchorId="1FDDD828" wp14:editId="1CBA3BD8">
          <wp:simplePos x="0" y="0"/>
          <wp:positionH relativeFrom="page">
            <wp:posOffset>6909435</wp:posOffset>
          </wp:positionH>
          <wp:positionV relativeFrom="page">
            <wp:posOffset>459105</wp:posOffset>
          </wp:positionV>
          <wp:extent cx="291465" cy="2127250"/>
          <wp:effectExtent l="0" t="0" r="0" b="0"/>
          <wp:wrapNone/>
          <wp:docPr id="805058944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" cy="212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720090" distB="720090" distL="114300" distR="114300" simplePos="0" relativeHeight="251657216" behindDoc="0" locked="1" layoutInCell="1" allowOverlap="1" wp14:anchorId="2F96819F" wp14:editId="3BF7746C">
          <wp:simplePos x="0" y="0"/>
          <wp:positionH relativeFrom="page">
            <wp:posOffset>763905</wp:posOffset>
          </wp:positionH>
          <wp:positionV relativeFrom="page">
            <wp:posOffset>1362075</wp:posOffset>
          </wp:positionV>
          <wp:extent cx="1732915" cy="719455"/>
          <wp:effectExtent l="0" t="0" r="0" b="0"/>
          <wp:wrapTopAndBottom/>
          <wp:docPr id="1443304926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51AC9"/>
    <w:multiLevelType w:val="hybridMultilevel"/>
    <w:tmpl w:val="B2062A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F44A5"/>
    <w:multiLevelType w:val="hybridMultilevel"/>
    <w:tmpl w:val="7E142F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D675A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F7C6D"/>
    <w:multiLevelType w:val="hybridMultilevel"/>
    <w:tmpl w:val="6FF204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B6736"/>
    <w:multiLevelType w:val="hybridMultilevel"/>
    <w:tmpl w:val="853CD9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0C172D"/>
    <w:multiLevelType w:val="hybridMultilevel"/>
    <w:tmpl w:val="51F80B52"/>
    <w:lvl w:ilvl="0" w:tplc="D0863C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1066A"/>
    <w:multiLevelType w:val="hybridMultilevel"/>
    <w:tmpl w:val="7996CE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35CB4"/>
    <w:multiLevelType w:val="hybridMultilevel"/>
    <w:tmpl w:val="4FC6F8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1E7B08"/>
    <w:multiLevelType w:val="hybridMultilevel"/>
    <w:tmpl w:val="814CE8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1F2D79"/>
    <w:multiLevelType w:val="multilevel"/>
    <w:tmpl w:val="6A98A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95565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4D4E82"/>
    <w:multiLevelType w:val="hybridMultilevel"/>
    <w:tmpl w:val="4FCA5FB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84177"/>
    <w:multiLevelType w:val="hybridMultilevel"/>
    <w:tmpl w:val="08AE5546"/>
    <w:lvl w:ilvl="0" w:tplc="E72ABE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976389"/>
    <w:multiLevelType w:val="hybridMultilevel"/>
    <w:tmpl w:val="C5083CF6"/>
    <w:lvl w:ilvl="0" w:tplc="B2A87A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A45568E"/>
    <w:multiLevelType w:val="multilevel"/>
    <w:tmpl w:val="8110E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C334EE"/>
    <w:multiLevelType w:val="hybridMultilevel"/>
    <w:tmpl w:val="A582E1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466B2A"/>
    <w:multiLevelType w:val="hybridMultilevel"/>
    <w:tmpl w:val="DC263C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B02D83"/>
    <w:multiLevelType w:val="hybridMultilevel"/>
    <w:tmpl w:val="535412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A4449"/>
    <w:multiLevelType w:val="hybridMultilevel"/>
    <w:tmpl w:val="8E0CD6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1E4A49"/>
    <w:multiLevelType w:val="hybridMultilevel"/>
    <w:tmpl w:val="33BC2B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996CB0"/>
    <w:multiLevelType w:val="hybridMultilevel"/>
    <w:tmpl w:val="F164490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5F4A2B"/>
    <w:multiLevelType w:val="hybridMultilevel"/>
    <w:tmpl w:val="40EE4D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B91299"/>
    <w:multiLevelType w:val="hybridMultilevel"/>
    <w:tmpl w:val="577479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880D3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7B42AE"/>
    <w:multiLevelType w:val="hybridMultilevel"/>
    <w:tmpl w:val="4FF612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827652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421193">
    <w:abstractNumId w:val="25"/>
  </w:num>
  <w:num w:numId="2" w16cid:durableId="1533761202">
    <w:abstractNumId w:val="23"/>
  </w:num>
  <w:num w:numId="3" w16cid:durableId="2013754501">
    <w:abstractNumId w:val="2"/>
  </w:num>
  <w:num w:numId="4" w16cid:durableId="181213330">
    <w:abstractNumId w:val="10"/>
  </w:num>
  <w:num w:numId="5" w16cid:durableId="2147115796">
    <w:abstractNumId w:val="13"/>
  </w:num>
  <w:num w:numId="6" w16cid:durableId="839658297">
    <w:abstractNumId w:val="19"/>
  </w:num>
  <w:num w:numId="7" w16cid:durableId="1147161230">
    <w:abstractNumId w:val="24"/>
  </w:num>
  <w:num w:numId="8" w16cid:durableId="760638219">
    <w:abstractNumId w:val="1"/>
  </w:num>
  <w:num w:numId="9" w16cid:durableId="845634486">
    <w:abstractNumId w:val="8"/>
  </w:num>
  <w:num w:numId="10" w16cid:durableId="746346009">
    <w:abstractNumId w:val="18"/>
  </w:num>
  <w:num w:numId="11" w16cid:durableId="124080803">
    <w:abstractNumId w:val="11"/>
  </w:num>
  <w:num w:numId="12" w16cid:durableId="1894346723">
    <w:abstractNumId w:val="6"/>
  </w:num>
  <w:num w:numId="13" w16cid:durableId="1507593994">
    <w:abstractNumId w:val="21"/>
  </w:num>
  <w:num w:numId="14" w16cid:durableId="795373989">
    <w:abstractNumId w:val="22"/>
  </w:num>
  <w:num w:numId="15" w16cid:durableId="806512092">
    <w:abstractNumId w:val="0"/>
  </w:num>
  <w:num w:numId="16" w16cid:durableId="1373312683">
    <w:abstractNumId w:val="9"/>
  </w:num>
  <w:num w:numId="17" w16cid:durableId="1995522968">
    <w:abstractNumId w:val="14"/>
  </w:num>
  <w:num w:numId="18" w16cid:durableId="1752849552">
    <w:abstractNumId w:val="12"/>
  </w:num>
  <w:num w:numId="19" w16cid:durableId="160630515">
    <w:abstractNumId w:val="5"/>
  </w:num>
  <w:num w:numId="20" w16cid:durableId="1993679412">
    <w:abstractNumId w:val="16"/>
  </w:num>
  <w:num w:numId="21" w16cid:durableId="1693023930">
    <w:abstractNumId w:val="7"/>
  </w:num>
  <w:num w:numId="22" w16cid:durableId="1688479110">
    <w:abstractNumId w:val="4"/>
  </w:num>
  <w:num w:numId="23" w16cid:durableId="1935435911">
    <w:abstractNumId w:val="20"/>
  </w:num>
  <w:num w:numId="24" w16cid:durableId="1196623672">
    <w:abstractNumId w:val="3"/>
  </w:num>
  <w:num w:numId="25" w16cid:durableId="1856066811">
    <w:abstractNumId w:val="15"/>
  </w:num>
  <w:num w:numId="26" w16cid:durableId="201452411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4AD"/>
    <w:rsid w:val="00030E18"/>
    <w:rsid w:val="00042FF8"/>
    <w:rsid w:val="0005731B"/>
    <w:rsid w:val="0007026C"/>
    <w:rsid w:val="000815DE"/>
    <w:rsid w:val="000863AC"/>
    <w:rsid w:val="000968F1"/>
    <w:rsid w:val="000A535E"/>
    <w:rsid w:val="000D24B7"/>
    <w:rsid w:val="000D77F2"/>
    <w:rsid w:val="000E7FA7"/>
    <w:rsid w:val="000F0D39"/>
    <w:rsid w:val="000F2904"/>
    <w:rsid w:val="000F48D1"/>
    <w:rsid w:val="00104433"/>
    <w:rsid w:val="0010566D"/>
    <w:rsid w:val="00107526"/>
    <w:rsid w:val="001326CC"/>
    <w:rsid w:val="001353C8"/>
    <w:rsid w:val="00137950"/>
    <w:rsid w:val="0014770C"/>
    <w:rsid w:val="00174EB6"/>
    <w:rsid w:val="00181B73"/>
    <w:rsid w:val="00184BD0"/>
    <w:rsid w:val="001A3CC6"/>
    <w:rsid w:val="001B6B75"/>
    <w:rsid w:val="001C2BC5"/>
    <w:rsid w:val="001C3011"/>
    <w:rsid w:val="001C75F5"/>
    <w:rsid w:val="001E3AC5"/>
    <w:rsid w:val="001F067A"/>
    <w:rsid w:val="001F1444"/>
    <w:rsid w:val="002004C5"/>
    <w:rsid w:val="002046EF"/>
    <w:rsid w:val="00204D63"/>
    <w:rsid w:val="00221633"/>
    <w:rsid w:val="0023105F"/>
    <w:rsid w:val="00243F07"/>
    <w:rsid w:val="002519B4"/>
    <w:rsid w:val="002575FC"/>
    <w:rsid w:val="002648D5"/>
    <w:rsid w:val="00271461"/>
    <w:rsid w:val="00276D6B"/>
    <w:rsid w:val="00277037"/>
    <w:rsid w:val="0028601B"/>
    <w:rsid w:val="002935D8"/>
    <w:rsid w:val="002D56BB"/>
    <w:rsid w:val="002D6479"/>
    <w:rsid w:val="002D68F0"/>
    <w:rsid w:val="002E21D8"/>
    <w:rsid w:val="002E3033"/>
    <w:rsid w:val="002E3612"/>
    <w:rsid w:val="002E604D"/>
    <w:rsid w:val="002F1D8F"/>
    <w:rsid w:val="0031208A"/>
    <w:rsid w:val="003318AD"/>
    <w:rsid w:val="00331D95"/>
    <w:rsid w:val="00336EF9"/>
    <w:rsid w:val="00342FC0"/>
    <w:rsid w:val="00352CD9"/>
    <w:rsid w:val="00355A5B"/>
    <w:rsid w:val="003569F8"/>
    <w:rsid w:val="00370A7E"/>
    <w:rsid w:val="003848AC"/>
    <w:rsid w:val="00394762"/>
    <w:rsid w:val="003A5F28"/>
    <w:rsid w:val="003B14AD"/>
    <w:rsid w:val="003B17EA"/>
    <w:rsid w:val="003C3B61"/>
    <w:rsid w:val="003D3F34"/>
    <w:rsid w:val="003E02FF"/>
    <w:rsid w:val="0040062D"/>
    <w:rsid w:val="004033D8"/>
    <w:rsid w:val="00430F25"/>
    <w:rsid w:val="0043125C"/>
    <w:rsid w:val="00432366"/>
    <w:rsid w:val="00467757"/>
    <w:rsid w:val="00486300"/>
    <w:rsid w:val="00487F9E"/>
    <w:rsid w:val="00495E24"/>
    <w:rsid w:val="004A07D9"/>
    <w:rsid w:val="004C2671"/>
    <w:rsid w:val="004D0690"/>
    <w:rsid w:val="004D171B"/>
    <w:rsid w:val="004D395E"/>
    <w:rsid w:val="004D64DB"/>
    <w:rsid w:val="004E32E8"/>
    <w:rsid w:val="004E5D7A"/>
    <w:rsid w:val="005029E3"/>
    <w:rsid w:val="00502BEF"/>
    <w:rsid w:val="00507E7C"/>
    <w:rsid w:val="00516295"/>
    <w:rsid w:val="00526044"/>
    <w:rsid w:val="005361D4"/>
    <w:rsid w:val="0053687D"/>
    <w:rsid w:val="00540537"/>
    <w:rsid w:val="005412EB"/>
    <w:rsid w:val="005467DF"/>
    <w:rsid w:val="00566449"/>
    <w:rsid w:val="00567AEC"/>
    <w:rsid w:val="00572396"/>
    <w:rsid w:val="00573FBE"/>
    <w:rsid w:val="00582635"/>
    <w:rsid w:val="005931FC"/>
    <w:rsid w:val="0059797F"/>
    <w:rsid w:val="005B6853"/>
    <w:rsid w:val="005B7778"/>
    <w:rsid w:val="005C0E3E"/>
    <w:rsid w:val="005C2BD0"/>
    <w:rsid w:val="005D0A8A"/>
    <w:rsid w:val="005E387A"/>
    <w:rsid w:val="00615F0E"/>
    <w:rsid w:val="00636149"/>
    <w:rsid w:val="00641719"/>
    <w:rsid w:val="00645E9E"/>
    <w:rsid w:val="00660721"/>
    <w:rsid w:val="006644A8"/>
    <w:rsid w:val="006653A2"/>
    <w:rsid w:val="00676DFE"/>
    <w:rsid w:val="00680565"/>
    <w:rsid w:val="00680944"/>
    <w:rsid w:val="00681C28"/>
    <w:rsid w:val="00684189"/>
    <w:rsid w:val="00693127"/>
    <w:rsid w:val="006A5FE6"/>
    <w:rsid w:val="006B081A"/>
    <w:rsid w:val="006B22CE"/>
    <w:rsid w:val="006B7CC7"/>
    <w:rsid w:val="006C14ED"/>
    <w:rsid w:val="006C2E03"/>
    <w:rsid w:val="006C471A"/>
    <w:rsid w:val="006E3956"/>
    <w:rsid w:val="006F771A"/>
    <w:rsid w:val="007002FE"/>
    <w:rsid w:val="00701725"/>
    <w:rsid w:val="00701915"/>
    <w:rsid w:val="00702C0D"/>
    <w:rsid w:val="0072513D"/>
    <w:rsid w:val="00726E62"/>
    <w:rsid w:val="00741E20"/>
    <w:rsid w:val="00755102"/>
    <w:rsid w:val="00770892"/>
    <w:rsid w:val="00771809"/>
    <w:rsid w:val="00782DDB"/>
    <w:rsid w:val="007879CD"/>
    <w:rsid w:val="00790904"/>
    <w:rsid w:val="00792DF9"/>
    <w:rsid w:val="007A1283"/>
    <w:rsid w:val="007A527F"/>
    <w:rsid w:val="007B29A8"/>
    <w:rsid w:val="007B58A8"/>
    <w:rsid w:val="007C0D48"/>
    <w:rsid w:val="007C69E5"/>
    <w:rsid w:val="007E2498"/>
    <w:rsid w:val="007E6345"/>
    <w:rsid w:val="007F6FCC"/>
    <w:rsid w:val="00814441"/>
    <w:rsid w:val="00831A5C"/>
    <w:rsid w:val="0084598F"/>
    <w:rsid w:val="00862C56"/>
    <w:rsid w:val="0086642E"/>
    <w:rsid w:val="0086731C"/>
    <w:rsid w:val="0088031C"/>
    <w:rsid w:val="00895085"/>
    <w:rsid w:val="00895230"/>
    <w:rsid w:val="008A44FA"/>
    <w:rsid w:val="008A4FE4"/>
    <w:rsid w:val="008B64E7"/>
    <w:rsid w:val="008C70DA"/>
    <w:rsid w:val="008C772C"/>
    <w:rsid w:val="008E27A7"/>
    <w:rsid w:val="009016D6"/>
    <w:rsid w:val="00904378"/>
    <w:rsid w:val="00917FED"/>
    <w:rsid w:val="00933E61"/>
    <w:rsid w:val="00937411"/>
    <w:rsid w:val="0094461E"/>
    <w:rsid w:val="0095201D"/>
    <w:rsid w:val="00952739"/>
    <w:rsid w:val="009554F9"/>
    <w:rsid w:val="009554FB"/>
    <w:rsid w:val="00960D6B"/>
    <w:rsid w:val="00990090"/>
    <w:rsid w:val="009A4079"/>
    <w:rsid w:val="009A4D15"/>
    <w:rsid w:val="009B3608"/>
    <w:rsid w:val="009B54F5"/>
    <w:rsid w:val="009C1340"/>
    <w:rsid w:val="009E629B"/>
    <w:rsid w:val="009F3F9F"/>
    <w:rsid w:val="00A04911"/>
    <w:rsid w:val="00A04D90"/>
    <w:rsid w:val="00A1351A"/>
    <w:rsid w:val="00A21490"/>
    <w:rsid w:val="00A27AF0"/>
    <w:rsid w:val="00A31C6C"/>
    <w:rsid w:val="00A42610"/>
    <w:rsid w:val="00A43C00"/>
    <w:rsid w:val="00A45B31"/>
    <w:rsid w:val="00A53296"/>
    <w:rsid w:val="00A5561A"/>
    <w:rsid w:val="00A57BC6"/>
    <w:rsid w:val="00A619B5"/>
    <w:rsid w:val="00A67D74"/>
    <w:rsid w:val="00A7431D"/>
    <w:rsid w:val="00A75C5E"/>
    <w:rsid w:val="00A771D5"/>
    <w:rsid w:val="00A77532"/>
    <w:rsid w:val="00A855B1"/>
    <w:rsid w:val="00A903B1"/>
    <w:rsid w:val="00A96E4A"/>
    <w:rsid w:val="00AA44C7"/>
    <w:rsid w:val="00AB647C"/>
    <w:rsid w:val="00AB69FE"/>
    <w:rsid w:val="00AD398B"/>
    <w:rsid w:val="00AD7EAA"/>
    <w:rsid w:val="00AE0D19"/>
    <w:rsid w:val="00AE1F29"/>
    <w:rsid w:val="00AE67CB"/>
    <w:rsid w:val="00B00A66"/>
    <w:rsid w:val="00B028C4"/>
    <w:rsid w:val="00B03031"/>
    <w:rsid w:val="00B04FAF"/>
    <w:rsid w:val="00B15CD8"/>
    <w:rsid w:val="00B27C4C"/>
    <w:rsid w:val="00B50921"/>
    <w:rsid w:val="00B52715"/>
    <w:rsid w:val="00B57E5C"/>
    <w:rsid w:val="00B64F68"/>
    <w:rsid w:val="00B73FD1"/>
    <w:rsid w:val="00B76404"/>
    <w:rsid w:val="00B833E0"/>
    <w:rsid w:val="00B90224"/>
    <w:rsid w:val="00B95B5C"/>
    <w:rsid w:val="00BC41AC"/>
    <w:rsid w:val="00BD04D6"/>
    <w:rsid w:val="00BD689E"/>
    <w:rsid w:val="00BE1819"/>
    <w:rsid w:val="00BE1E3D"/>
    <w:rsid w:val="00BE4D13"/>
    <w:rsid w:val="00BE6301"/>
    <w:rsid w:val="00BF49AF"/>
    <w:rsid w:val="00BF7F0B"/>
    <w:rsid w:val="00C05E6E"/>
    <w:rsid w:val="00C17993"/>
    <w:rsid w:val="00C21C76"/>
    <w:rsid w:val="00C22FDD"/>
    <w:rsid w:val="00C2660B"/>
    <w:rsid w:val="00C36C8B"/>
    <w:rsid w:val="00C53D23"/>
    <w:rsid w:val="00C6493E"/>
    <w:rsid w:val="00C66277"/>
    <w:rsid w:val="00C6683A"/>
    <w:rsid w:val="00C74312"/>
    <w:rsid w:val="00C74920"/>
    <w:rsid w:val="00C819BA"/>
    <w:rsid w:val="00C84B48"/>
    <w:rsid w:val="00C86962"/>
    <w:rsid w:val="00C9458A"/>
    <w:rsid w:val="00CA0F77"/>
    <w:rsid w:val="00CA668A"/>
    <w:rsid w:val="00CC0A15"/>
    <w:rsid w:val="00CC6522"/>
    <w:rsid w:val="00CE1219"/>
    <w:rsid w:val="00D102EA"/>
    <w:rsid w:val="00D11AF6"/>
    <w:rsid w:val="00D13E57"/>
    <w:rsid w:val="00D25FCA"/>
    <w:rsid w:val="00D31774"/>
    <w:rsid w:val="00D53BAD"/>
    <w:rsid w:val="00D57582"/>
    <w:rsid w:val="00D61B91"/>
    <w:rsid w:val="00D62385"/>
    <w:rsid w:val="00D66109"/>
    <w:rsid w:val="00D82679"/>
    <w:rsid w:val="00D86166"/>
    <w:rsid w:val="00D87854"/>
    <w:rsid w:val="00D955E7"/>
    <w:rsid w:val="00D965F2"/>
    <w:rsid w:val="00DA4ADA"/>
    <w:rsid w:val="00DA537E"/>
    <w:rsid w:val="00DB090B"/>
    <w:rsid w:val="00DB26C4"/>
    <w:rsid w:val="00DC5FA7"/>
    <w:rsid w:val="00DD5BFD"/>
    <w:rsid w:val="00DE39B0"/>
    <w:rsid w:val="00DF54BE"/>
    <w:rsid w:val="00E02294"/>
    <w:rsid w:val="00E10B9C"/>
    <w:rsid w:val="00E32BCA"/>
    <w:rsid w:val="00E40FDE"/>
    <w:rsid w:val="00E57E38"/>
    <w:rsid w:val="00E97744"/>
    <w:rsid w:val="00EB0DD7"/>
    <w:rsid w:val="00EE3121"/>
    <w:rsid w:val="00EE6026"/>
    <w:rsid w:val="00EE6F51"/>
    <w:rsid w:val="00EF0A24"/>
    <w:rsid w:val="00F0078F"/>
    <w:rsid w:val="00F11270"/>
    <w:rsid w:val="00F15613"/>
    <w:rsid w:val="00F35681"/>
    <w:rsid w:val="00F51771"/>
    <w:rsid w:val="00F524B9"/>
    <w:rsid w:val="00F7685F"/>
    <w:rsid w:val="00F81C25"/>
    <w:rsid w:val="00F86DCC"/>
    <w:rsid w:val="00FA3C4D"/>
    <w:rsid w:val="00FA5E73"/>
    <w:rsid w:val="00FB21A4"/>
    <w:rsid w:val="00FB7ECB"/>
    <w:rsid w:val="00FC1770"/>
    <w:rsid w:val="00FC5E40"/>
    <w:rsid w:val="00FC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FFA228"/>
  <w15:docId w15:val="{E07CA029-351C-45D4-9C72-678ED425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základní"/>
    <w:qFormat/>
    <w:rsid w:val="003B14AD"/>
    <w:pPr>
      <w:spacing w:after="120" w:line="250" w:lineRule="exact"/>
      <w:contextualSpacing/>
      <w:jc w:val="both"/>
    </w:pPr>
    <w:rPr>
      <w:rFonts w:ascii="Arial" w:hAnsi="Arial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000F0D39"/>
    <w:pPr>
      <w:keepNext/>
      <w:keepLines/>
      <w:spacing w:before="240" w:line="300" w:lineRule="atLeast"/>
      <w:outlineLvl w:val="0"/>
    </w:pPr>
    <w:rPr>
      <w:rFonts w:eastAsia="Times New Roman"/>
      <w:b/>
      <w:sz w:val="24"/>
      <w:szCs w:val="32"/>
    </w:rPr>
  </w:style>
  <w:style w:type="paragraph" w:styleId="Nadpis2">
    <w:name w:val="heading 2"/>
    <w:basedOn w:val="Nadpis1"/>
    <w:next w:val="Normln"/>
    <w:link w:val="Nadpis2Char"/>
    <w:uiPriority w:val="1"/>
    <w:qFormat/>
    <w:rsid w:val="000F0D39"/>
    <w:pPr>
      <w:spacing w:before="40"/>
      <w:outlineLvl w:val="1"/>
    </w:pPr>
    <w:rPr>
      <w:sz w:val="22"/>
      <w:szCs w:val="26"/>
    </w:rPr>
  </w:style>
  <w:style w:type="paragraph" w:styleId="Nadpis3">
    <w:name w:val="heading 3"/>
    <w:basedOn w:val="Nadpis1"/>
    <w:next w:val="Normln"/>
    <w:link w:val="Nadpis3Char"/>
    <w:uiPriority w:val="9"/>
    <w:semiHidden/>
    <w:rsid w:val="00BF49AF"/>
    <w:pPr>
      <w:spacing w:before="40"/>
      <w:outlineLvl w:val="2"/>
    </w:pPr>
    <w:rPr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5E387A"/>
    <w:pPr>
      <w:keepNext/>
      <w:keepLines/>
      <w:spacing w:before="40"/>
      <w:outlineLvl w:val="3"/>
    </w:pPr>
    <w:rPr>
      <w:rFonts w:ascii="Times New Roman" w:eastAsia="Times New Roman" w:hAnsi="Times New Roman"/>
      <w:i/>
      <w:iCs/>
      <w:color w:val="4F4C4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1"/>
    <w:rsid w:val="00862C56"/>
    <w:rPr>
      <w:rFonts w:ascii="Arial" w:eastAsia="Times New Roman" w:hAnsi="Arial" w:cs="Times New Roman"/>
      <w:b/>
      <w:sz w:val="24"/>
      <w:szCs w:val="32"/>
    </w:rPr>
  </w:style>
  <w:style w:type="paragraph" w:styleId="Zhlav">
    <w:name w:val="header"/>
    <w:basedOn w:val="Normln"/>
    <w:link w:val="ZhlavChar"/>
    <w:uiPriority w:val="99"/>
    <w:semiHidden/>
    <w:rsid w:val="00C6493E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</w:rPr>
  </w:style>
  <w:style w:type="character" w:customStyle="1" w:styleId="ZhlavChar">
    <w:name w:val="Záhlaví Char"/>
    <w:link w:val="Zhlav"/>
    <w:uiPriority w:val="99"/>
    <w:semiHidden/>
    <w:rsid w:val="00BF49AF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qFormat/>
    <w:rsid w:val="000F0D39"/>
    <w:pPr>
      <w:tabs>
        <w:tab w:val="center" w:pos="4536"/>
        <w:tab w:val="right" w:pos="9072"/>
      </w:tabs>
      <w:spacing w:after="0" w:line="200" w:lineRule="exact"/>
    </w:pPr>
    <w:rPr>
      <w:color w:val="4F4C4D"/>
      <w:sz w:val="16"/>
    </w:rPr>
  </w:style>
  <w:style w:type="character" w:customStyle="1" w:styleId="ZpatChar">
    <w:name w:val="Zápatí Char"/>
    <w:link w:val="Zpat"/>
    <w:uiPriority w:val="99"/>
    <w:rsid w:val="00862C56"/>
    <w:rPr>
      <w:rFonts w:ascii="Arial" w:hAnsi="Arial"/>
      <w:color w:val="4F4C4D"/>
      <w:sz w:val="16"/>
    </w:rPr>
  </w:style>
  <w:style w:type="character" w:customStyle="1" w:styleId="Nadpis2Char">
    <w:name w:val="Nadpis 2 Char"/>
    <w:link w:val="Nadpis2"/>
    <w:uiPriority w:val="1"/>
    <w:rsid w:val="00862C56"/>
    <w:rPr>
      <w:rFonts w:ascii="Arial" w:eastAsia="Times New Roman" w:hAnsi="Arial" w:cs="Times New Roman"/>
      <w:b/>
      <w:szCs w:val="26"/>
    </w:rPr>
  </w:style>
  <w:style w:type="character" w:customStyle="1" w:styleId="Nadpis3Char">
    <w:name w:val="Nadpis 3 Char"/>
    <w:link w:val="Nadpis3"/>
    <w:uiPriority w:val="9"/>
    <w:semiHidden/>
    <w:rsid w:val="000F0D39"/>
    <w:rPr>
      <w:rFonts w:ascii="Georgia" w:eastAsia="Times New Roman" w:hAnsi="Georgia" w:cs="Times New Roman"/>
      <w:b/>
      <w:szCs w:val="24"/>
    </w:rPr>
  </w:style>
  <w:style w:type="character" w:customStyle="1" w:styleId="Nadpis4Char">
    <w:name w:val="Nadpis 4 Char"/>
    <w:link w:val="Nadpis4"/>
    <w:uiPriority w:val="9"/>
    <w:semiHidden/>
    <w:rsid w:val="00BF49AF"/>
    <w:rPr>
      <w:rFonts w:ascii="Times New Roman" w:eastAsia="Times New Roman" w:hAnsi="Times New Roman" w:cs="Times New Roman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semiHidden/>
    <w:qFormat/>
    <w:rsid w:val="005E387A"/>
    <w:pPr>
      <w:spacing w:line="240" w:lineRule="auto"/>
    </w:pPr>
    <w:rPr>
      <w:rFonts w:ascii="Times New Roman" w:eastAsia="Times New Roman" w:hAnsi="Times New Roman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semiHidden/>
    <w:rsid w:val="00BF49AF"/>
    <w:rPr>
      <w:rFonts w:ascii="Times New Roman" w:eastAsia="Times New Roman" w:hAnsi="Times New Roman" w:cs="Times New Roman"/>
      <w:spacing w:val="-10"/>
      <w:kern w:val="28"/>
      <w:sz w:val="56"/>
      <w:szCs w:val="56"/>
    </w:rPr>
  </w:style>
  <w:style w:type="paragraph" w:customStyle="1" w:styleId="Podtitul1">
    <w:name w:val="Podtitul1"/>
    <w:basedOn w:val="Normln"/>
    <w:next w:val="Normln"/>
    <w:link w:val="PodtitulChar"/>
    <w:uiPriority w:val="11"/>
    <w:semiHidden/>
    <w:qFormat/>
    <w:rsid w:val="005E387A"/>
    <w:pPr>
      <w:numPr>
        <w:ilvl w:val="1"/>
      </w:numPr>
    </w:pPr>
    <w:rPr>
      <w:rFonts w:ascii="Times New Roman" w:eastAsia="Times New Roman" w:hAnsi="Times New Roman"/>
      <w:color w:val="4F4C4D"/>
      <w:spacing w:val="15"/>
    </w:rPr>
  </w:style>
  <w:style w:type="character" w:customStyle="1" w:styleId="PodtitulChar">
    <w:name w:val="Podtitul Char"/>
    <w:link w:val="Podtitul1"/>
    <w:uiPriority w:val="11"/>
    <w:semiHidden/>
    <w:rsid w:val="00BF49AF"/>
    <w:rPr>
      <w:rFonts w:ascii="Times New Roman" w:eastAsia="Times New Roman" w:hAnsi="Times New Roman"/>
      <w:color w:val="4F4C4D"/>
      <w:spacing w:val="15"/>
    </w:rPr>
  </w:style>
  <w:style w:type="paragraph" w:styleId="Normlnweb">
    <w:name w:val="Normal (Web)"/>
    <w:basedOn w:val="Normln"/>
    <w:rsid w:val="00D62385"/>
    <w:pPr>
      <w:spacing w:before="100" w:beforeAutospacing="1" w:after="100" w:afterAutospacing="1" w:line="240" w:lineRule="auto"/>
    </w:pPr>
    <w:rPr>
      <w:rFonts w:eastAsia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9554FB"/>
  </w:style>
  <w:style w:type="paragraph" w:customStyle="1" w:styleId="zkladntun">
    <w:name w:val="základní tučně"/>
    <w:basedOn w:val="Normln"/>
    <w:qFormat/>
    <w:rsid w:val="00702C0D"/>
    <w:rPr>
      <w:rFonts w:eastAsia="Times New Roman" w:cs="Arial"/>
      <w:b/>
      <w:bCs/>
      <w:color w:val="444444"/>
      <w:szCs w:val="21"/>
      <w:lang w:eastAsia="cs-CZ"/>
    </w:rPr>
  </w:style>
  <w:style w:type="paragraph" w:styleId="Zkladntextodsazen">
    <w:name w:val="Body Text Indent"/>
    <w:basedOn w:val="Normln"/>
    <w:link w:val="ZkladntextodsazenChar"/>
    <w:rsid w:val="002575FC"/>
    <w:pPr>
      <w:spacing w:after="0" w:line="240" w:lineRule="auto"/>
      <w:contextualSpacing w:val="0"/>
      <w:jc w:val="left"/>
    </w:pPr>
    <w:rPr>
      <w:rFonts w:ascii="Times New Roman" w:eastAsia="Times New Roman" w:hAnsi="Times New Roman"/>
      <w:b/>
      <w:bCs/>
      <w:sz w:val="28"/>
      <w:szCs w:val="28"/>
      <w:lang w:val="x-none"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2575FC"/>
    <w:rPr>
      <w:rFonts w:ascii="Times New Roman" w:eastAsia="Times New Roman" w:hAnsi="Times New Roman"/>
      <w:b/>
      <w:bCs/>
      <w:sz w:val="28"/>
      <w:szCs w:val="28"/>
      <w:lang w:val="x-none"/>
    </w:rPr>
  </w:style>
  <w:style w:type="paragraph" w:customStyle="1" w:styleId="Odstavecseseznamem1">
    <w:name w:val="Odstavec se seznamem1"/>
    <w:basedOn w:val="Normln"/>
    <w:qFormat/>
    <w:rsid w:val="002575FC"/>
    <w:pPr>
      <w:spacing w:after="0" w:line="240" w:lineRule="auto"/>
      <w:ind w:left="720"/>
      <w:jc w:val="left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Literatura">
    <w:name w:val="Literatura"/>
    <w:basedOn w:val="Zkladntext"/>
    <w:uiPriority w:val="99"/>
    <w:rsid w:val="00277037"/>
    <w:pPr>
      <w:autoSpaceDE w:val="0"/>
      <w:autoSpaceDN w:val="0"/>
      <w:adjustRightInd w:val="0"/>
      <w:spacing w:after="0" w:line="240" w:lineRule="atLeast"/>
      <w:ind w:left="227" w:hanging="227"/>
      <w:contextualSpacing w:val="0"/>
      <w:textAlignment w:val="center"/>
    </w:pPr>
    <w:rPr>
      <w:rFonts w:ascii="Adobe Garamond Pro" w:hAnsi="Adobe Garamond Pro" w:cs="Adobe Garamond Pro"/>
      <w:color w:val="000000"/>
      <w:sz w:val="22"/>
    </w:rPr>
  </w:style>
  <w:style w:type="character" w:customStyle="1" w:styleId="regular">
    <w:name w:val="regular"/>
    <w:uiPriority w:val="99"/>
    <w:rsid w:val="00277037"/>
    <w:rPr>
      <w:rFonts w:ascii="Adobe Garamond Pro" w:hAnsi="Adobe Garamond Pro" w:cs="Adobe Garamond Pro"/>
    </w:rPr>
  </w:style>
  <w:style w:type="character" w:styleId="Hypertextovodkaz">
    <w:name w:val="Hyperlink"/>
    <w:uiPriority w:val="99"/>
    <w:unhideWhenUsed/>
    <w:rsid w:val="00277037"/>
    <w:rPr>
      <w:color w:val="0000FF"/>
      <w:u w:val="single"/>
    </w:rPr>
  </w:style>
  <w:style w:type="character" w:customStyle="1" w:styleId="apple-style-span">
    <w:name w:val="apple-style-span"/>
    <w:rsid w:val="00277037"/>
  </w:style>
  <w:style w:type="character" w:styleId="Zdraznn">
    <w:name w:val="Emphasis"/>
    <w:uiPriority w:val="20"/>
    <w:qFormat/>
    <w:rsid w:val="00277037"/>
    <w:rPr>
      <w:i/>
      <w:iCs/>
    </w:rPr>
  </w:style>
  <w:style w:type="paragraph" w:styleId="Zkladntext">
    <w:name w:val="Body Text"/>
    <w:basedOn w:val="Normln"/>
    <w:link w:val="ZkladntextChar"/>
    <w:uiPriority w:val="99"/>
    <w:semiHidden/>
    <w:rsid w:val="00277037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77037"/>
    <w:rPr>
      <w:rFonts w:ascii="Arial" w:hAnsi="Arial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277037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rsid w:val="00FC5E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5E40"/>
    <w:rPr>
      <w:rFonts w:ascii="Segoe UI" w:hAnsi="Segoe UI" w:cs="Segoe UI"/>
      <w:sz w:val="18"/>
      <w:szCs w:val="18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A5F28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507E7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07E7C"/>
    <w:pPr>
      <w:spacing w:after="160" w:line="240" w:lineRule="auto"/>
      <w:contextualSpacing w:val="0"/>
      <w:jc w:val="left"/>
    </w:pPr>
    <w:rPr>
      <w:rFonts w:asciiTheme="minorHAnsi" w:eastAsiaTheme="minorHAnsi" w:hAnsiTheme="minorHAnsi" w:cstheme="minorBidi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07E7C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60467">
          <w:marLeft w:val="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04396">
              <w:marLeft w:val="0"/>
              <w:marRight w:val="0"/>
              <w:marTop w:val="150"/>
              <w:marBottom w:val="0"/>
              <w:divBdr>
                <w:top w:val="single" w:sz="6" w:space="4" w:color="auto"/>
                <w:left w:val="single" w:sz="6" w:space="4" w:color="auto"/>
                <w:bottom w:val="single" w:sz="6" w:space="4" w:color="auto"/>
                <w:right w:val="single" w:sz="6" w:space="4" w:color="auto"/>
              </w:divBdr>
            </w:div>
          </w:divsChild>
        </w:div>
      </w:divsChild>
    </w:div>
    <w:div w:id="19025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olecnevzdelavani.upol.cz/pdf-portal-vzdelavani/category/druhy-dokumentu/310-katalog-podpurnych-opatreni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zp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uss.upol.cz/cs/pro-studenty/publikac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18;stav\UP_hlavickovy-papir_PdF_cz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UP_hlavickovy-papir_PdF_cz</Template>
  <TotalTime>4</TotalTime>
  <Pages>44</Pages>
  <Words>16235</Words>
  <Characters>95790</Characters>
  <Application>Microsoft Office Word</Application>
  <DocSecurity>0</DocSecurity>
  <Lines>798</Lines>
  <Paragraphs>223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PdF UP Olomouc</Company>
  <LinksUpToDate>false</LinksUpToDate>
  <CharactersWithSpaces>111802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Jiri Langer</dc:creator>
  <cp:lastModifiedBy>Jerabkova Katerina</cp:lastModifiedBy>
  <cp:revision>6</cp:revision>
  <cp:lastPrinted>2014-08-08T08:54:00Z</cp:lastPrinted>
  <dcterms:created xsi:type="dcterms:W3CDTF">2026-09-14T11:37:00Z</dcterms:created>
  <dcterms:modified xsi:type="dcterms:W3CDTF">2026-09-14T12:46:00Z</dcterms:modified>
</cp:coreProperties>
</file>